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47997799" w:rsidR="00BB3501" w:rsidRPr="00A26169" w:rsidRDefault="000277F4" w:rsidP="00A2616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0277F4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富荣福鑫灵活配置混合型证券投资基金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更新</w:t>
      </w:r>
      <w:r w:rsidR="00BB3501" w:rsidRPr="00A26169"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  <w:t>招募说明书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的</w:t>
      </w:r>
      <w:r w:rsidR="00BB3501" w:rsidRPr="00A26169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4844BFF" w:rsidR="00BB3501" w:rsidRPr="00A26169" w:rsidRDefault="000277F4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277F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富荣福鑫灵活配置混合型证券投资基金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招募说明书全文于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019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7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日在本公司网站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（www.furamc.com）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和中国证监会</w:t>
      </w:r>
      <w:r w:rsidR="00191702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披露网站</w:t>
      </w:r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</w:t>
      </w:r>
      <w:hyperlink r:id="rId8" w:history="1">
        <w:r w:rsidR="000F07E6" w:rsidRPr="00A26169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http://eid.csrc.gov.cn/fund</w:t>
        </w:r>
      </w:hyperlink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披露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，供投资者查阅。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如有疑问可拨打本公司客服电话（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400-685-5600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）咨询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。</w:t>
      </w:r>
    </w:p>
    <w:p w14:paraId="18C1AF6A" w14:textId="77777777" w:rsidR="00BB3501" w:rsidRPr="00A26169" w:rsidRDefault="00BB3501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本基金管理人承诺以诚实信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用、勤勉尽责的原则管理和运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基金资产，但不保证本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一定盈利，也不保证最低收益。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请充分了解本基金的风险收益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特征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，审慎做出投资决定。</w:t>
      </w:r>
      <w:bookmarkStart w:id="0" w:name="_GoBack"/>
      <w:bookmarkEnd w:id="0"/>
    </w:p>
    <w:p w14:paraId="59732F34" w14:textId="77777777" w:rsidR="00BB3501" w:rsidRPr="00A26169" w:rsidRDefault="00BB3501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</w:p>
    <w:p w14:paraId="32E6B27C" w14:textId="44AF22E7" w:rsidR="00BB3501" w:rsidRPr="00A26169" w:rsidRDefault="00BB3501" w:rsidP="0059055B">
      <w:pPr>
        <w:spacing w:line="540" w:lineRule="exact"/>
        <w:ind w:firstLineChars="200"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富荣基金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管理有限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公司</w:t>
      </w:r>
    </w:p>
    <w:p w14:paraId="575A1BA8" w14:textId="4ED3EDA8" w:rsidR="00BB3501" w:rsidRPr="00A26169" w:rsidRDefault="00BB3501" w:rsidP="0059055B">
      <w:pPr>
        <w:spacing w:line="540" w:lineRule="exact"/>
        <w:ind w:firstLineChars="200"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019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年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月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07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日</w:t>
      </w:r>
    </w:p>
    <w:p w14:paraId="3E089819" w14:textId="15E1D0DE" w:rsidR="00BB3501" w:rsidRPr="00A26169" w:rsidRDefault="00BB3501" w:rsidP="00ED4F18">
      <w:pPr>
        <w:widowControl/>
        <w:spacing w:line="5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BB3501" w:rsidRPr="00A2616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E58A" w14:textId="77777777" w:rsidR="00E31DEE" w:rsidRDefault="00E31DEE" w:rsidP="009A149B">
      <w:r>
        <w:separator/>
      </w:r>
    </w:p>
  </w:endnote>
  <w:endnote w:type="continuationSeparator" w:id="0">
    <w:p w14:paraId="395E65F4" w14:textId="77777777" w:rsidR="00E31DEE" w:rsidRDefault="00E31DE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05E73F7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5B" w:rsidRPr="0059055B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0AF2" w14:textId="77777777" w:rsidR="00E31DEE" w:rsidRDefault="00E31DEE" w:rsidP="009A149B">
      <w:r>
        <w:separator/>
      </w:r>
    </w:p>
  </w:footnote>
  <w:footnote w:type="continuationSeparator" w:id="0">
    <w:p w14:paraId="3E5F6011" w14:textId="77777777" w:rsidR="00E31DEE" w:rsidRDefault="00E31DE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277F4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055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B9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EA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169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CD8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51C"/>
    <w:rsid w:val="00BE1809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DEE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2C469A99-FE0A-4696-ADFB-A00391E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7E7C-284C-4AD1-A17B-6B2AB07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7</cp:revision>
  <cp:lastPrinted>2019-08-07T06:37:00Z</cp:lastPrinted>
  <dcterms:created xsi:type="dcterms:W3CDTF">2019-08-08T01:10:00Z</dcterms:created>
  <dcterms:modified xsi:type="dcterms:W3CDTF">2019-12-06T07:28:00Z</dcterms:modified>
</cp:coreProperties>
</file>