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3E9" w:rsidRDefault="005801FF">
      <w:pPr>
        <w:jc w:val="center"/>
        <w:rPr>
          <w:b/>
        </w:rPr>
      </w:pPr>
      <w:r>
        <w:rPr>
          <w:rFonts w:hint="eastAsia"/>
          <w:b/>
        </w:rPr>
        <w:t>富荣量化</w:t>
      </w:r>
      <w:r w:rsidR="00025DA7">
        <w:rPr>
          <w:rFonts w:hint="eastAsia"/>
          <w:b/>
        </w:rPr>
        <w:t>：</w:t>
      </w:r>
      <w:r w:rsidR="004148BC">
        <w:rPr>
          <w:rFonts w:hint="eastAsia"/>
          <w:b/>
        </w:rPr>
        <w:t>震荡</w:t>
      </w:r>
      <w:r w:rsidR="009D7B17">
        <w:rPr>
          <w:rFonts w:hint="eastAsia"/>
          <w:b/>
        </w:rPr>
        <w:t>向上</w:t>
      </w:r>
    </w:p>
    <w:p w:rsidR="004148BC" w:rsidRDefault="004148BC" w:rsidP="009F3844">
      <w:pPr>
        <w:ind w:firstLineChars="200" w:firstLine="480"/>
      </w:pPr>
    </w:p>
    <w:p w:rsidR="000F78C3" w:rsidRDefault="00025DA7" w:rsidP="009F3844">
      <w:pPr>
        <w:ind w:firstLineChars="200" w:firstLine="480"/>
        <w:rPr>
          <w:rFonts w:hint="eastAsia"/>
        </w:rPr>
      </w:pPr>
      <w:r>
        <w:rPr>
          <w:rFonts w:hint="eastAsia"/>
        </w:rPr>
        <w:t>上</w:t>
      </w:r>
      <w:r w:rsidR="009D7B17">
        <w:rPr>
          <w:rFonts w:hint="eastAsia"/>
        </w:rPr>
        <w:t>周市场出现</w:t>
      </w:r>
      <w:r w:rsidR="00F961AD">
        <w:rPr>
          <w:rFonts w:hint="eastAsia"/>
        </w:rPr>
        <w:t>大幅上涨，</w:t>
      </w:r>
      <w:proofErr w:type="gramStart"/>
      <w:r w:rsidR="00F961AD">
        <w:rPr>
          <w:rFonts w:hint="eastAsia"/>
        </w:rPr>
        <w:t>各宽基指数</w:t>
      </w:r>
      <w:proofErr w:type="gramEnd"/>
      <w:r w:rsidR="00F961AD">
        <w:rPr>
          <w:rFonts w:hint="eastAsia"/>
        </w:rPr>
        <w:t>表现都非常不错（如图1）：</w:t>
      </w:r>
      <w:r w:rsidR="00C95D8B">
        <w:rPr>
          <w:rFonts w:hint="eastAsia"/>
        </w:rPr>
        <w:t>上证指数</w:t>
      </w:r>
      <w:r w:rsidR="00E2071F">
        <w:rPr>
          <w:rFonts w:hint="eastAsia"/>
        </w:rPr>
        <w:t>上涨</w:t>
      </w:r>
      <w:r w:rsidR="00F961AD">
        <w:rPr>
          <w:rFonts w:hint="eastAsia"/>
        </w:rPr>
        <w:t>3.39</w:t>
      </w:r>
      <w:r w:rsidR="00C95D8B">
        <w:rPr>
          <w:rFonts w:hint="eastAsia"/>
        </w:rPr>
        <w:t>%、沪深300指数</w:t>
      </w:r>
      <w:r w:rsidR="00E2071F">
        <w:rPr>
          <w:rFonts w:hint="eastAsia"/>
        </w:rPr>
        <w:t>上涨</w:t>
      </w:r>
      <w:r w:rsidR="00F961AD">
        <w:rPr>
          <w:rFonts w:hint="eastAsia"/>
        </w:rPr>
        <w:t>3.52</w:t>
      </w:r>
      <w:r w:rsidR="00C95D8B">
        <w:rPr>
          <w:rFonts w:hint="eastAsia"/>
        </w:rPr>
        <w:t>%、上证50</w:t>
      </w:r>
      <w:r w:rsidR="00F961AD">
        <w:rPr>
          <w:rFonts w:hint="eastAsia"/>
        </w:rPr>
        <w:t>上涨2.41</w:t>
      </w:r>
      <w:r w:rsidR="00196E4C">
        <w:rPr>
          <w:rFonts w:hint="eastAsia"/>
        </w:rPr>
        <w:t>%</w:t>
      </w:r>
      <w:r w:rsidR="00AA3B77">
        <w:rPr>
          <w:rFonts w:hint="eastAsia"/>
        </w:rPr>
        <w:t>、深证成指</w:t>
      </w:r>
      <w:r w:rsidR="00F961AD">
        <w:rPr>
          <w:rFonts w:hint="eastAsia"/>
        </w:rPr>
        <w:t>上涨4.1</w:t>
      </w:r>
      <w:r w:rsidR="008B2801">
        <w:rPr>
          <w:rFonts w:hint="eastAsia"/>
        </w:rPr>
        <w:t>7</w:t>
      </w:r>
      <w:r w:rsidR="00C95D8B">
        <w:rPr>
          <w:rFonts w:hint="eastAsia"/>
        </w:rPr>
        <w:t>%、创业板指</w:t>
      </w:r>
      <w:r w:rsidR="00F961AD">
        <w:rPr>
          <w:rFonts w:hint="eastAsia"/>
        </w:rPr>
        <w:t>上涨4.19</w:t>
      </w:r>
      <w:r w:rsidR="00C95D8B">
        <w:rPr>
          <w:rFonts w:hint="eastAsia"/>
        </w:rPr>
        <w:t>%、中证500</w:t>
      </w:r>
      <w:r w:rsidR="00E2071F">
        <w:rPr>
          <w:rFonts w:hint="eastAsia"/>
        </w:rPr>
        <w:t>上涨</w:t>
      </w:r>
      <w:r w:rsidR="00F961AD">
        <w:rPr>
          <w:rFonts w:hint="eastAsia"/>
        </w:rPr>
        <w:t>4.52</w:t>
      </w:r>
      <w:r w:rsidR="00C95D8B">
        <w:rPr>
          <w:rFonts w:hint="eastAsia"/>
        </w:rPr>
        <w:t>%、</w:t>
      </w:r>
      <w:r w:rsidR="004148BC">
        <w:rPr>
          <w:rFonts w:hint="eastAsia"/>
        </w:rPr>
        <w:t>中证1000</w:t>
      </w:r>
      <w:r w:rsidR="00F961AD">
        <w:rPr>
          <w:rFonts w:hint="eastAsia"/>
        </w:rPr>
        <w:t>上涨3.96</w:t>
      </w:r>
      <w:r w:rsidR="00C95D8B">
        <w:rPr>
          <w:rFonts w:hint="eastAsia"/>
        </w:rPr>
        <w:t>%</w:t>
      </w:r>
      <w:r w:rsidR="00F456DD">
        <w:rPr>
          <w:rFonts w:hint="eastAsia"/>
        </w:rPr>
        <w:t>，</w:t>
      </w:r>
      <w:proofErr w:type="gramStart"/>
      <w:r w:rsidR="00E42D25">
        <w:rPr>
          <w:rFonts w:hint="eastAsia"/>
        </w:rPr>
        <w:t>科创板</w:t>
      </w:r>
      <w:proofErr w:type="gramEnd"/>
      <w:r w:rsidR="00196E4C">
        <w:rPr>
          <w:rFonts w:hint="eastAsia"/>
        </w:rPr>
        <w:t>50表现</w:t>
      </w:r>
      <w:r w:rsidR="00E2071F">
        <w:rPr>
          <w:rFonts w:hint="eastAsia"/>
        </w:rPr>
        <w:t>最弱，</w:t>
      </w:r>
      <w:r w:rsidR="00AA3B77">
        <w:rPr>
          <w:rFonts w:hint="eastAsia"/>
        </w:rPr>
        <w:t>最终</w:t>
      </w:r>
      <w:r w:rsidR="00F961AD">
        <w:rPr>
          <w:rFonts w:hint="eastAsia"/>
        </w:rPr>
        <w:t>反弹1.85</w:t>
      </w:r>
      <w:r w:rsidR="00C25817">
        <w:rPr>
          <w:rFonts w:hint="eastAsia"/>
        </w:rPr>
        <w:t>%。</w:t>
      </w:r>
      <w:proofErr w:type="gramStart"/>
      <w:r w:rsidR="00AA3B77">
        <w:rPr>
          <w:rFonts w:hint="eastAsia"/>
        </w:rPr>
        <w:t>从宽基</w:t>
      </w:r>
      <w:proofErr w:type="gramEnd"/>
      <w:r w:rsidR="00AA3B77">
        <w:rPr>
          <w:rFonts w:hint="eastAsia"/>
        </w:rPr>
        <w:t>指数的表现来看，</w:t>
      </w:r>
      <w:r w:rsidR="00AA3B77" w:rsidRPr="008B2801">
        <w:rPr>
          <w:rFonts w:hint="eastAsia"/>
        </w:rPr>
        <w:t>中证500</w:t>
      </w:r>
      <w:r w:rsidR="004148BC" w:rsidRPr="008B2801">
        <w:rPr>
          <w:rFonts w:hint="eastAsia"/>
        </w:rPr>
        <w:t>指数继续</w:t>
      </w:r>
      <w:r w:rsidR="00196E4C" w:rsidRPr="008B2801">
        <w:rPr>
          <w:rFonts w:hint="eastAsia"/>
        </w:rPr>
        <w:t>受到市场认可</w:t>
      </w:r>
      <w:r w:rsidR="001C4BEF" w:rsidRPr="008B2801">
        <w:rPr>
          <w:rFonts w:hint="eastAsia"/>
        </w:rPr>
        <w:t>和追捧</w:t>
      </w:r>
      <w:r w:rsidR="00196E4C" w:rsidRPr="008B2801">
        <w:rPr>
          <w:rFonts w:hint="eastAsia"/>
        </w:rPr>
        <w:t>，</w:t>
      </w:r>
      <w:r w:rsidR="001C4BEF" w:rsidRPr="008B2801">
        <w:rPr>
          <w:rFonts w:hint="eastAsia"/>
        </w:rPr>
        <w:t>本周中证500指数</w:t>
      </w:r>
      <w:r w:rsidR="004148BC" w:rsidRPr="008B2801">
        <w:rPr>
          <w:rFonts w:hint="eastAsia"/>
        </w:rPr>
        <w:t>继续</w:t>
      </w:r>
      <w:r w:rsidR="001C4BEF" w:rsidRPr="008B2801">
        <w:rPr>
          <w:rFonts w:hint="eastAsia"/>
        </w:rPr>
        <w:t>创出新高，我们继续维持对中证500的推荐建议</w:t>
      </w:r>
      <w:r w:rsidR="009F3844" w:rsidRPr="008B2801">
        <w:rPr>
          <w:rFonts w:hint="eastAsia"/>
        </w:rPr>
        <w:t>。</w:t>
      </w:r>
      <w:r w:rsidR="004148BC">
        <w:rPr>
          <w:rFonts w:hint="eastAsia"/>
        </w:rPr>
        <w:t>从风格上看，</w:t>
      </w:r>
      <w:r>
        <w:rPr>
          <w:rFonts w:hint="eastAsia"/>
        </w:rPr>
        <w:t>上</w:t>
      </w:r>
      <w:r w:rsidR="004148BC">
        <w:rPr>
          <w:rFonts w:hint="eastAsia"/>
        </w:rPr>
        <w:t>周大盘股</w:t>
      </w:r>
      <w:r w:rsidR="00F961AD">
        <w:rPr>
          <w:rFonts w:hint="eastAsia"/>
        </w:rPr>
        <w:t>在金融行业强势反弹的带领下同样表现非常不错，上证指数逼近年内高点</w:t>
      </w:r>
      <w:r w:rsidR="004148BC">
        <w:rPr>
          <w:rFonts w:hint="eastAsia"/>
        </w:rPr>
        <w:t>。</w:t>
      </w:r>
      <w:r w:rsidR="00C95D8B">
        <w:rPr>
          <w:rFonts w:hint="eastAsia"/>
        </w:rPr>
        <w:t>从行业指数表现来看，收益率前</w:t>
      </w:r>
      <w:r w:rsidR="0043626A">
        <w:rPr>
          <w:rFonts w:hint="eastAsia"/>
        </w:rPr>
        <w:t>3</w:t>
      </w:r>
      <w:r w:rsidR="00C95D8B">
        <w:rPr>
          <w:rFonts w:hint="eastAsia"/>
        </w:rPr>
        <w:t>的行业为：</w:t>
      </w:r>
      <w:r w:rsidR="0043626A">
        <w:rPr>
          <w:rFonts w:hint="eastAsia"/>
        </w:rPr>
        <w:t>采掘</w:t>
      </w:r>
      <w:r w:rsidR="00C95D8B">
        <w:rPr>
          <w:rFonts w:hint="eastAsia"/>
        </w:rPr>
        <w:t>（</w:t>
      </w:r>
      <w:r w:rsidR="0043626A">
        <w:rPr>
          <w:rFonts w:hint="eastAsia"/>
        </w:rPr>
        <w:t>11.34</w:t>
      </w:r>
      <w:r w:rsidR="00C95D8B">
        <w:rPr>
          <w:rFonts w:hint="eastAsia"/>
        </w:rPr>
        <w:t>%）、</w:t>
      </w:r>
      <w:r w:rsidR="0043626A">
        <w:rPr>
          <w:rFonts w:hint="eastAsia"/>
        </w:rPr>
        <w:t>钢铁</w:t>
      </w:r>
      <w:r w:rsidR="001C4BEF">
        <w:rPr>
          <w:rFonts w:hint="eastAsia"/>
        </w:rPr>
        <w:t>（</w:t>
      </w:r>
      <w:r w:rsidR="00F961AD">
        <w:rPr>
          <w:rFonts w:hint="eastAsia"/>
        </w:rPr>
        <w:t>8.</w:t>
      </w:r>
      <w:r w:rsidR="0043626A">
        <w:rPr>
          <w:rFonts w:hint="eastAsia"/>
        </w:rPr>
        <w:t>82</w:t>
      </w:r>
      <w:r w:rsidR="00C95D8B">
        <w:rPr>
          <w:rFonts w:hint="eastAsia"/>
        </w:rPr>
        <w:t>%）、</w:t>
      </w:r>
      <w:r w:rsidR="0043626A">
        <w:rPr>
          <w:rFonts w:hint="eastAsia"/>
        </w:rPr>
        <w:t>有色金属</w:t>
      </w:r>
      <w:r w:rsidR="00C95D8B">
        <w:rPr>
          <w:rFonts w:hint="eastAsia"/>
        </w:rPr>
        <w:t>（</w:t>
      </w:r>
      <w:r w:rsidR="0043626A">
        <w:rPr>
          <w:rFonts w:hint="eastAsia"/>
        </w:rPr>
        <w:t>8.75</w:t>
      </w:r>
      <w:r w:rsidR="00C95D8B">
        <w:rPr>
          <w:rFonts w:hint="eastAsia"/>
        </w:rPr>
        <w:t>%），跌幅最大的行业为</w:t>
      </w:r>
      <w:r w:rsidR="00F961AD">
        <w:rPr>
          <w:rFonts w:hint="eastAsia"/>
        </w:rPr>
        <w:t>综合</w:t>
      </w:r>
      <w:r w:rsidR="00C95D8B">
        <w:rPr>
          <w:rFonts w:hint="eastAsia"/>
        </w:rPr>
        <w:t>（</w:t>
      </w:r>
      <w:r w:rsidR="004148BC">
        <w:rPr>
          <w:rFonts w:hint="eastAsia"/>
        </w:rPr>
        <w:t>-</w:t>
      </w:r>
      <w:r w:rsidR="0043626A">
        <w:rPr>
          <w:rFonts w:hint="eastAsia"/>
        </w:rPr>
        <w:t>1.80</w:t>
      </w:r>
      <w:r w:rsidR="00C95D8B">
        <w:rPr>
          <w:rFonts w:hint="eastAsia"/>
        </w:rPr>
        <w:t>%</w:t>
      </w:r>
      <w:r w:rsidR="0043626A">
        <w:rPr>
          <w:rFonts w:hint="eastAsia"/>
        </w:rPr>
        <w:t>）</w:t>
      </w:r>
      <w:bookmarkStart w:id="0" w:name="_GoBack"/>
      <w:bookmarkEnd w:id="0"/>
      <w:r w:rsidR="009F3844">
        <w:rPr>
          <w:rFonts w:hint="eastAsia"/>
        </w:rPr>
        <w:t>。</w:t>
      </w:r>
      <w:r w:rsidR="00F961AD">
        <w:rPr>
          <w:rFonts w:hint="eastAsia"/>
        </w:rPr>
        <w:t>市场继续维持天量的成交，交易情绪维持在</w:t>
      </w:r>
      <w:r w:rsidR="00787343">
        <w:rPr>
          <w:rFonts w:hint="eastAsia"/>
        </w:rPr>
        <w:t>高</w:t>
      </w:r>
      <w:r w:rsidR="00F961AD">
        <w:rPr>
          <w:rFonts w:hint="eastAsia"/>
        </w:rPr>
        <w:t>位，市场观点争议较大，风格切换速度加快。三大股指期货贴水收敛，期权市场隐含波动率震荡徘徊，A股市</w:t>
      </w:r>
      <w:proofErr w:type="gramStart"/>
      <w:r w:rsidR="00F961AD">
        <w:rPr>
          <w:rFonts w:hint="eastAsia"/>
        </w:rPr>
        <w:t>场</w:t>
      </w:r>
      <w:r w:rsidR="00F92143">
        <w:rPr>
          <w:rFonts w:hint="eastAsia"/>
        </w:rPr>
        <w:t>持续</w:t>
      </w:r>
      <w:proofErr w:type="gramEnd"/>
      <w:r w:rsidR="00F961AD">
        <w:rPr>
          <w:rFonts w:hint="eastAsia"/>
        </w:rPr>
        <w:t>高</w:t>
      </w:r>
      <w:r w:rsidR="00F92143">
        <w:rPr>
          <w:rFonts w:hint="eastAsia"/>
        </w:rPr>
        <w:t>交易</w:t>
      </w:r>
      <w:r w:rsidR="00F961AD">
        <w:rPr>
          <w:rFonts w:hint="eastAsia"/>
        </w:rPr>
        <w:t>情绪</w:t>
      </w:r>
      <w:r w:rsidR="00F92143">
        <w:rPr>
          <w:rFonts w:hint="eastAsia"/>
        </w:rPr>
        <w:t>并没有让期权市场表现出应有的数据指标，在这个情况下市场</w:t>
      </w:r>
      <w:r w:rsidR="00F961AD">
        <w:rPr>
          <w:rFonts w:hint="eastAsia"/>
        </w:rPr>
        <w:t>容易</w:t>
      </w:r>
      <w:r w:rsidR="00F92143">
        <w:rPr>
          <w:rFonts w:hint="eastAsia"/>
        </w:rPr>
        <w:t>淡化和掩藏仍然存在的巨大风险。</w:t>
      </w:r>
    </w:p>
    <w:p w:rsidR="00025DA7" w:rsidRDefault="00025DA7" w:rsidP="009F3844">
      <w:pPr>
        <w:ind w:firstLineChars="200" w:firstLine="480"/>
        <w:rPr>
          <w:rFonts w:hint="eastAsia"/>
        </w:rPr>
      </w:pPr>
    </w:p>
    <w:p w:rsidR="00025DA7" w:rsidRDefault="00025DA7" w:rsidP="00025DA7">
      <w:pPr>
        <w:jc w:val="center"/>
        <w:rPr>
          <w:lang w:eastAsia="zh-Hans"/>
        </w:rPr>
      </w:pPr>
      <w:r>
        <w:rPr>
          <w:rFonts w:hint="eastAsia"/>
          <w:lang w:eastAsia="zh-Hans"/>
        </w:rPr>
        <w:t>图</w:t>
      </w:r>
      <w:r>
        <w:rPr>
          <w:lang w:eastAsia="zh-Hans"/>
        </w:rPr>
        <w:t xml:space="preserve">1 </w:t>
      </w:r>
      <w:r>
        <w:rPr>
          <w:rFonts w:hint="eastAsia"/>
        </w:rPr>
        <w:t>：</w:t>
      </w:r>
      <w:r>
        <w:rPr>
          <w:rFonts w:hint="eastAsia"/>
          <w:lang w:eastAsia="zh-Hans"/>
        </w:rPr>
        <w:t>各宽基指数以及行业表现</w:t>
      </w:r>
    </w:p>
    <w:p w:rsidR="000D4EC5" w:rsidRDefault="00F92143" w:rsidP="005801FF">
      <w:r>
        <w:rPr>
          <w:noProof/>
        </w:rPr>
        <w:drawing>
          <wp:inline distT="0" distB="0" distL="0" distR="0" wp14:anchorId="1C9E9B93" wp14:editId="1F7D2734">
            <wp:extent cx="5274310" cy="3955733"/>
            <wp:effectExtent l="0" t="0" r="2540" b="6985"/>
            <wp:docPr id="3" name="图片 3" descr="C:\Users\qiuzh\AppData\Roaming\Foxmail7\Temp-11996-20210913081439\fox(09-13-08-5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iuzh\AppData\Roaming\Foxmail7\Temp-11996-20210913081439\fox(09-13-08-51-2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p w:rsidR="00F4730F" w:rsidRDefault="00F4730F" w:rsidP="005801FF">
      <w:pPr>
        <w:rPr>
          <w:rFonts w:hint="eastAsia"/>
        </w:rPr>
      </w:pPr>
      <w:r>
        <w:rPr>
          <w:rFonts w:hint="eastAsia"/>
        </w:rPr>
        <w:lastRenderedPageBreak/>
        <w:t>数据来源：</w:t>
      </w:r>
      <w:proofErr w:type="gramStart"/>
      <w:r>
        <w:rPr>
          <w:rFonts w:hint="eastAsia"/>
        </w:rPr>
        <w:t>wind</w:t>
      </w:r>
      <w:proofErr w:type="gramEnd"/>
    </w:p>
    <w:p w:rsidR="00025DA7" w:rsidRDefault="00025DA7" w:rsidP="005801FF"/>
    <w:p w:rsidR="000D4EC5" w:rsidRDefault="005801FF" w:rsidP="00FE6E65">
      <w:pPr>
        <w:ind w:firstLineChars="200" w:firstLine="480"/>
        <w:rPr>
          <w:rFonts w:hint="eastAsia"/>
        </w:rPr>
      </w:pPr>
      <w:r>
        <w:rPr>
          <w:rFonts w:hint="eastAsia"/>
        </w:rPr>
        <w:t>从资金流动来看，</w:t>
      </w:r>
      <w:r w:rsidR="00025DA7">
        <w:rPr>
          <w:rFonts w:hint="eastAsia"/>
        </w:rPr>
        <w:t>上</w:t>
      </w:r>
      <w:r>
        <w:rPr>
          <w:rFonts w:hint="eastAsia"/>
        </w:rPr>
        <w:t>周</w:t>
      </w:r>
      <w:r w:rsidR="00EA4688">
        <w:rPr>
          <w:rFonts w:hint="eastAsia"/>
          <w:lang w:eastAsia="zh-Hans"/>
        </w:rPr>
        <w:t>北向资金</w:t>
      </w:r>
      <w:r w:rsidR="001C4BEF">
        <w:rPr>
          <w:rFonts w:hint="eastAsia"/>
        </w:rPr>
        <w:t>持续净流入</w:t>
      </w:r>
      <w:r>
        <w:rPr>
          <w:lang w:eastAsia="zh-Hans"/>
        </w:rPr>
        <w:t>，</w:t>
      </w:r>
      <w:r w:rsidR="00B756A9">
        <w:rPr>
          <w:rFonts w:hint="eastAsia"/>
          <w:lang w:eastAsia="zh-Hans"/>
        </w:rPr>
        <w:t>全周合计</w:t>
      </w:r>
      <w:r w:rsidR="001C4BEF">
        <w:rPr>
          <w:rFonts w:hint="eastAsia"/>
        </w:rPr>
        <w:t>流入</w:t>
      </w:r>
      <w:r w:rsidR="00F92143">
        <w:rPr>
          <w:rFonts w:hint="eastAsia"/>
        </w:rPr>
        <w:t>140.65</w:t>
      </w:r>
      <w:r>
        <w:rPr>
          <w:rFonts w:hint="eastAsia"/>
          <w:lang w:eastAsia="zh-Hans"/>
        </w:rPr>
        <w:t>亿</w:t>
      </w:r>
      <w:r>
        <w:rPr>
          <w:lang w:eastAsia="zh-Hans"/>
        </w:rPr>
        <w:t>，</w:t>
      </w:r>
      <w:r w:rsidR="00B756A9">
        <w:rPr>
          <w:rFonts w:hint="eastAsia"/>
          <w:lang w:eastAsia="zh-Hans"/>
        </w:rPr>
        <w:t>其中沪股通</w:t>
      </w:r>
      <w:r w:rsidR="001C4BEF">
        <w:rPr>
          <w:rFonts w:hint="eastAsia"/>
        </w:rPr>
        <w:t>流入</w:t>
      </w:r>
      <w:r w:rsidR="00F92143">
        <w:rPr>
          <w:rFonts w:hint="eastAsia"/>
        </w:rPr>
        <w:t>44.17</w:t>
      </w:r>
      <w:r>
        <w:rPr>
          <w:rFonts w:hint="eastAsia"/>
          <w:lang w:eastAsia="zh-Hans"/>
        </w:rPr>
        <w:t>亿</w:t>
      </w:r>
      <w:r>
        <w:rPr>
          <w:lang w:eastAsia="zh-Hans"/>
        </w:rPr>
        <w:t>，</w:t>
      </w:r>
      <w:r w:rsidR="00B756A9">
        <w:rPr>
          <w:rFonts w:hint="eastAsia"/>
          <w:lang w:eastAsia="zh-Hans"/>
        </w:rPr>
        <w:t>深股通</w:t>
      </w:r>
      <w:r w:rsidR="001C4BEF">
        <w:rPr>
          <w:rFonts w:hint="eastAsia"/>
        </w:rPr>
        <w:t>流入</w:t>
      </w:r>
      <w:r w:rsidR="00F92143">
        <w:rPr>
          <w:rFonts w:hint="eastAsia"/>
        </w:rPr>
        <w:t>96.48</w:t>
      </w:r>
      <w:r>
        <w:rPr>
          <w:rFonts w:hint="eastAsia"/>
          <w:lang w:eastAsia="zh-Hans"/>
        </w:rPr>
        <w:t>亿</w:t>
      </w:r>
      <w:r w:rsidR="000F78C3">
        <w:rPr>
          <w:rFonts w:hint="eastAsia"/>
        </w:rPr>
        <w:t>。</w:t>
      </w:r>
      <w:r>
        <w:rPr>
          <w:rFonts w:hint="eastAsia"/>
        </w:rPr>
        <w:t>从</w:t>
      </w:r>
      <w:r w:rsidR="005329C4">
        <w:rPr>
          <w:rFonts w:hint="eastAsia"/>
        </w:rPr>
        <w:t>期权</w:t>
      </w:r>
      <w:r w:rsidR="00B756A9">
        <w:rPr>
          <w:rFonts w:hint="eastAsia"/>
        </w:rPr>
        <w:t>市场来看</w:t>
      </w:r>
      <w:r w:rsidR="00F92143">
        <w:rPr>
          <w:rFonts w:hint="eastAsia"/>
        </w:rPr>
        <w:t>，</w:t>
      </w:r>
      <w:r w:rsidR="005329C4">
        <w:rPr>
          <w:rFonts w:hint="eastAsia"/>
        </w:rPr>
        <w:t>沪深300、上证50</w:t>
      </w:r>
      <w:r w:rsidR="009F3844">
        <w:rPr>
          <w:rFonts w:hint="eastAsia"/>
        </w:rPr>
        <w:t>隐含波动率</w:t>
      </w:r>
      <w:r w:rsidR="00787343">
        <w:rPr>
          <w:rFonts w:hint="eastAsia"/>
        </w:rPr>
        <w:t>没有在</w:t>
      </w:r>
      <w:r w:rsidR="00B756A9">
        <w:rPr>
          <w:rFonts w:hint="eastAsia"/>
        </w:rPr>
        <w:t>市场快速</w:t>
      </w:r>
      <w:r w:rsidR="001C4BEF">
        <w:rPr>
          <w:rFonts w:hint="eastAsia"/>
        </w:rPr>
        <w:t>反弹</w:t>
      </w:r>
      <w:r w:rsidR="00B756A9">
        <w:rPr>
          <w:rFonts w:hint="eastAsia"/>
        </w:rPr>
        <w:t>的过程中</w:t>
      </w:r>
      <w:r w:rsidR="001C4BEF">
        <w:rPr>
          <w:rFonts w:hint="eastAsia"/>
        </w:rPr>
        <w:t>随之回落</w:t>
      </w:r>
      <w:r w:rsidR="00787343">
        <w:rPr>
          <w:rFonts w:hint="eastAsia"/>
        </w:rPr>
        <w:t>，而是维持在前期的位置震荡</w:t>
      </w:r>
      <w:r w:rsidR="009A6B50">
        <w:rPr>
          <w:rFonts w:hint="eastAsia"/>
        </w:rPr>
        <w:t>。</w:t>
      </w:r>
    </w:p>
    <w:p w:rsidR="00025DA7" w:rsidRDefault="00025DA7" w:rsidP="00FE6E65">
      <w:pPr>
        <w:ind w:firstLineChars="200" w:firstLine="480"/>
        <w:rPr>
          <w:rFonts w:hint="eastAsia"/>
        </w:rPr>
      </w:pPr>
    </w:p>
    <w:p w:rsidR="00025DA7" w:rsidRDefault="00025DA7" w:rsidP="00025DA7">
      <w:pPr>
        <w:jc w:val="center"/>
      </w:pPr>
      <w:r>
        <w:rPr>
          <w:rFonts w:hint="eastAsia"/>
        </w:rPr>
        <w:t>图 2</w:t>
      </w:r>
      <w:r>
        <w:rPr>
          <w:rFonts w:hint="eastAsia"/>
        </w:rPr>
        <w:t>：</w:t>
      </w:r>
      <w:r>
        <w:rPr>
          <w:rFonts w:hint="eastAsia"/>
        </w:rPr>
        <w:t xml:space="preserve"> 期权市场隐含波动率</w:t>
      </w:r>
    </w:p>
    <w:p w:rsidR="00E86135" w:rsidRDefault="00F92143">
      <w:r>
        <w:rPr>
          <w:noProof/>
        </w:rPr>
        <w:drawing>
          <wp:inline distT="0" distB="0" distL="0" distR="0" wp14:anchorId="5A74F467" wp14:editId="134CF614">
            <wp:extent cx="5274310" cy="3848903"/>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3848903"/>
                    </a:xfrm>
                    <a:prstGeom prst="rect">
                      <a:avLst/>
                    </a:prstGeom>
                  </pic:spPr>
                </pic:pic>
              </a:graphicData>
            </a:graphic>
          </wp:inline>
        </w:drawing>
      </w:r>
    </w:p>
    <w:p w:rsidR="00F4730F" w:rsidRDefault="00F4730F">
      <w:r>
        <w:rPr>
          <w:rFonts w:hint="eastAsia"/>
        </w:rPr>
        <w:t>数据来源：富</w:t>
      </w:r>
      <w:proofErr w:type="gramStart"/>
      <w:r>
        <w:rPr>
          <w:rFonts w:hint="eastAsia"/>
        </w:rPr>
        <w:t>荣基金</w:t>
      </w:r>
      <w:proofErr w:type="gramEnd"/>
      <w:r>
        <w:rPr>
          <w:rFonts w:hint="eastAsia"/>
        </w:rPr>
        <w:t>量化组</w:t>
      </w:r>
    </w:p>
    <w:p w:rsidR="00EB73E9" w:rsidRDefault="00EB73E9">
      <w:pPr>
        <w:rPr>
          <w:rFonts w:hint="eastAsia"/>
        </w:rPr>
      </w:pPr>
    </w:p>
    <w:p w:rsidR="00025DA7" w:rsidRPr="00025DA7" w:rsidRDefault="00025DA7">
      <w:pPr>
        <w:rPr>
          <w:sz w:val="18"/>
          <w:szCs w:val="18"/>
        </w:rPr>
      </w:pPr>
      <w:r w:rsidRPr="00025DA7">
        <w:rPr>
          <w:rFonts w:ascii="微软雅黑" w:eastAsia="微软雅黑" w:hAnsi="微软雅黑" w:hint="eastAsia"/>
          <w:color w:val="808080"/>
          <w:sz w:val="18"/>
          <w:szCs w:val="18"/>
          <w:shd w:val="clear" w:color="auto" w:fill="FFFFFF"/>
        </w:rPr>
        <w:t>风险提示：1、本报告中的信息均来源于我们认为可靠的已公开资料和合作客户的研究成果，但本公司及研究人员对这些信息的准确性和完整性不作任何保证，也不保证本报告所包含的信息或建议在本报告发出后不会发生任何变更，且本报告仅反映发布时的资料、观点和预测，可能在随后会</w:t>
      </w:r>
      <w:proofErr w:type="gramStart"/>
      <w:r w:rsidRPr="00025DA7">
        <w:rPr>
          <w:rFonts w:ascii="微软雅黑" w:eastAsia="微软雅黑" w:hAnsi="微软雅黑" w:hint="eastAsia"/>
          <w:color w:val="808080"/>
          <w:sz w:val="18"/>
          <w:szCs w:val="18"/>
          <w:shd w:val="clear" w:color="auto" w:fill="FFFFFF"/>
        </w:rPr>
        <w:t>作出</w:t>
      </w:r>
      <w:proofErr w:type="gramEnd"/>
      <w:r w:rsidRPr="00025DA7">
        <w:rPr>
          <w:rFonts w:ascii="微软雅黑" w:eastAsia="微软雅黑" w:hAnsi="微软雅黑" w:hint="eastAsia"/>
          <w:color w:val="808080"/>
          <w:sz w:val="18"/>
          <w:szCs w:val="18"/>
          <w:shd w:val="clear" w:color="auto" w:fill="FFFFFF"/>
        </w:rPr>
        <w:t>调整。2、本报告中的资料、观点和预测等仅供参考，在任何时候均不构成对任何人的个人推荐。市场有风险，投资需谨慎。</w:t>
      </w:r>
    </w:p>
    <w:p w:rsidR="00EB73E9" w:rsidRDefault="00EB73E9">
      <w:pPr>
        <w:jc w:val="center"/>
      </w:pPr>
    </w:p>
    <w:sectPr w:rsidR="00EB73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E79" w:rsidRDefault="00A25E79" w:rsidP="008B2801">
      <w:pPr>
        <w:spacing w:line="240" w:lineRule="auto"/>
      </w:pPr>
      <w:r>
        <w:separator/>
      </w:r>
    </w:p>
  </w:endnote>
  <w:endnote w:type="continuationSeparator" w:id="0">
    <w:p w:rsidR="00A25E79" w:rsidRDefault="00A25E79" w:rsidP="008B28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altName w:val="汉仪楷体KW"/>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E79" w:rsidRDefault="00A25E79" w:rsidP="008B2801">
      <w:pPr>
        <w:spacing w:line="240" w:lineRule="auto"/>
      </w:pPr>
      <w:r>
        <w:separator/>
      </w:r>
    </w:p>
  </w:footnote>
  <w:footnote w:type="continuationSeparator" w:id="0">
    <w:p w:rsidR="00A25E79" w:rsidRDefault="00A25E79" w:rsidP="008B2801">
      <w:pPr>
        <w:spacing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邱紫华">
    <w15:presenceInfo w15:providerId="WPS Office" w15:userId="726638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8A"/>
    <w:rsid w:val="FFC34C89"/>
    <w:rsid w:val="0000012D"/>
    <w:rsid w:val="00023027"/>
    <w:rsid w:val="00025DA7"/>
    <w:rsid w:val="00035595"/>
    <w:rsid w:val="00070AA2"/>
    <w:rsid w:val="000717A9"/>
    <w:rsid w:val="00074AEA"/>
    <w:rsid w:val="000D4EC5"/>
    <w:rsid w:val="000F78C3"/>
    <w:rsid w:val="00161CBB"/>
    <w:rsid w:val="0018534E"/>
    <w:rsid w:val="001867FC"/>
    <w:rsid w:val="00196E4C"/>
    <w:rsid w:val="001C4BEF"/>
    <w:rsid w:val="001D19B6"/>
    <w:rsid w:val="001D6061"/>
    <w:rsid w:val="001F293D"/>
    <w:rsid w:val="0020342A"/>
    <w:rsid w:val="002062DE"/>
    <w:rsid w:val="002129BA"/>
    <w:rsid w:val="002416ED"/>
    <w:rsid w:val="002563D9"/>
    <w:rsid w:val="002A093A"/>
    <w:rsid w:val="002B15CF"/>
    <w:rsid w:val="002C4C07"/>
    <w:rsid w:val="002C7EF7"/>
    <w:rsid w:val="002E17CD"/>
    <w:rsid w:val="00331EFD"/>
    <w:rsid w:val="00374124"/>
    <w:rsid w:val="00386DFB"/>
    <w:rsid w:val="003B1CAC"/>
    <w:rsid w:val="003D637F"/>
    <w:rsid w:val="003F6050"/>
    <w:rsid w:val="004148BC"/>
    <w:rsid w:val="004157F5"/>
    <w:rsid w:val="0043626A"/>
    <w:rsid w:val="00444648"/>
    <w:rsid w:val="00454A3A"/>
    <w:rsid w:val="004A5394"/>
    <w:rsid w:val="004E3614"/>
    <w:rsid w:val="004E52FE"/>
    <w:rsid w:val="00525A53"/>
    <w:rsid w:val="00531B02"/>
    <w:rsid w:val="005329C4"/>
    <w:rsid w:val="0054419C"/>
    <w:rsid w:val="005801FF"/>
    <w:rsid w:val="005841A3"/>
    <w:rsid w:val="005A2D48"/>
    <w:rsid w:val="005C4905"/>
    <w:rsid w:val="005C760F"/>
    <w:rsid w:val="00601B58"/>
    <w:rsid w:val="006965D2"/>
    <w:rsid w:val="006B1D85"/>
    <w:rsid w:val="006C7CF6"/>
    <w:rsid w:val="006E639C"/>
    <w:rsid w:val="0073379B"/>
    <w:rsid w:val="00747B9D"/>
    <w:rsid w:val="007528BE"/>
    <w:rsid w:val="00756EC7"/>
    <w:rsid w:val="00776B87"/>
    <w:rsid w:val="00787343"/>
    <w:rsid w:val="007D5907"/>
    <w:rsid w:val="007D7875"/>
    <w:rsid w:val="007F6A29"/>
    <w:rsid w:val="00810078"/>
    <w:rsid w:val="00830122"/>
    <w:rsid w:val="00830C71"/>
    <w:rsid w:val="008540B7"/>
    <w:rsid w:val="008916E0"/>
    <w:rsid w:val="00893C6A"/>
    <w:rsid w:val="00896001"/>
    <w:rsid w:val="008A74C1"/>
    <w:rsid w:val="008B1754"/>
    <w:rsid w:val="008B27E8"/>
    <w:rsid w:val="008B2801"/>
    <w:rsid w:val="008B4D1A"/>
    <w:rsid w:val="008D03D4"/>
    <w:rsid w:val="008F60FD"/>
    <w:rsid w:val="00907C93"/>
    <w:rsid w:val="00981BC3"/>
    <w:rsid w:val="00987C63"/>
    <w:rsid w:val="009953B9"/>
    <w:rsid w:val="009A6B50"/>
    <w:rsid w:val="009A6EBC"/>
    <w:rsid w:val="009D02A8"/>
    <w:rsid w:val="009D7B17"/>
    <w:rsid w:val="009F3844"/>
    <w:rsid w:val="00A07990"/>
    <w:rsid w:val="00A25E79"/>
    <w:rsid w:val="00A47AFD"/>
    <w:rsid w:val="00A51293"/>
    <w:rsid w:val="00A61347"/>
    <w:rsid w:val="00A842A3"/>
    <w:rsid w:val="00A90927"/>
    <w:rsid w:val="00A91D61"/>
    <w:rsid w:val="00AA3B77"/>
    <w:rsid w:val="00AC6D36"/>
    <w:rsid w:val="00AD037A"/>
    <w:rsid w:val="00B14C31"/>
    <w:rsid w:val="00B5310C"/>
    <w:rsid w:val="00B756A9"/>
    <w:rsid w:val="00B82632"/>
    <w:rsid w:val="00B87681"/>
    <w:rsid w:val="00B91093"/>
    <w:rsid w:val="00BA3587"/>
    <w:rsid w:val="00BA72C2"/>
    <w:rsid w:val="00BC61FC"/>
    <w:rsid w:val="00BD6BA1"/>
    <w:rsid w:val="00BE0398"/>
    <w:rsid w:val="00C20DD8"/>
    <w:rsid w:val="00C24E54"/>
    <w:rsid w:val="00C25817"/>
    <w:rsid w:val="00C53CF8"/>
    <w:rsid w:val="00C95D8B"/>
    <w:rsid w:val="00CA38CF"/>
    <w:rsid w:val="00CD5494"/>
    <w:rsid w:val="00CD673E"/>
    <w:rsid w:val="00D055BF"/>
    <w:rsid w:val="00D058C0"/>
    <w:rsid w:val="00D46833"/>
    <w:rsid w:val="00DB5833"/>
    <w:rsid w:val="00DD21CB"/>
    <w:rsid w:val="00DD26E5"/>
    <w:rsid w:val="00DD2E6A"/>
    <w:rsid w:val="00DD6213"/>
    <w:rsid w:val="00DE7F1F"/>
    <w:rsid w:val="00DF6F9A"/>
    <w:rsid w:val="00E2071F"/>
    <w:rsid w:val="00E23413"/>
    <w:rsid w:val="00E40DCE"/>
    <w:rsid w:val="00E42D25"/>
    <w:rsid w:val="00E619FD"/>
    <w:rsid w:val="00E765AD"/>
    <w:rsid w:val="00E86135"/>
    <w:rsid w:val="00E86C8A"/>
    <w:rsid w:val="00E87750"/>
    <w:rsid w:val="00E94481"/>
    <w:rsid w:val="00E94CFB"/>
    <w:rsid w:val="00EA4688"/>
    <w:rsid w:val="00EA7100"/>
    <w:rsid w:val="00EB73E9"/>
    <w:rsid w:val="00EB7D3C"/>
    <w:rsid w:val="00EF2A7A"/>
    <w:rsid w:val="00EF75F8"/>
    <w:rsid w:val="00F1138A"/>
    <w:rsid w:val="00F129A3"/>
    <w:rsid w:val="00F13186"/>
    <w:rsid w:val="00F456DD"/>
    <w:rsid w:val="00F4730F"/>
    <w:rsid w:val="00F64709"/>
    <w:rsid w:val="00F92143"/>
    <w:rsid w:val="00F961AD"/>
    <w:rsid w:val="00FA2748"/>
    <w:rsid w:val="00FB18F7"/>
    <w:rsid w:val="00FB2BCE"/>
    <w:rsid w:val="00FC0454"/>
    <w:rsid w:val="00FC5D34"/>
    <w:rsid w:val="00FD6898"/>
    <w:rsid w:val="00FE6E65"/>
    <w:rsid w:val="00FF648F"/>
    <w:rsid w:val="5D69B48E"/>
    <w:rsid w:val="5FFDA054"/>
    <w:rsid w:val="672F274D"/>
    <w:rsid w:val="749F4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rFonts w:ascii="楷体" w:eastAsia="楷体" w:hAnsi="楷体"/>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pPr>
      <w:spacing w:line="240" w:lineRule="auto"/>
    </w:pPr>
    <w:rPr>
      <w:sz w:val="18"/>
      <w:szCs w:val="18"/>
    </w:rPr>
  </w:style>
  <w:style w:type="paragraph" w:styleId="a4">
    <w:name w:val="footer"/>
    <w:basedOn w:val="a"/>
    <w:link w:val="Char0"/>
    <w:uiPriority w:val="99"/>
    <w:unhideWhenUsed/>
    <w:qFormat/>
    <w:pPr>
      <w:tabs>
        <w:tab w:val="center" w:pos="4153"/>
        <w:tab w:val="right" w:pos="8306"/>
      </w:tabs>
      <w:snapToGrid w:val="0"/>
      <w:spacing w:line="240" w:lineRule="auto"/>
      <w:jc w:val="left"/>
    </w:pPr>
    <w:rPr>
      <w:rFonts w:asciiTheme="minorHAnsi" w:eastAsiaTheme="minorEastAsia" w:hAnsiTheme="minorHAns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spacing w:line="240" w:lineRule="auto"/>
      <w:jc w:val="center"/>
    </w:pPr>
    <w:rPr>
      <w:rFonts w:asciiTheme="minorHAnsi" w:eastAsiaTheme="minorEastAsia" w:hAnsiTheme="minorHAnsi"/>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楷体" w:eastAsia="楷体" w:hAnsi="楷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rFonts w:ascii="楷体" w:eastAsia="楷体" w:hAnsi="楷体"/>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pPr>
      <w:spacing w:line="240" w:lineRule="auto"/>
    </w:pPr>
    <w:rPr>
      <w:sz w:val="18"/>
      <w:szCs w:val="18"/>
    </w:rPr>
  </w:style>
  <w:style w:type="paragraph" w:styleId="a4">
    <w:name w:val="footer"/>
    <w:basedOn w:val="a"/>
    <w:link w:val="Char0"/>
    <w:uiPriority w:val="99"/>
    <w:unhideWhenUsed/>
    <w:qFormat/>
    <w:pPr>
      <w:tabs>
        <w:tab w:val="center" w:pos="4153"/>
        <w:tab w:val="right" w:pos="8306"/>
      </w:tabs>
      <w:snapToGrid w:val="0"/>
      <w:spacing w:line="240" w:lineRule="auto"/>
      <w:jc w:val="left"/>
    </w:pPr>
    <w:rPr>
      <w:rFonts w:asciiTheme="minorHAnsi" w:eastAsiaTheme="minorEastAsia" w:hAnsiTheme="minorHAns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spacing w:line="240" w:lineRule="auto"/>
      <w:jc w:val="center"/>
    </w:pPr>
    <w:rPr>
      <w:rFonts w:asciiTheme="minorHAnsi" w:eastAsiaTheme="minorEastAsia" w:hAnsiTheme="minorHAnsi"/>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楷体" w:eastAsia="楷体" w:hAnsi="楷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121</Words>
  <Characters>694</Characters>
  <Application>Microsoft Office Word</Application>
  <DocSecurity>0</DocSecurity>
  <Lines>5</Lines>
  <Paragraphs>1</Paragraphs>
  <ScaleCrop>false</ScaleCrop>
  <Company>微软中国</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邱紫华</dc:creator>
  <cp:lastModifiedBy>Administrator</cp:lastModifiedBy>
  <cp:revision>4</cp:revision>
  <dcterms:created xsi:type="dcterms:W3CDTF">2021-09-13T01:35:00Z</dcterms:created>
  <dcterms:modified xsi:type="dcterms:W3CDTF">2021-09-13T06:23:00Z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2052-3.6.1.5768</vt:lpwstr>
  </property>
</Properties>
</file>