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A83C" w14:textId="427C3DC7" w:rsidR="0059530E" w:rsidRDefault="007D4C7C" w:rsidP="00420D5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D4C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富荣量化精选混合型发起式</w:t>
      </w:r>
      <w:r w:rsidR="00420D5D"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证券投资基金</w:t>
      </w:r>
    </w:p>
    <w:p w14:paraId="065CCBAB" w14:textId="1D3E1E62" w:rsidR="005B5746" w:rsidRDefault="00420D5D" w:rsidP="00420D5D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20D5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基金合同和招募说明书提示性公告</w:t>
      </w:r>
    </w:p>
    <w:p w14:paraId="73205477" w14:textId="77777777" w:rsidR="007A47DB" w:rsidRDefault="007A47DB" w:rsidP="00420D5D">
      <w:pPr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14:paraId="553621F6" w14:textId="7F99896E" w:rsidR="00BB3501" w:rsidRPr="00B17C02" w:rsidRDefault="0038048B" w:rsidP="006D167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8048B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</w:t>
      </w:r>
      <w:r w:rsidR="006D167A" w:rsidRPr="006D167A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CA0E42" w:rsidRPr="00CA0E42">
        <w:rPr>
          <w:rFonts w:ascii="仿宋" w:eastAsia="仿宋" w:hAnsi="仿宋" w:hint="eastAsia"/>
          <w:color w:val="000000" w:themeColor="text1"/>
          <w:sz w:val="32"/>
          <w:szCs w:val="32"/>
        </w:rPr>
        <w:t>基金合同全文和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455C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06EB3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64B5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64B52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E74FE7" w:rsidRPr="009A64B3">
        <w:rPr>
          <w:rFonts w:ascii="仿宋" w:eastAsia="仿宋" w:hAnsi="仿宋"/>
          <w:color w:val="000000" w:themeColor="text1"/>
          <w:sz w:val="32"/>
          <w:szCs w:val="32"/>
        </w:rPr>
        <w:t>www.furamc.com.cn</w:t>
      </w:r>
      <w:r w:rsidR="00A214B9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214B9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74FE7" w:rsidRPr="00FF4BB8">
        <w:rPr>
          <w:rFonts w:ascii="仿宋" w:eastAsia="仿宋" w:hAnsi="仿宋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2E6B27C" w14:textId="639F4C40" w:rsidR="00BB3501" w:rsidRDefault="00E74FE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富荣基金管理有限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575A1BA8" w14:textId="1A95C770"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E74FE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202</w:t>
      </w:r>
      <w:r w:rsidR="005B4D6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64B5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64B52">
        <w:rPr>
          <w:rFonts w:ascii="仿宋" w:eastAsia="仿宋" w:hAnsi="仿宋"/>
          <w:color w:val="000000" w:themeColor="text1"/>
          <w:sz w:val="32"/>
          <w:szCs w:val="32"/>
        </w:rPr>
        <w:t>13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14:paraId="3E089819" w14:textId="15E1D0DE"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8CA1" w14:textId="77777777" w:rsidR="005D61AE" w:rsidRDefault="005D61AE" w:rsidP="009A149B">
      <w:r>
        <w:separator/>
      </w:r>
    </w:p>
  </w:endnote>
  <w:endnote w:type="continuationSeparator" w:id="0">
    <w:p w14:paraId="5D59C1A9" w14:textId="77777777" w:rsidR="005D61AE" w:rsidRDefault="005D61AE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99" w:rsidRPr="00602399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9572" w14:textId="77777777" w:rsidR="005D61AE" w:rsidRDefault="005D61AE" w:rsidP="009A149B">
      <w:r>
        <w:separator/>
      </w:r>
    </w:p>
  </w:footnote>
  <w:footnote w:type="continuationSeparator" w:id="0">
    <w:p w14:paraId="35E5CBFA" w14:textId="77777777" w:rsidR="005D61AE" w:rsidRDefault="005D61AE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AF5"/>
    <w:rsid w:val="000E7D66"/>
    <w:rsid w:val="000F07E6"/>
    <w:rsid w:val="000F407E"/>
    <w:rsid w:val="000F6458"/>
    <w:rsid w:val="001039BC"/>
    <w:rsid w:val="001164F4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048B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D5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2E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E7D2A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30E"/>
    <w:rsid w:val="00596AC1"/>
    <w:rsid w:val="005A408B"/>
    <w:rsid w:val="005A46AE"/>
    <w:rsid w:val="005A77EA"/>
    <w:rsid w:val="005B4D68"/>
    <w:rsid w:val="005B5746"/>
    <w:rsid w:val="005C00AF"/>
    <w:rsid w:val="005C7C95"/>
    <w:rsid w:val="005D3C24"/>
    <w:rsid w:val="005D4528"/>
    <w:rsid w:val="005D61AE"/>
    <w:rsid w:val="005E088E"/>
    <w:rsid w:val="005E0F00"/>
    <w:rsid w:val="005F4D9C"/>
    <w:rsid w:val="005F7E5C"/>
    <w:rsid w:val="00602399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67A"/>
    <w:rsid w:val="006D17EF"/>
    <w:rsid w:val="006E4941"/>
    <w:rsid w:val="006E4DBE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6F1"/>
    <w:rsid w:val="00722DD7"/>
    <w:rsid w:val="00725827"/>
    <w:rsid w:val="00725F68"/>
    <w:rsid w:val="0073075C"/>
    <w:rsid w:val="007315E0"/>
    <w:rsid w:val="0074144B"/>
    <w:rsid w:val="00741A3E"/>
    <w:rsid w:val="007443C2"/>
    <w:rsid w:val="00754FD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7DB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C7C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2976"/>
    <w:rsid w:val="008A1AFA"/>
    <w:rsid w:val="008A2CE2"/>
    <w:rsid w:val="008A3460"/>
    <w:rsid w:val="008B539C"/>
    <w:rsid w:val="008B77D5"/>
    <w:rsid w:val="008C155D"/>
    <w:rsid w:val="008D41F4"/>
    <w:rsid w:val="008D4634"/>
    <w:rsid w:val="008D6FA7"/>
    <w:rsid w:val="008E4CD7"/>
    <w:rsid w:val="008E58F7"/>
    <w:rsid w:val="008E6EC1"/>
    <w:rsid w:val="00903815"/>
    <w:rsid w:val="00903C0A"/>
    <w:rsid w:val="009062C4"/>
    <w:rsid w:val="00906EB3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6AE"/>
    <w:rsid w:val="009E7875"/>
    <w:rsid w:val="009F72D1"/>
    <w:rsid w:val="00A144A6"/>
    <w:rsid w:val="00A214B9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4A"/>
    <w:rsid w:val="00A72BFA"/>
    <w:rsid w:val="00A72FCD"/>
    <w:rsid w:val="00A74844"/>
    <w:rsid w:val="00A81D7B"/>
    <w:rsid w:val="00A87DCB"/>
    <w:rsid w:val="00AB49A1"/>
    <w:rsid w:val="00AC1161"/>
    <w:rsid w:val="00AC2AB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673A2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E42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F1D"/>
    <w:rsid w:val="00D3262F"/>
    <w:rsid w:val="00D361FE"/>
    <w:rsid w:val="00D36E74"/>
    <w:rsid w:val="00D42F13"/>
    <w:rsid w:val="00D43B3D"/>
    <w:rsid w:val="00D455CC"/>
    <w:rsid w:val="00D5035D"/>
    <w:rsid w:val="00D5213E"/>
    <w:rsid w:val="00D52A3F"/>
    <w:rsid w:val="00D535B2"/>
    <w:rsid w:val="00D56E0D"/>
    <w:rsid w:val="00D62A71"/>
    <w:rsid w:val="00D661FE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4B52"/>
    <w:rsid w:val="00E7407A"/>
    <w:rsid w:val="00E74FE7"/>
    <w:rsid w:val="00E81A0A"/>
    <w:rsid w:val="00E964F7"/>
    <w:rsid w:val="00EA6F12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0886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4B51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C906A3"/>
  <w15:docId w15:val="{11BF0324-CABB-459B-8DB0-05251805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149B"/>
    <w:rPr>
      <w:sz w:val="18"/>
      <w:szCs w:val="18"/>
    </w:rPr>
  </w:style>
  <w:style w:type="paragraph" w:styleId="a7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51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104"/>
    <w:rPr>
      <w:sz w:val="18"/>
      <w:szCs w:val="18"/>
    </w:rPr>
  </w:style>
  <w:style w:type="character" w:styleId="aa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F2B5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F2B5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5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F2B53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af1">
    <w:name w:val="脚注文本 字符"/>
    <w:basedOn w:val="a0"/>
    <w:link w:val="af0"/>
    <w:uiPriority w:val="99"/>
    <w:semiHidden/>
    <w:rsid w:val="002823E9"/>
    <w:rPr>
      <w:sz w:val="18"/>
      <w:szCs w:val="18"/>
    </w:rPr>
  </w:style>
  <w:style w:type="character" w:styleId="af2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34F8-5CBE-46AA-91EA-B4A14757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299</Characters>
  <Application>Microsoft Office Word</Application>
  <DocSecurity>0</DocSecurity>
  <Lines>2</Lines>
  <Paragraphs>1</Paragraphs>
  <ScaleCrop>false</ScaleCrop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刘祖帆</cp:lastModifiedBy>
  <cp:lastPrinted>2019-08-07T06:37:00Z</cp:lastPrinted>
  <dcterms:created xsi:type="dcterms:W3CDTF">2019-08-08T01:10:00Z</dcterms:created>
  <dcterms:modified xsi:type="dcterms:W3CDTF">2022-03-21T03:15:00Z</dcterms:modified>
</cp:coreProperties>
</file>