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60DD" w14:textId="77777777" w:rsidR="00687115" w:rsidRPr="00687115" w:rsidRDefault="00687115" w:rsidP="00687115">
      <w:pPr>
        <w:spacing w:line="480" w:lineRule="auto"/>
        <w:rPr>
          <w:rFonts w:asciiTheme="minorEastAsia" w:hAnsiTheme="minorEastAsia"/>
          <w:sz w:val="44"/>
          <w:szCs w:val="44"/>
        </w:rPr>
      </w:pPr>
    </w:p>
    <w:p w14:paraId="02EEC9BE" w14:textId="77777777" w:rsidR="00687115" w:rsidRPr="00687115" w:rsidRDefault="00687115" w:rsidP="00687115">
      <w:pPr>
        <w:spacing w:line="480" w:lineRule="auto"/>
        <w:rPr>
          <w:rFonts w:asciiTheme="minorEastAsia" w:hAnsiTheme="minorEastAsia"/>
          <w:sz w:val="44"/>
          <w:szCs w:val="44"/>
        </w:rPr>
      </w:pPr>
    </w:p>
    <w:p w14:paraId="1DBE2E21" w14:textId="77777777" w:rsidR="00687115" w:rsidRPr="00687115" w:rsidRDefault="00687115" w:rsidP="00687115">
      <w:pPr>
        <w:spacing w:line="480" w:lineRule="auto"/>
        <w:rPr>
          <w:rFonts w:asciiTheme="minorEastAsia" w:hAnsiTheme="minorEastAsia"/>
          <w:sz w:val="44"/>
          <w:szCs w:val="44"/>
        </w:rPr>
      </w:pPr>
    </w:p>
    <w:p w14:paraId="23FC72FF" w14:textId="77777777" w:rsidR="00687115" w:rsidRPr="00687115" w:rsidRDefault="00687115" w:rsidP="00687115">
      <w:pPr>
        <w:spacing w:line="480" w:lineRule="auto"/>
        <w:rPr>
          <w:rFonts w:asciiTheme="minorEastAsia" w:hAnsiTheme="minorEastAsia"/>
          <w:sz w:val="44"/>
          <w:szCs w:val="44"/>
        </w:rPr>
      </w:pPr>
    </w:p>
    <w:p w14:paraId="1AF028F8" w14:textId="329F97B3" w:rsidR="00A30EA6" w:rsidRPr="009E538F" w:rsidRDefault="009C7F40" w:rsidP="00863093">
      <w:pPr>
        <w:spacing w:line="480" w:lineRule="auto"/>
        <w:jc w:val="center"/>
        <w:rPr>
          <w:rFonts w:asciiTheme="minorEastAsia" w:hAnsiTheme="minorEastAsia"/>
          <w:b/>
          <w:sz w:val="44"/>
          <w:szCs w:val="44"/>
        </w:rPr>
      </w:pPr>
      <w:r>
        <w:rPr>
          <w:rFonts w:asciiTheme="minorEastAsia" w:hAnsiTheme="minorEastAsia" w:hint="eastAsia"/>
          <w:b/>
          <w:sz w:val="44"/>
          <w:szCs w:val="44"/>
        </w:rPr>
        <w:t>富荣量化精选混合型发起式证券投资基金</w:t>
      </w:r>
    </w:p>
    <w:p w14:paraId="72B05906" w14:textId="60E579EE" w:rsidR="00687115" w:rsidRPr="009E538F" w:rsidRDefault="00687115" w:rsidP="00FC6F32">
      <w:pPr>
        <w:spacing w:line="480" w:lineRule="auto"/>
        <w:jc w:val="center"/>
        <w:rPr>
          <w:rFonts w:asciiTheme="minorEastAsia" w:hAnsiTheme="minorEastAsia"/>
          <w:b/>
          <w:sz w:val="44"/>
          <w:szCs w:val="44"/>
        </w:rPr>
      </w:pPr>
      <w:r w:rsidRPr="009E538F">
        <w:rPr>
          <w:rFonts w:asciiTheme="minorEastAsia" w:hAnsiTheme="minorEastAsia" w:hint="eastAsia"/>
          <w:b/>
          <w:sz w:val="44"/>
          <w:szCs w:val="44"/>
        </w:rPr>
        <w:t>基金份额发售公告</w:t>
      </w:r>
    </w:p>
    <w:p w14:paraId="725433F6" w14:textId="77777777" w:rsidR="00687115" w:rsidRPr="009E538F" w:rsidRDefault="00687115" w:rsidP="00687115">
      <w:pPr>
        <w:spacing w:line="480" w:lineRule="auto"/>
        <w:rPr>
          <w:rFonts w:asciiTheme="minorEastAsia" w:hAnsiTheme="minorEastAsia"/>
          <w:sz w:val="44"/>
          <w:szCs w:val="44"/>
        </w:rPr>
      </w:pPr>
    </w:p>
    <w:p w14:paraId="235A5D14" w14:textId="77777777" w:rsidR="00687115" w:rsidRPr="009E538F" w:rsidRDefault="00687115" w:rsidP="00687115">
      <w:pPr>
        <w:spacing w:line="480" w:lineRule="auto"/>
        <w:rPr>
          <w:rFonts w:asciiTheme="minorEastAsia" w:hAnsiTheme="minorEastAsia"/>
          <w:sz w:val="44"/>
          <w:szCs w:val="44"/>
        </w:rPr>
      </w:pPr>
    </w:p>
    <w:p w14:paraId="5CB193B8" w14:textId="77777777" w:rsidR="00687115" w:rsidRPr="00614052" w:rsidRDefault="00687115" w:rsidP="00687115">
      <w:pPr>
        <w:spacing w:line="480" w:lineRule="auto"/>
        <w:rPr>
          <w:rFonts w:asciiTheme="minorEastAsia" w:hAnsiTheme="minorEastAsia"/>
          <w:sz w:val="44"/>
          <w:szCs w:val="44"/>
        </w:rPr>
      </w:pPr>
    </w:p>
    <w:p w14:paraId="237CD050" w14:textId="77777777" w:rsidR="00687115" w:rsidRPr="009E538F" w:rsidRDefault="00687115" w:rsidP="00687115">
      <w:pPr>
        <w:spacing w:line="480" w:lineRule="auto"/>
        <w:rPr>
          <w:rFonts w:asciiTheme="minorEastAsia" w:hAnsiTheme="minorEastAsia"/>
          <w:sz w:val="44"/>
          <w:szCs w:val="44"/>
        </w:rPr>
      </w:pPr>
    </w:p>
    <w:p w14:paraId="06505812" w14:textId="77777777" w:rsidR="00687115" w:rsidRPr="009E538F" w:rsidRDefault="00687115" w:rsidP="00687115">
      <w:pPr>
        <w:spacing w:line="480" w:lineRule="auto"/>
        <w:rPr>
          <w:rFonts w:asciiTheme="minorEastAsia" w:hAnsiTheme="minorEastAsia"/>
          <w:sz w:val="44"/>
          <w:szCs w:val="44"/>
        </w:rPr>
      </w:pPr>
    </w:p>
    <w:p w14:paraId="534F5732" w14:textId="77777777" w:rsidR="00687115" w:rsidRPr="009E538F" w:rsidRDefault="00687115" w:rsidP="00687115">
      <w:pPr>
        <w:spacing w:line="480" w:lineRule="auto"/>
        <w:rPr>
          <w:rFonts w:asciiTheme="minorEastAsia" w:hAnsiTheme="minorEastAsia"/>
          <w:sz w:val="44"/>
          <w:szCs w:val="44"/>
        </w:rPr>
      </w:pPr>
    </w:p>
    <w:p w14:paraId="25D0FCE5" w14:textId="77777777" w:rsidR="00687115" w:rsidRPr="009E538F" w:rsidRDefault="00687115" w:rsidP="00687115">
      <w:pPr>
        <w:spacing w:line="480" w:lineRule="auto"/>
        <w:rPr>
          <w:rFonts w:asciiTheme="minorEastAsia" w:hAnsiTheme="minorEastAsia"/>
          <w:sz w:val="44"/>
          <w:szCs w:val="44"/>
        </w:rPr>
      </w:pPr>
    </w:p>
    <w:p w14:paraId="5D82ADF6" w14:textId="77777777" w:rsidR="00687115" w:rsidRPr="009E538F" w:rsidRDefault="00687115" w:rsidP="00687115">
      <w:pPr>
        <w:spacing w:line="480" w:lineRule="auto"/>
        <w:rPr>
          <w:rFonts w:asciiTheme="minorEastAsia" w:hAnsiTheme="minorEastAsia"/>
          <w:sz w:val="44"/>
          <w:szCs w:val="44"/>
        </w:rPr>
      </w:pPr>
    </w:p>
    <w:p w14:paraId="7958AF39" w14:textId="77777777" w:rsidR="00687115" w:rsidRPr="009E538F" w:rsidRDefault="00687115" w:rsidP="00687115">
      <w:pPr>
        <w:spacing w:line="480" w:lineRule="auto"/>
        <w:jc w:val="center"/>
        <w:rPr>
          <w:rFonts w:asciiTheme="minorEastAsia" w:hAnsiTheme="minorEastAsia"/>
          <w:b/>
          <w:sz w:val="32"/>
          <w:szCs w:val="32"/>
        </w:rPr>
      </w:pPr>
      <w:r w:rsidRPr="009E538F">
        <w:rPr>
          <w:rFonts w:asciiTheme="minorEastAsia" w:hAnsiTheme="minorEastAsia" w:hint="eastAsia"/>
          <w:b/>
          <w:sz w:val="32"/>
          <w:szCs w:val="32"/>
        </w:rPr>
        <w:t>基金管理人：富</w:t>
      </w:r>
      <w:proofErr w:type="gramStart"/>
      <w:r w:rsidRPr="009E538F">
        <w:rPr>
          <w:rFonts w:asciiTheme="minorEastAsia" w:hAnsiTheme="minorEastAsia" w:hint="eastAsia"/>
          <w:b/>
          <w:sz w:val="32"/>
          <w:szCs w:val="32"/>
        </w:rPr>
        <w:t>荣基金</w:t>
      </w:r>
      <w:proofErr w:type="gramEnd"/>
      <w:r w:rsidRPr="009E538F">
        <w:rPr>
          <w:rFonts w:asciiTheme="minorEastAsia" w:hAnsiTheme="minorEastAsia" w:hint="eastAsia"/>
          <w:b/>
          <w:sz w:val="32"/>
          <w:szCs w:val="32"/>
        </w:rPr>
        <w:t>管理有限公司</w:t>
      </w:r>
    </w:p>
    <w:p w14:paraId="5A471D62" w14:textId="725431A5" w:rsidR="00687115" w:rsidRPr="009E538F" w:rsidRDefault="00687115" w:rsidP="00842382">
      <w:pPr>
        <w:spacing w:line="480" w:lineRule="auto"/>
        <w:jc w:val="center"/>
        <w:rPr>
          <w:rFonts w:asciiTheme="minorEastAsia" w:hAnsiTheme="minorEastAsia"/>
          <w:sz w:val="44"/>
          <w:szCs w:val="44"/>
        </w:rPr>
      </w:pPr>
      <w:r w:rsidRPr="009E538F">
        <w:rPr>
          <w:rFonts w:asciiTheme="minorEastAsia" w:hAnsiTheme="minorEastAsia" w:hint="eastAsia"/>
          <w:b/>
          <w:sz w:val="32"/>
          <w:szCs w:val="32"/>
        </w:rPr>
        <w:t>基金托管人：</w:t>
      </w:r>
      <w:r w:rsidR="00A376CB">
        <w:rPr>
          <w:rFonts w:ascii="Arial" w:eastAsia="宋体" w:hAnsi="Arial" w:cs="Times New Roman" w:hint="eastAsia"/>
          <w:b/>
          <w:sz w:val="32"/>
          <w:szCs w:val="32"/>
        </w:rPr>
        <w:t>中国工商银行股份有限公司</w:t>
      </w:r>
    </w:p>
    <w:p w14:paraId="753F2638" w14:textId="77777777" w:rsidR="00687115" w:rsidRPr="009E538F" w:rsidRDefault="00687115" w:rsidP="00687115">
      <w:pPr>
        <w:spacing w:line="480" w:lineRule="auto"/>
        <w:rPr>
          <w:rFonts w:asciiTheme="minorEastAsia" w:hAnsiTheme="minorEastAsia"/>
          <w:sz w:val="44"/>
          <w:szCs w:val="44"/>
        </w:rPr>
      </w:pPr>
    </w:p>
    <w:p w14:paraId="12AA2895" w14:textId="77777777" w:rsidR="00687115" w:rsidRPr="009E538F" w:rsidRDefault="00687115" w:rsidP="00687115">
      <w:pPr>
        <w:spacing w:line="480" w:lineRule="auto"/>
        <w:rPr>
          <w:rFonts w:asciiTheme="minorEastAsia" w:hAnsiTheme="minorEastAsia"/>
          <w:sz w:val="44"/>
          <w:szCs w:val="44"/>
        </w:rPr>
      </w:pPr>
    </w:p>
    <w:p w14:paraId="24E3A7E2" w14:textId="77777777" w:rsidR="00687115" w:rsidRPr="009E538F" w:rsidRDefault="00687115" w:rsidP="00687115">
      <w:pPr>
        <w:spacing w:line="480" w:lineRule="auto"/>
        <w:rPr>
          <w:rFonts w:asciiTheme="minorEastAsia" w:hAnsiTheme="minorEastAsia"/>
          <w:sz w:val="44"/>
          <w:szCs w:val="44"/>
        </w:rPr>
      </w:pPr>
    </w:p>
    <w:p w14:paraId="4CAC5514" w14:textId="77777777" w:rsidR="00687115" w:rsidRPr="009E538F" w:rsidRDefault="00687115" w:rsidP="00687115">
      <w:pPr>
        <w:spacing w:line="480" w:lineRule="auto"/>
        <w:rPr>
          <w:rFonts w:asciiTheme="minorEastAsia" w:hAnsiTheme="minorEastAsia"/>
          <w:sz w:val="44"/>
          <w:szCs w:val="44"/>
        </w:rPr>
      </w:pPr>
    </w:p>
    <w:p w14:paraId="0A48C127" w14:textId="77777777" w:rsidR="00687115" w:rsidRPr="009E538F" w:rsidRDefault="00687115">
      <w:pPr>
        <w:sectPr w:rsidR="00687115" w:rsidRPr="009E538F" w:rsidSect="00B4768D">
          <w:headerReference w:type="default" r:id="rId8"/>
          <w:footerReference w:type="default" r:id="rId9"/>
          <w:footerReference w:type="first" r:id="rId10"/>
          <w:pgSz w:w="11906" w:h="16838"/>
          <w:pgMar w:top="1440" w:right="1800" w:bottom="1440" w:left="1800" w:header="851" w:footer="992" w:gutter="0"/>
          <w:cols w:space="425"/>
          <w:titlePg/>
          <w:docGrid w:type="lines" w:linePitch="312"/>
        </w:sectPr>
      </w:pPr>
    </w:p>
    <w:sdt>
      <w:sdtPr>
        <w:rPr>
          <w:rFonts w:asciiTheme="minorHAnsi" w:eastAsiaTheme="minorEastAsia" w:hAnsiTheme="minorHAnsi" w:cstheme="minorBidi"/>
          <w:b w:val="0"/>
          <w:bCs w:val="0"/>
          <w:color w:val="auto"/>
          <w:kern w:val="2"/>
          <w:sz w:val="21"/>
          <w:szCs w:val="22"/>
          <w:lang w:val="zh-CN"/>
        </w:rPr>
        <w:id w:val="828643032"/>
        <w:docPartObj>
          <w:docPartGallery w:val="Table of Contents"/>
          <w:docPartUnique/>
        </w:docPartObj>
      </w:sdtPr>
      <w:sdtEndPr/>
      <w:sdtContent>
        <w:p w14:paraId="2426A353" w14:textId="77777777" w:rsidR="0087003E" w:rsidRPr="009E538F" w:rsidRDefault="0087003E" w:rsidP="007A4811">
          <w:pPr>
            <w:pStyle w:val="TOC"/>
            <w:spacing w:line="360" w:lineRule="auto"/>
            <w:jc w:val="center"/>
          </w:pPr>
          <w:r w:rsidRPr="009E538F">
            <w:rPr>
              <w:color w:val="auto"/>
              <w:lang w:val="zh-CN"/>
            </w:rPr>
            <w:t>目录</w:t>
          </w:r>
        </w:p>
        <w:p w14:paraId="79547CCB" w14:textId="65A150E0" w:rsidR="00047D14" w:rsidRPr="009E538F" w:rsidRDefault="004920A4">
          <w:pPr>
            <w:pStyle w:val="TOC1"/>
            <w:rPr>
              <w:noProof/>
            </w:rPr>
          </w:pPr>
          <w:r w:rsidRPr="009E538F">
            <w:fldChar w:fldCharType="begin"/>
          </w:r>
          <w:r w:rsidR="0087003E" w:rsidRPr="009E538F">
            <w:instrText xml:space="preserve"> TOC \o "1-3" \h \z \u </w:instrText>
          </w:r>
          <w:r w:rsidRPr="009E538F">
            <w:fldChar w:fldCharType="separate"/>
          </w:r>
          <w:hyperlink w:anchor="_Toc497306189" w:history="1">
            <w:r w:rsidR="00047D14" w:rsidRPr="009E538F">
              <w:rPr>
                <w:rStyle w:val="a9"/>
                <w:rFonts w:hint="eastAsia"/>
                <w:noProof/>
              </w:rPr>
              <w:t>重要提示</w:t>
            </w:r>
            <w:r w:rsidR="00047D14" w:rsidRPr="009E538F">
              <w:rPr>
                <w:noProof/>
                <w:webHidden/>
              </w:rPr>
              <w:tab/>
            </w:r>
            <w:r w:rsidRPr="009E538F">
              <w:rPr>
                <w:noProof/>
                <w:webHidden/>
              </w:rPr>
              <w:fldChar w:fldCharType="begin"/>
            </w:r>
            <w:r w:rsidR="00047D14" w:rsidRPr="009E538F">
              <w:rPr>
                <w:noProof/>
                <w:webHidden/>
              </w:rPr>
              <w:instrText xml:space="preserve"> PAGEREF _Toc497306189 \h </w:instrText>
            </w:r>
            <w:r w:rsidRPr="009E538F">
              <w:rPr>
                <w:noProof/>
                <w:webHidden/>
              </w:rPr>
            </w:r>
            <w:r w:rsidRPr="009E538F">
              <w:rPr>
                <w:noProof/>
                <w:webHidden/>
              </w:rPr>
              <w:fldChar w:fldCharType="separate"/>
            </w:r>
            <w:r w:rsidR="00305147">
              <w:rPr>
                <w:noProof/>
                <w:webHidden/>
              </w:rPr>
              <w:t>3</w:t>
            </w:r>
            <w:r w:rsidRPr="009E538F">
              <w:rPr>
                <w:noProof/>
                <w:webHidden/>
              </w:rPr>
              <w:fldChar w:fldCharType="end"/>
            </w:r>
          </w:hyperlink>
        </w:p>
        <w:p w14:paraId="39446930" w14:textId="4A355DE9" w:rsidR="00047D14" w:rsidRPr="009E538F" w:rsidRDefault="00FD3C01">
          <w:pPr>
            <w:pStyle w:val="TOC1"/>
            <w:rPr>
              <w:noProof/>
            </w:rPr>
          </w:pPr>
          <w:hyperlink w:anchor="_Toc497306190" w:history="1">
            <w:r w:rsidR="00047D14" w:rsidRPr="009E538F">
              <w:rPr>
                <w:rStyle w:val="a9"/>
                <w:rFonts w:hint="eastAsia"/>
                <w:noProof/>
              </w:rPr>
              <w:t>一、本次发售基本情况</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_Toc497306190 \h </w:instrText>
            </w:r>
            <w:r w:rsidR="004920A4" w:rsidRPr="009E538F">
              <w:rPr>
                <w:noProof/>
                <w:webHidden/>
              </w:rPr>
            </w:r>
            <w:r w:rsidR="004920A4" w:rsidRPr="009E538F">
              <w:rPr>
                <w:noProof/>
                <w:webHidden/>
              </w:rPr>
              <w:fldChar w:fldCharType="separate"/>
            </w:r>
            <w:r w:rsidR="00305147">
              <w:rPr>
                <w:noProof/>
                <w:webHidden/>
              </w:rPr>
              <w:t>6</w:t>
            </w:r>
            <w:r w:rsidR="004920A4" w:rsidRPr="009E538F">
              <w:rPr>
                <w:noProof/>
                <w:webHidden/>
              </w:rPr>
              <w:fldChar w:fldCharType="end"/>
            </w:r>
          </w:hyperlink>
        </w:p>
        <w:p w14:paraId="10843094" w14:textId="78CEF2E1" w:rsidR="00047D14" w:rsidRPr="009E538F" w:rsidRDefault="00FD3C01">
          <w:pPr>
            <w:pStyle w:val="TOC1"/>
            <w:rPr>
              <w:noProof/>
            </w:rPr>
          </w:pPr>
          <w:hyperlink w:anchor="_Toc497306191" w:history="1">
            <w:r w:rsidR="00047D14" w:rsidRPr="009E538F">
              <w:rPr>
                <w:rStyle w:val="a9"/>
                <w:rFonts w:hint="eastAsia"/>
                <w:noProof/>
              </w:rPr>
              <w:t>二、发售方式及相关规定</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_Toc497306191 \h </w:instrText>
            </w:r>
            <w:r w:rsidR="004920A4" w:rsidRPr="009E538F">
              <w:rPr>
                <w:noProof/>
                <w:webHidden/>
              </w:rPr>
            </w:r>
            <w:r w:rsidR="004920A4" w:rsidRPr="009E538F">
              <w:rPr>
                <w:noProof/>
                <w:webHidden/>
              </w:rPr>
              <w:fldChar w:fldCharType="separate"/>
            </w:r>
            <w:r w:rsidR="00305147">
              <w:rPr>
                <w:noProof/>
                <w:webHidden/>
              </w:rPr>
              <w:t>9</w:t>
            </w:r>
            <w:r w:rsidR="004920A4" w:rsidRPr="009E538F">
              <w:rPr>
                <w:noProof/>
                <w:webHidden/>
              </w:rPr>
              <w:fldChar w:fldCharType="end"/>
            </w:r>
          </w:hyperlink>
        </w:p>
        <w:p w14:paraId="3A4864F3" w14:textId="0AC403F2" w:rsidR="00047D14" w:rsidRPr="009E538F" w:rsidRDefault="00FD3C01">
          <w:pPr>
            <w:pStyle w:val="TOC1"/>
            <w:rPr>
              <w:noProof/>
            </w:rPr>
          </w:pPr>
          <w:hyperlink w:anchor="_Toc497306192" w:history="1">
            <w:r w:rsidR="00047D14" w:rsidRPr="009E538F">
              <w:rPr>
                <w:rStyle w:val="a9"/>
                <w:rFonts w:hint="eastAsia"/>
                <w:noProof/>
              </w:rPr>
              <w:t>三、个人投资者的开户与认购程序</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_Toc497306192 \h </w:instrText>
            </w:r>
            <w:r w:rsidR="004920A4" w:rsidRPr="009E538F">
              <w:rPr>
                <w:noProof/>
                <w:webHidden/>
              </w:rPr>
            </w:r>
            <w:r w:rsidR="004920A4" w:rsidRPr="009E538F">
              <w:rPr>
                <w:noProof/>
                <w:webHidden/>
              </w:rPr>
              <w:fldChar w:fldCharType="separate"/>
            </w:r>
            <w:r w:rsidR="00305147">
              <w:rPr>
                <w:noProof/>
                <w:webHidden/>
              </w:rPr>
              <w:t>10</w:t>
            </w:r>
            <w:r w:rsidR="004920A4" w:rsidRPr="009E538F">
              <w:rPr>
                <w:noProof/>
                <w:webHidden/>
              </w:rPr>
              <w:fldChar w:fldCharType="end"/>
            </w:r>
          </w:hyperlink>
        </w:p>
        <w:p w14:paraId="06558730" w14:textId="519B6943" w:rsidR="00047D14" w:rsidRPr="009E538F" w:rsidRDefault="00FD3C01">
          <w:pPr>
            <w:pStyle w:val="TOC1"/>
            <w:rPr>
              <w:noProof/>
            </w:rPr>
          </w:pPr>
          <w:hyperlink w:anchor="_Toc497306193" w:history="1">
            <w:r w:rsidR="00047D14" w:rsidRPr="009E538F">
              <w:rPr>
                <w:rStyle w:val="a9"/>
                <w:rFonts w:hint="eastAsia"/>
                <w:noProof/>
              </w:rPr>
              <w:t>四、机构投资者的开户与认购程序</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_Toc497306193 \h </w:instrText>
            </w:r>
            <w:r w:rsidR="004920A4" w:rsidRPr="009E538F">
              <w:rPr>
                <w:noProof/>
                <w:webHidden/>
              </w:rPr>
            </w:r>
            <w:r w:rsidR="004920A4" w:rsidRPr="009E538F">
              <w:rPr>
                <w:noProof/>
                <w:webHidden/>
              </w:rPr>
              <w:fldChar w:fldCharType="separate"/>
            </w:r>
            <w:r w:rsidR="00305147">
              <w:rPr>
                <w:noProof/>
                <w:webHidden/>
              </w:rPr>
              <w:t>12</w:t>
            </w:r>
            <w:r w:rsidR="004920A4" w:rsidRPr="009E538F">
              <w:rPr>
                <w:noProof/>
                <w:webHidden/>
              </w:rPr>
              <w:fldChar w:fldCharType="end"/>
            </w:r>
          </w:hyperlink>
        </w:p>
        <w:p w14:paraId="1A2FE5CD" w14:textId="6CA23267" w:rsidR="00047D14" w:rsidRPr="009E538F" w:rsidRDefault="00FD3C01">
          <w:pPr>
            <w:pStyle w:val="TOC1"/>
            <w:rPr>
              <w:noProof/>
            </w:rPr>
          </w:pPr>
          <w:hyperlink w:anchor="_Toc497306194" w:history="1">
            <w:r w:rsidR="00047D14" w:rsidRPr="009E538F">
              <w:rPr>
                <w:rStyle w:val="a9"/>
                <w:rFonts w:hint="eastAsia"/>
                <w:noProof/>
              </w:rPr>
              <w:t>五、清算与交割</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_Toc497306194 \h </w:instrText>
            </w:r>
            <w:r w:rsidR="004920A4" w:rsidRPr="009E538F">
              <w:rPr>
                <w:noProof/>
                <w:webHidden/>
              </w:rPr>
            </w:r>
            <w:r w:rsidR="004920A4" w:rsidRPr="009E538F">
              <w:rPr>
                <w:noProof/>
                <w:webHidden/>
              </w:rPr>
              <w:fldChar w:fldCharType="separate"/>
            </w:r>
            <w:r w:rsidR="00305147">
              <w:rPr>
                <w:noProof/>
                <w:webHidden/>
              </w:rPr>
              <w:t>13</w:t>
            </w:r>
            <w:r w:rsidR="004920A4" w:rsidRPr="009E538F">
              <w:rPr>
                <w:noProof/>
                <w:webHidden/>
              </w:rPr>
              <w:fldChar w:fldCharType="end"/>
            </w:r>
          </w:hyperlink>
        </w:p>
        <w:p w14:paraId="3A8FA724" w14:textId="071538D9" w:rsidR="00047D14" w:rsidRPr="009E538F" w:rsidRDefault="00FD3C01">
          <w:pPr>
            <w:pStyle w:val="TOC1"/>
            <w:rPr>
              <w:noProof/>
            </w:rPr>
          </w:pPr>
          <w:hyperlink w:anchor="_Toc497306195" w:history="1">
            <w:r w:rsidR="00047D14" w:rsidRPr="009E538F">
              <w:rPr>
                <w:rStyle w:val="a9"/>
                <w:rFonts w:hint="eastAsia"/>
                <w:noProof/>
              </w:rPr>
              <w:t>六、基金的验资与基金合同生效</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_Toc497306195 \h </w:instrText>
            </w:r>
            <w:r w:rsidR="004920A4" w:rsidRPr="009E538F">
              <w:rPr>
                <w:noProof/>
                <w:webHidden/>
              </w:rPr>
            </w:r>
            <w:r w:rsidR="004920A4" w:rsidRPr="009E538F">
              <w:rPr>
                <w:noProof/>
                <w:webHidden/>
              </w:rPr>
              <w:fldChar w:fldCharType="separate"/>
            </w:r>
            <w:r w:rsidR="00305147">
              <w:rPr>
                <w:noProof/>
                <w:webHidden/>
              </w:rPr>
              <w:t>13</w:t>
            </w:r>
            <w:r w:rsidR="004920A4" w:rsidRPr="009E538F">
              <w:rPr>
                <w:noProof/>
                <w:webHidden/>
              </w:rPr>
              <w:fldChar w:fldCharType="end"/>
            </w:r>
          </w:hyperlink>
        </w:p>
        <w:p w14:paraId="340BD65D" w14:textId="522219F6" w:rsidR="00047D14" w:rsidRPr="009E538F" w:rsidRDefault="00FD3C01">
          <w:pPr>
            <w:pStyle w:val="TOC1"/>
            <w:rPr>
              <w:noProof/>
            </w:rPr>
          </w:pPr>
          <w:hyperlink w:anchor="_Toc497306196" w:history="1">
            <w:r w:rsidR="00047D14" w:rsidRPr="009E538F">
              <w:rPr>
                <w:rStyle w:val="a9"/>
                <w:rFonts w:hint="eastAsia"/>
                <w:noProof/>
              </w:rPr>
              <w:t>七、本次份额发售当事人或中介机构</w:t>
            </w:r>
            <w:r w:rsidR="00047D14" w:rsidRPr="009E538F">
              <w:rPr>
                <w:noProof/>
                <w:webHidden/>
              </w:rPr>
              <w:tab/>
            </w:r>
            <w:r w:rsidR="004920A4" w:rsidRPr="009E538F">
              <w:rPr>
                <w:noProof/>
                <w:webHidden/>
              </w:rPr>
              <w:fldChar w:fldCharType="begin"/>
            </w:r>
            <w:r w:rsidR="00047D14" w:rsidRPr="009E538F">
              <w:rPr>
                <w:noProof/>
                <w:webHidden/>
              </w:rPr>
              <w:instrText xml:space="preserve"> PAGEREF _Toc497306196 \h </w:instrText>
            </w:r>
            <w:r w:rsidR="004920A4" w:rsidRPr="009E538F">
              <w:rPr>
                <w:noProof/>
                <w:webHidden/>
              </w:rPr>
            </w:r>
            <w:r w:rsidR="004920A4" w:rsidRPr="009E538F">
              <w:rPr>
                <w:noProof/>
                <w:webHidden/>
              </w:rPr>
              <w:fldChar w:fldCharType="separate"/>
            </w:r>
            <w:r w:rsidR="00305147">
              <w:rPr>
                <w:noProof/>
                <w:webHidden/>
              </w:rPr>
              <w:t>14</w:t>
            </w:r>
            <w:r w:rsidR="004920A4" w:rsidRPr="009E538F">
              <w:rPr>
                <w:noProof/>
                <w:webHidden/>
              </w:rPr>
              <w:fldChar w:fldCharType="end"/>
            </w:r>
          </w:hyperlink>
        </w:p>
        <w:p w14:paraId="452B6FCC" w14:textId="77777777" w:rsidR="0087003E" w:rsidRPr="009E538F" w:rsidRDefault="004920A4" w:rsidP="00047D14">
          <w:pPr>
            <w:spacing w:line="480" w:lineRule="auto"/>
          </w:pPr>
          <w:r w:rsidRPr="009E538F">
            <w:rPr>
              <w:b/>
              <w:bCs/>
              <w:lang w:val="zh-CN"/>
            </w:rPr>
            <w:fldChar w:fldCharType="end"/>
          </w:r>
        </w:p>
      </w:sdtContent>
    </w:sdt>
    <w:p w14:paraId="2E6CBFED" w14:textId="77777777" w:rsidR="00687115" w:rsidRPr="009E538F" w:rsidRDefault="00687115"/>
    <w:p w14:paraId="1D0BA045" w14:textId="77777777" w:rsidR="00687115" w:rsidRPr="009E538F" w:rsidRDefault="00687115">
      <w:pPr>
        <w:sectPr w:rsidR="00687115" w:rsidRPr="009E538F" w:rsidSect="00B4768D">
          <w:pgSz w:w="11906" w:h="16838"/>
          <w:pgMar w:top="1440" w:right="1800" w:bottom="1440" w:left="1800" w:header="851" w:footer="992" w:gutter="0"/>
          <w:cols w:space="425"/>
          <w:docGrid w:type="lines" w:linePitch="312"/>
        </w:sectPr>
      </w:pPr>
    </w:p>
    <w:p w14:paraId="6210413E" w14:textId="77777777" w:rsidR="00687115" w:rsidRPr="009E538F" w:rsidRDefault="00687115" w:rsidP="00B4768D">
      <w:pPr>
        <w:pStyle w:val="1"/>
        <w:jc w:val="center"/>
        <w:rPr>
          <w:sz w:val="28"/>
          <w:szCs w:val="28"/>
        </w:rPr>
      </w:pPr>
      <w:bookmarkStart w:id="0" w:name="_Toc497306189"/>
      <w:r w:rsidRPr="009E538F">
        <w:rPr>
          <w:rFonts w:hint="eastAsia"/>
          <w:sz w:val="28"/>
          <w:szCs w:val="28"/>
        </w:rPr>
        <w:lastRenderedPageBreak/>
        <w:t>重要提示</w:t>
      </w:r>
      <w:bookmarkEnd w:id="0"/>
    </w:p>
    <w:p w14:paraId="24A3E0FC" w14:textId="52F6FF22" w:rsidR="005A6FB0" w:rsidRDefault="005A6FB0" w:rsidP="005A6FB0">
      <w:pPr>
        <w:spacing w:line="360" w:lineRule="auto"/>
        <w:ind w:firstLineChars="200" w:firstLine="420"/>
      </w:pPr>
      <w:r w:rsidRPr="009E538F">
        <w:rPr>
          <w:rFonts w:hint="eastAsia"/>
        </w:rPr>
        <w:t>1</w:t>
      </w:r>
      <w:r w:rsidRPr="009E538F">
        <w:rPr>
          <w:rFonts w:hint="eastAsia"/>
        </w:rPr>
        <w:t>、</w:t>
      </w:r>
      <w:r w:rsidR="009C7F40">
        <w:rPr>
          <w:rFonts w:hint="eastAsia"/>
        </w:rPr>
        <w:t>富荣量化精选混合型发起式证券投资基金</w:t>
      </w:r>
      <w:r w:rsidRPr="009E538F">
        <w:rPr>
          <w:rFonts w:hint="eastAsia"/>
        </w:rPr>
        <w:t>（以下简称“本基金”）的募集已获中国证券监督管理委员会证监许可</w:t>
      </w:r>
      <w:r w:rsidR="00F30DAA" w:rsidRPr="009E538F">
        <w:t>[</w:t>
      </w:r>
      <w:r w:rsidR="00573405" w:rsidRPr="009E538F">
        <w:t>20</w:t>
      </w:r>
      <w:r w:rsidR="007F07C0" w:rsidRPr="009E538F">
        <w:rPr>
          <w:rFonts w:hint="eastAsia"/>
        </w:rPr>
        <w:t>2</w:t>
      </w:r>
      <w:r w:rsidR="00A30EA6" w:rsidRPr="009E538F">
        <w:t>1</w:t>
      </w:r>
      <w:r w:rsidR="00F30DAA" w:rsidRPr="009E538F">
        <w:t>]</w:t>
      </w:r>
      <w:r w:rsidR="00E46531">
        <w:t>3691</w:t>
      </w:r>
      <w:r w:rsidRPr="009E538F">
        <w:rPr>
          <w:rFonts w:hint="eastAsia"/>
        </w:rPr>
        <w:t>号文准予注册。中国证券监督管理委员会（以下简称“中国证监会”）对本基金的注册并不代表中国证监会对本基金的风险和收益</w:t>
      </w:r>
      <w:proofErr w:type="gramStart"/>
      <w:r w:rsidRPr="009E538F">
        <w:rPr>
          <w:rFonts w:hint="eastAsia"/>
        </w:rPr>
        <w:t>作出</w:t>
      </w:r>
      <w:proofErr w:type="gramEnd"/>
      <w:r w:rsidRPr="009E538F">
        <w:rPr>
          <w:rFonts w:hint="eastAsia"/>
        </w:rPr>
        <w:t>实质性判断、推荐或保证。</w:t>
      </w:r>
    </w:p>
    <w:p w14:paraId="3DFAE7E2" w14:textId="6E94B505" w:rsidR="005A6FB0" w:rsidRPr="009E538F" w:rsidRDefault="005A6FB0" w:rsidP="005A6FB0">
      <w:pPr>
        <w:spacing w:line="360" w:lineRule="auto"/>
        <w:ind w:firstLineChars="200" w:firstLine="420"/>
      </w:pPr>
      <w:r w:rsidRPr="009E538F">
        <w:rPr>
          <w:rFonts w:hint="eastAsia"/>
        </w:rPr>
        <w:t>2</w:t>
      </w:r>
      <w:r w:rsidRPr="009E538F">
        <w:rPr>
          <w:rFonts w:hint="eastAsia"/>
        </w:rPr>
        <w:t>、本基金为</w:t>
      </w:r>
      <w:r w:rsidR="00A30EA6" w:rsidRPr="009E538F">
        <w:rPr>
          <w:rFonts w:hint="eastAsia"/>
        </w:rPr>
        <w:t>混合型基金</w:t>
      </w:r>
      <w:r w:rsidRPr="009E538F">
        <w:rPr>
          <w:rFonts w:hint="eastAsia"/>
        </w:rPr>
        <w:t>，基金运作方式为契约型开放式。</w:t>
      </w:r>
    </w:p>
    <w:p w14:paraId="5D9E95C0" w14:textId="7800CFA3" w:rsidR="005A6FB0" w:rsidRPr="009E538F" w:rsidRDefault="005A6FB0" w:rsidP="005A6FB0">
      <w:pPr>
        <w:spacing w:line="360" w:lineRule="auto"/>
        <w:ind w:firstLineChars="200" w:firstLine="420"/>
      </w:pPr>
      <w:r w:rsidRPr="009E538F">
        <w:rPr>
          <w:rFonts w:hint="eastAsia"/>
        </w:rPr>
        <w:t>3</w:t>
      </w:r>
      <w:r w:rsidRPr="009E538F">
        <w:rPr>
          <w:rFonts w:hint="eastAsia"/>
        </w:rPr>
        <w:t>、本基金的基金管理人和登记机构为富荣基金管理有限公司（以下简称“本公司”），基金托管人为</w:t>
      </w:r>
      <w:r w:rsidR="00A376CB">
        <w:rPr>
          <w:rFonts w:hint="eastAsia"/>
        </w:rPr>
        <w:t>中国工商银行股份有限公司</w:t>
      </w:r>
      <w:r w:rsidRPr="009E538F">
        <w:rPr>
          <w:rFonts w:hint="eastAsia"/>
        </w:rPr>
        <w:t>（以下简称</w:t>
      </w:r>
      <w:r w:rsidR="00592146" w:rsidRPr="009E538F">
        <w:rPr>
          <w:rFonts w:hint="eastAsia"/>
        </w:rPr>
        <w:t>“</w:t>
      </w:r>
      <w:r w:rsidR="00E46531">
        <w:rPr>
          <w:rFonts w:hint="eastAsia"/>
        </w:rPr>
        <w:t>工商银行</w:t>
      </w:r>
      <w:r w:rsidR="00592146" w:rsidRPr="009E538F">
        <w:rPr>
          <w:rFonts w:hint="eastAsia"/>
        </w:rPr>
        <w:t>”</w:t>
      </w:r>
      <w:r w:rsidRPr="009E538F">
        <w:rPr>
          <w:rFonts w:hint="eastAsia"/>
        </w:rPr>
        <w:t>）。</w:t>
      </w:r>
    </w:p>
    <w:p w14:paraId="27E3DFFC" w14:textId="58593FB7" w:rsidR="005A6FB0" w:rsidRDefault="005A6FB0" w:rsidP="005A6FB0">
      <w:pPr>
        <w:spacing w:line="360" w:lineRule="auto"/>
        <w:ind w:firstLineChars="200" w:firstLine="420"/>
      </w:pPr>
      <w:r w:rsidRPr="009E538F">
        <w:rPr>
          <w:rFonts w:hint="eastAsia"/>
        </w:rPr>
        <w:t>4</w:t>
      </w:r>
      <w:r w:rsidRPr="009E538F">
        <w:rPr>
          <w:rFonts w:hint="eastAsia"/>
        </w:rPr>
        <w:t>、</w:t>
      </w:r>
      <w:r w:rsidR="00C40041" w:rsidRPr="00C40041">
        <w:rPr>
          <w:rFonts w:hint="eastAsia"/>
        </w:rPr>
        <w:t>本基金募集对象为</w:t>
      </w:r>
      <w:r w:rsidR="00546276" w:rsidRPr="00546276">
        <w:rPr>
          <w:rFonts w:hint="eastAsia"/>
        </w:rPr>
        <w:t>符合法律法规规定的可投资于证券投资基金的个人投资者、机构投资者、合格境外机构投资者、人民币合格境外机构投资者和发起资金提供方以及法律法规或中国证监会允许购买证券投资基金的其他投资人。</w:t>
      </w:r>
    </w:p>
    <w:p w14:paraId="346AB06C" w14:textId="358A7FA8" w:rsidR="00330E1E" w:rsidRPr="00330E1E" w:rsidRDefault="00330E1E" w:rsidP="005A6FB0">
      <w:pPr>
        <w:spacing w:line="360" w:lineRule="auto"/>
        <w:ind w:firstLineChars="200" w:firstLine="420"/>
      </w:pPr>
      <w:r>
        <w:rPr>
          <w:rFonts w:hint="eastAsia"/>
        </w:rPr>
        <w:t>5</w:t>
      </w:r>
      <w:r>
        <w:rPr>
          <w:rFonts w:hint="eastAsia"/>
        </w:rPr>
        <w:t>、</w:t>
      </w:r>
      <w:r w:rsidRPr="00330E1E">
        <w:rPr>
          <w:rFonts w:hint="eastAsia"/>
        </w:rPr>
        <w:t>募集期内，本基金募集规模上限为</w:t>
      </w:r>
      <w:r>
        <w:t>2</w:t>
      </w:r>
      <w:r w:rsidRPr="00330E1E">
        <w:rPr>
          <w:rFonts w:hint="eastAsia"/>
        </w:rPr>
        <w:t>0</w:t>
      </w:r>
      <w:r w:rsidRPr="00330E1E">
        <w:rPr>
          <w:rFonts w:hint="eastAsia"/>
        </w:rPr>
        <w:t>亿元人民币（不包括募集期利息）</w:t>
      </w:r>
      <w:r>
        <w:rPr>
          <w:rFonts w:hint="eastAsia"/>
        </w:rPr>
        <w:t>。</w:t>
      </w:r>
      <w:r w:rsidR="00FD5488" w:rsidRPr="00FD5488">
        <w:rPr>
          <w:rFonts w:hint="eastAsia"/>
        </w:rPr>
        <w:t>本基金募集份额总额不少于</w:t>
      </w:r>
      <w:r w:rsidR="00FD5488" w:rsidRPr="00FD5488">
        <w:rPr>
          <w:rFonts w:hint="eastAsia"/>
        </w:rPr>
        <w:t>1000</w:t>
      </w:r>
      <w:r w:rsidR="00FD5488" w:rsidRPr="00FD5488">
        <w:rPr>
          <w:rFonts w:hint="eastAsia"/>
        </w:rPr>
        <w:t>万份，基金募集金额不少于</w:t>
      </w:r>
      <w:r w:rsidR="00FD5488" w:rsidRPr="00FD5488">
        <w:rPr>
          <w:rFonts w:hint="eastAsia"/>
        </w:rPr>
        <w:t>1000</w:t>
      </w:r>
      <w:r w:rsidR="00FD5488" w:rsidRPr="00FD5488">
        <w:rPr>
          <w:rFonts w:hint="eastAsia"/>
        </w:rPr>
        <w:t>万元，其中使用基金管理</w:t>
      </w:r>
      <w:proofErr w:type="gramStart"/>
      <w:r w:rsidR="00FD5488" w:rsidRPr="00FD5488">
        <w:rPr>
          <w:rFonts w:hint="eastAsia"/>
        </w:rPr>
        <w:t>人股东</w:t>
      </w:r>
      <w:proofErr w:type="gramEnd"/>
      <w:r w:rsidR="00FD5488" w:rsidRPr="00FD5488">
        <w:rPr>
          <w:rFonts w:hint="eastAsia"/>
        </w:rPr>
        <w:t>资金、基金管理人固有资金、基金管理人高级管理人员、基金经理等人员资金认购基金的金额不少于</w:t>
      </w:r>
      <w:r w:rsidR="00FD5488" w:rsidRPr="00FD5488">
        <w:rPr>
          <w:rFonts w:hint="eastAsia"/>
        </w:rPr>
        <w:t>1000</w:t>
      </w:r>
      <w:r w:rsidR="00FD5488" w:rsidRPr="00FD5488">
        <w:rPr>
          <w:rFonts w:hint="eastAsia"/>
        </w:rPr>
        <w:t>万元人民币。</w:t>
      </w:r>
      <w:r w:rsidR="009B349B" w:rsidRPr="009B349B">
        <w:rPr>
          <w:rFonts w:hint="eastAsia"/>
        </w:rPr>
        <w:t>本基金设置首次募集规模上限，基金合同生效后不受此募集规模的限制。</w:t>
      </w:r>
    </w:p>
    <w:p w14:paraId="6C149C56" w14:textId="2D711E43" w:rsidR="005A6FB0" w:rsidRPr="009E538F" w:rsidRDefault="00330E1E" w:rsidP="005A6FB0">
      <w:pPr>
        <w:spacing w:line="360" w:lineRule="auto"/>
        <w:ind w:firstLineChars="200" w:firstLine="420"/>
      </w:pPr>
      <w:r>
        <w:t>6</w:t>
      </w:r>
      <w:r w:rsidR="005A6FB0" w:rsidRPr="009E538F">
        <w:rPr>
          <w:rFonts w:hint="eastAsia"/>
        </w:rPr>
        <w:t>、</w:t>
      </w:r>
      <w:r w:rsidR="003C04DF" w:rsidRPr="009E538F">
        <w:rPr>
          <w:rFonts w:hint="eastAsia"/>
        </w:rPr>
        <w:t>本基金的销售机构</w:t>
      </w:r>
      <w:r w:rsidR="00C6267E" w:rsidRPr="009E538F">
        <w:rPr>
          <w:rFonts w:hint="eastAsia"/>
        </w:rPr>
        <w:t>为</w:t>
      </w:r>
      <w:r w:rsidR="005F1493">
        <w:rPr>
          <w:rFonts w:hint="eastAsia"/>
        </w:rPr>
        <w:t>本公司直销机构和代销机构</w:t>
      </w:r>
      <w:r w:rsidR="003C04DF" w:rsidRPr="009E538F">
        <w:rPr>
          <w:rFonts w:hint="eastAsia"/>
        </w:rPr>
        <w:t>。本基金管理人可以根据情况变化调整销售机构，并另行公告。销售机构可以根据情况变化增加或者减少其销售城市、网点</w:t>
      </w:r>
      <w:r w:rsidR="005A6FB0" w:rsidRPr="009E538F">
        <w:rPr>
          <w:rFonts w:hint="eastAsia"/>
        </w:rPr>
        <w:t>。</w:t>
      </w:r>
    </w:p>
    <w:p w14:paraId="6DBE8E9E" w14:textId="43123EC5" w:rsidR="005A6FB0" w:rsidRPr="009E538F" w:rsidRDefault="00330E1E" w:rsidP="005A6FB0">
      <w:pPr>
        <w:spacing w:line="360" w:lineRule="auto"/>
        <w:ind w:firstLineChars="200" w:firstLine="420"/>
      </w:pPr>
      <w:r>
        <w:t>7</w:t>
      </w:r>
      <w:r w:rsidR="005A6FB0" w:rsidRPr="009E538F">
        <w:rPr>
          <w:rFonts w:hint="eastAsia"/>
        </w:rPr>
        <w:t>、本基金自</w:t>
      </w:r>
      <w:r w:rsidR="00A856C9" w:rsidRPr="009E538F">
        <w:t>202</w:t>
      </w:r>
      <w:r w:rsidR="00701B5B">
        <w:t>2</w:t>
      </w:r>
      <w:r w:rsidR="00A856C9" w:rsidRPr="009E538F">
        <w:rPr>
          <w:rFonts w:hint="eastAsia"/>
        </w:rPr>
        <w:t>年</w:t>
      </w:r>
      <w:r w:rsidR="00614052">
        <w:t>4</w:t>
      </w:r>
      <w:r w:rsidR="00A856C9" w:rsidRPr="009E538F">
        <w:rPr>
          <w:rFonts w:hint="eastAsia"/>
        </w:rPr>
        <w:t>月</w:t>
      </w:r>
      <w:r w:rsidR="00614052">
        <w:t>1</w:t>
      </w:r>
      <w:r w:rsidR="00E8770B">
        <w:t>8</w:t>
      </w:r>
      <w:r w:rsidR="00011A0C" w:rsidRPr="009E538F">
        <w:rPr>
          <w:rFonts w:hint="eastAsia"/>
        </w:rPr>
        <w:t>日</w:t>
      </w:r>
      <w:r w:rsidR="005A6FB0" w:rsidRPr="009E538F">
        <w:rPr>
          <w:rFonts w:hint="eastAsia"/>
        </w:rPr>
        <w:t>起至</w:t>
      </w:r>
      <w:r w:rsidR="00A856C9" w:rsidRPr="009E538F">
        <w:t>202</w:t>
      </w:r>
      <w:r w:rsidR="00701B5B">
        <w:t>2</w:t>
      </w:r>
      <w:r w:rsidR="00A856C9" w:rsidRPr="009E538F">
        <w:rPr>
          <w:rFonts w:hint="eastAsia"/>
        </w:rPr>
        <w:t>年</w:t>
      </w:r>
      <w:r w:rsidR="00701B5B">
        <w:rPr>
          <w:rFonts w:hint="eastAsia"/>
        </w:rPr>
        <w:t>4</w:t>
      </w:r>
      <w:r w:rsidR="00A856C9" w:rsidRPr="009E538F">
        <w:rPr>
          <w:rFonts w:hint="eastAsia"/>
        </w:rPr>
        <w:t>月</w:t>
      </w:r>
      <w:r w:rsidR="00614052">
        <w:t>29</w:t>
      </w:r>
      <w:r w:rsidR="00011A0C" w:rsidRPr="009E538F">
        <w:rPr>
          <w:rFonts w:hint="eastAsia"/>
        </w:rPr>
        <w:t>日</w:t>
      </w:r>
      <w:r w:rsidR="005A6FB0" w:rsidRPr="009E538F">
        <w:rPr>
          <w:rFonts w:hint="eastAsia"/>
        </w:rPr>
        <w:t>止（具体办理业务时间见各销售机构的相关业务公告或拨打客户服务电话咨询）通过销售机构公开发售。本基金的募集期限不超过</w:t>
      </w:r>
      <w:r w:rsidR="005A6FB0" w:rsidRPr="009E538F">
        <w:rPr>
          <w:rFonts w:hint="eastAsia"/>
        </w:rPr>
        <w:t xml:space="preserve">3 </w:t>
      </w:r>
      <w:proofErr w:type="gramStart"/>
      <w:r w:rsidR="005A6FB0" w:rsidRPr="009E538F">
        <w:rPr>
          <w:rFonts w:hint="eastAsia"/>
        </w:rPr>
        <w:t>个</w:t>
      </w:r>
      <w:proofErr w:type="gramEnd"/>
      <w:r w:rsidR="005A6FB0" w:rsidRPr="009E538F">
        <w:rPr>
          <w:rFonts w:hint="eastAsia"/>
        </w:rPr>
        <w:t>月，自基金份额开始发售之日起计算。</w:t>
      </w:r>
    </w:p>
    <w:p w14:paraId="54CD6953" w14:textId="3AC165BA" w:rsidR="005A6FB0" w:rsidRPr="009E538F" w:rsidRDefault="00330E1E" w:rsidP="005A6FB0">
      <w:pPr>
        <w:spacing w:line="360" w:lineRule="auto"/>
        <w:ind w:firstLineChars="200" w:firstLine="420"/>
      </w:pPr>
      <w:r>
        <w:t>8</w:t>
      </w:r>
      <w:r w:rsidR="005A6FB0" w:rsidRPr="009E538F">
        <w:rPr>
          <w:rFonts w:hint="eastAsia"/>
        </w:rPr>
        <w:t>、投资者欲购买本基金，须开立本登记机构提供的基金账户。本基金份额发售期内直销机构同时为投资者办理开立基金账户的手续。</w:t>
      </w:r>
    </w:p>
    <w:p w14:paraId="674E72D0" w14:textId="44F5BBCA" w:rsidR="00C573D0" w:rsidRPr="009E538F" w:rsidRDefault="00330E1E" w:rsidP="005A6FB0">
      <w:pPr>
        <w:spacing w:line="360" w:lineRule="auto"/>
        <w:ind w:firstLineChars="200" w:firstLine="420"/>
      </w:pPr>
      <w:r>
        <w:t>9</w:t>
      </w:r>
      <w:r w:rsidR="005A6FB0" w:rsidRPr="009E538F">
        <w:rPr>
          <w:rFonts w:hint="eastAsia"/>
        </w:rPr>
        <w:t>、投资者需开立“基金账户”和“交易账户”才能办理本基金的认购手续。投资者可在不同销售机构开户，但每个投资者只允许开立一个基金账户。已经开立登记机构提供的开放式</w:t>
      </w:r>
      <w:proofErr w:type="gramStart"/>
      <w:r w:rsidR="005A6FB0" w:rsidRPr="009E538F">
        <w:rPr>
          <w:rFonts w:hint="eastAsia"/>
        </w:rPr>
        <w:t>基金基金</w:t>
      </w:r>
      <w:proofErr w:type="gramEnd"/>
      <w:r w:rsidR="005A6FB0" w:rsidRPr="009E538F">
        <w:rPr>
          <w:rFonts w:hint="eastAsia"/>
        </w:rPr>
        <w:t>账户的投资者无需再开立基金账户，直接办理新基金的认购业务即可。若投资者在不同的销售机构处重复开立基金账户导致认购失败的，基金管理人和销售机构不承担认</w:t>
      </w:r>
      <w:r w:rsidR="005A6FB0" w:rsidRPr="009E538F">
        <w:rPr>
          <w:rFonts w:hint="eastAsia"/>
        </w:rPr>
        <w:lastRenderedPageBreak/>
        <w:t>购失败责任。</w:t>
      </w:r>
    </w:p>
    <w:p w14:paraId="47977159" w14:textId="2C6563F7" w:rsidR="005A6FB0" w:rsidRPr="009E538F" w:rsidRDefault="00330E1E" w:rsidP="005A6FB0">
      <w:pPr>
        <w:spacing w:line="360" w:lineRule="auto"/>
        <w:ind w:firstLineChars="200" w:firstLine="420"/>
      </w:pPr>
      <w:r>
        <w:t>10</w:t>
      </w:r>
      <w:r w:rsidR="005A6FB0" w:rsidRPr="009E538F">
        <w:rPr>
          <w:rFonts w:hint="eastAsia"/>
        </w:rPr>
        <w:t>、在基金份额发售期间基金账户开户和认购申请手续可以同时办理。</w:t>
      </w:r>
    </w:p>
    <w:p w14:paraId="17E450BB" w14:textId="717B67DA" w:rsidR="00D543D4" w:rsidRPr="009E538F" w:rsidRDefault="009C3475" w:rsidP="00D543D4">
      <w:pPr>
        <w:spacing w:line="360" w:lineRule="auto"/>
        <w:ind w:firstLineChars="200" w:firstLine="420"/>
      </w:pPr>
      <w:r w:rsidRPr="009E538F">
        <w:rPr>
          <w:rFonts w:hint="eastAsia"/>
        </w:rPr>
        <w:t>1</w:t>
      </w:r>
      <w:r w:rsidR="00330E1E">
        <w:t>1</w:t>
      </w:r>
      <w:r w:rsidR="005A6FB0" w:rsidRPr="009E538F">
        <w:rPr>
          <w:rFonts w:hint="eastAsia"/>
        </w:rPr>
        <w:t>、</w:t>
      </w:r>
      <w:r w:rsidR="00573405" w:rsidRPr="009E538F">
        <w:rPr>
          <w:rFonts w:hint="eastAsia"/>
        </w:rPr>
        <w:t>本基金首次单笔最低认购金额不低于</w:t>
      </w:r>
      <w:r w:rsidR="00573405" w:rsidRPr="009E538F">
        <w:rPr>
          <w:rFonts w:hint="eastAsia"/>
        </w:rPr>
        <w:t>1.00</w:t>
      </w:r>
      <w:r w:rsidR="00573405" w:rsidRPr="009E538F">
        <w:rPr>
          <w:rFonts w:hint="eastAsia"/>
        </w:rPr>
        <w:t>元，追加认购最低金额为</w:t>
      </w:r>
      <w:r w:rsidR="00573405" w:rsidRPr="009E538F">
        <w:rPr>
          <w:rFonts w:hint="eastAsia"/>
        </w:rPr>
        <w:t>1.00</w:t>
      </w:r>
      <w:r w:rsidR="00573405" w:rsidRPr="009E538F">
        <w:rPr>
          <w:rFonts w:hint="eastAsia"/>
        </w:rPr>
        <w:t>元，详情请见当地销售机构公告。募集期间的单个投资人的累计认购金额不受限制。</w:t>
      </w:r>
      <w:r w:rsidR="00573405" w:rsidRPr="009E538F" w:rsidDel="00573405">
        <w:rPr>
          <w:rFonts w:hint="eastAsia"/>
        </w:rPr>
        <w:t xml:space="preserve"> </w:t>
      </w:r>
    </w:p>
    <w:p w14:paraId="2CF9D0E7" w14:textId="77777777" w:rsidR="00D543D4" w:rsidRPr="009E538F" w:rsidRDefault="00D543D4" w:rsidP="00D543D4">
      <w:pPr>
        <w:spacing w:line="360" w:lineRule="auto"/>
        <w:ind w:firstLineChars="200" w:firstLine="420"/>
      </w:pPr>
      <w:r w:rsidRPr="009E538F">
        <w:rPr>
          <w:rFonts w:hint="eastAsia"/>
        </w:rPr>
        <w:t>各销售机构在不低于上述规定的前提下，可根据自己的情况调整首次最低认购金额和追加最低认购金额限制，具体以销售机构公布的为准。</w:t>
      </w:r>
    </w:p>
    <w:p w14:paraId="06D005E3" w14:textId="4EEA657A" w:rsidR="002A2BF6" w:rsidRPr="009E538F" w:rsidRDefault="009C3475" w:rsidP="002A2BF6">
      <w:pPr>
        <w:spacing w:line="360" w:lineRule="auto"/>
        <w:ind w:firstLineChars="200" w:firstLine="420"/>
      </w:pPr>
      <w:r w:rsidRPr="009E538F">
        <w:rPr>
          <w:rFonts w:hint="eastAsia"/>
        </w:rPr>
        <w:t>1</w:t>
      </w:r>
      <w:r w:rsidR="00330E1E">
        <w:t>2</w:t>
      </w:r>
      <w:r w:rsidR="002A2BF6" w:rsidRPr="009E538F">
        <w:rPr>
          <w:rFonts w:hint="eastAsia"/>
        </w:rPr>
        <w:t>、如本基金单个投资人累计认购的基金份额数达到或者超过基金总份额的</w:t>
      </w:r>
      <w:r w:rsidR="002A2BF6" w:rsidRPr="009E538F">
        <w:rPr>
          <w:rFonts w:hint="eastAsia"/>
        </w:rPr>
        <w:t>50%</w:t>
      </w:r>
      <w:r w:rsidR="002A2BF6" w:rsidRPr="009E538F">
        <w:rPr>
          <w:rFonts w:hint="eastAsia"/>
        </w:rPr>
        <w:t>，基金管理人可以采取比例确认等方式对该投资人的认购申请进行限制。基金管理人接受某笔或者某些认购申请有可能导致投资者变相规避前述</w:t>
      </w:r>
      <w:r w:rsidR="002A2BF6" w:rsidRPr="009E538F">
        <w:rPr>
          <w:rFonts w:hint="eastAsia"/>
        </w:rPr>
        <w:t>50%</w:t>
      </w:r>
      <w:r w:rsidR="002A2BF6" w:rsidRPr="009E538F">
        <w:rPr>
          <w:rFonts w:hint="eastAsia"/>
        </w:rPr>
        <w:t>比例要求的，基金管理人有权拒绝该等全部或者部分认购申请。投资人认购的基金份额数以基金合同生效后登记机构的确认为准。</w:t>
      </w:r>
    </w:p>
    <w:p w14:paraId="757E9261" w14:textId="704B119C" w:rsidR="005A6FB0" w:rsidRPr="009E538F" w:rsidRDefault="009C3475" w:rsidP="005A6FB0">
      <w:pPr>
        <w:spacing w:line="360" w:lineRule="auto"/>
        <w:ind w:firstLineChars="200" w:firstLine="420"/>
      </w:pPr>
      <w:r w:rsidRPr="009E538F">
        <w:rPr>
          <w:rFonts w:hint="eastAsia"/>
        </w:rPr>
        <w:t>1</w:t>
      </w:r>
      <w:r w:rsidR="00330E1E">
        <w:t>3</w:t>
      </w:r>
      <w:r w:rsidR="005A6FB0" w:rsidRPr="009E538F">
        <w:rPr>
          <w:rFonts w:hint="eastAsia"/>
        </w:rPr>
        <w:t>、投资者在认购期内可以多次认购基金份额，认购申请一经受理不得撤销。基金销售机构对认购申请的受理不代表该申请一定生效，而仅代表销售机构确实接收到认购申请。认购的确认以登记机构的确认结果为准。投资者应在基金合同生效后到其办理认购业务的销售网点查询最终确认情况和有效认购份额。基金管理人及销售机构不承担对确认结果的通知义务，投资者本人应主动查询认购申请的确认结果。</w:t>
      </w:r>
    </w:p>
    <w:p w14:paraId="13C286EE" w14:textId="4563767A" w:rsidR="005A6FB0" w:rsidRPr="009E538F" w:rsidRDefault="009C3475" w:rsidP="00F30DAA">
      <w:pPr>
        <w:spacing w:line="360" w:lineRule="auto"/>
        <w:ind w:firstLineChars="200" w:firstLine="420"/>
      </w:pPr>
      <w:r w:rsidRPr="009E538F">
        <w:rPr>
          <w:rFonts w:hint="eastAsia"/>
        </w:rPr>
        <w:t>1</w:t>
      </w:r>
      <w:r w:rsidR="00330E1E">
        <w:t>4</w:t>
      </w:r>
      <w:r w:rsidR="005A6FB0" w:rsidRPr="009E538F">
        <w:rPr>
          <w:rFonts w:hint="eastAsia"/>
        </w:rPr>
        <w:t>、本公告仅对本基金份额发售的有关事项和规定予以说明。投资者欲了解本基金的详细情况，请详细阅读</w:t>
      </w:r>
      <w:r w:rsidR="00DF5D53" w:rsidRPr="009E538F">
        <w:rPr>
          <w:rFonts w:hint="eastAsia"/>
        </w:rPr>
        <w:t>刊登在本公司网站</w:t>
      </w:r>
      <w:r w:rsidR="00DF5D53" w:rsidRPr="009E538F">
        <w:rPr>
          <w:rFonts w:hint="eastAsia"/>
        </w:rPr>
        <w:t>(www.furamc.com.cn)</w:t>
      </w:r>
      <w:r w:rsidR="00DF5D53" w:rsidRPr="009E538F">
        <w:rPr>
          <w:rFonts w:hint="eastAsia"/>
        </w:rPr>
        <w:t>和中国证监会基金电子披露网站（</w:t>
      </w:r>
      <w:r w:rsidR="00DF5D53" w:rsidRPr="009E538F">
        <w:rPr>
          <w:rFonts w:hint="eastAsia"/>
        </w:rPr>
        <w:t>http://eid.csrc.gov.cn/fund</w:t>
      </w:r>
      <w:r w:rsidR="00DF5D53" w:rsidRPr="009E538F">
        <w:rPr>
          <w:rFonts w:hint="eastAsia"/>
        </w:rPr>
        <w:t>）上的</w:t>
      </w:r>
      <w:r w:rsidR="00977387" w:rsidRPr="009E538F">
        <w:rPr>
          <w:rFonts w:hint="eastAsia"/>
        </w:rPr>
        <w:t>《</w:t>
      </w:r>
      <w:r w:rsidR="009C7F40">
        <w:rPr>
          <w:rFonts w:hint="eastAsia"/>
        </w:rPr>
        <w:t>富荣量化精选混合型发起式证券投资基金</w:t>
      </w:r>
      <w:r w:rsidR="00977387" w:rsidRPr="009E538F">
        <w:rPr>
          <w:rFonts w:hint="eastAsia"/>
        </w:rPr>
        <w:t>招募说明书》</w:t>
      </w:r>
      <w:r w:rsidR="005A6FB0" w:rsidRPr="009E538F">
        <w:rPr>
          <w:rFonts w:hint="eastAsia"/>
        </w:rPr>
        <w:t>。</w:t>
      </w:r>
    </w:p>
    <w:p w14:paraId="28BF1D52" w14:textId="080E51C9" w:rsidR="005A6FB0" w:rsidRPr="009E538F" w:rsidRDefault="009C3475" w:rsidP="005A6FB0">
      <w:pPr>
        <w:spacing w:line="360" w:lineRule="auto"/>
        <w:ind w:firstLineChars="200" w:firstLine="420"/>
      </w:pPr>
      <w:r w:rsidRPr="009E538F">
        <w:rPr>
          <w:rFonts w:hint="eastAsia"/>
        </w:rPr>
        <w:t>1</w:t>
      </w:r>
      <w:r w:rsidR="00330E1E">
        <w:t>5</w:t>
      </w:r>
      <w:r w:rsidR="005A6FB0" w:rsidRPr="009E538F">
        <w:rPr>
          <w:rFonts w:hint="eastAsia"/>
        </w:rPr>
        <w:t>、本基金的招募说明书及本公告将同时发布在本公司网站（</w:t>
      </w:r>
      <w:r w:rsidR="005A6FB0" w:rsidRPr="009E538F">
        <w:rPr>
          <w:rFonts w:hint="eastAsia"/>
        </w:rPr>
        <w:t>www.furamc.com.cn</w:t>
      </w:r>
      <w:r w:rsidR="005A6FB0" w:rsidRPr="009E538F">
        <w:rPr>
          <w:rFonts w:hint="eastAsia"/>
        </w:rPr>
        <w:t>）。投资者亦可通过本公司网站下载基金业务申请表格并了解本基金份额发售的相关事宜。</w:t>
      </w:r>
    </w:p>
    <w:p w14:paraId="46D4A9DB" w14:textId="28F8DBE8" w:rsidR="005A6FB0" w:rsidRPr="009E538F" w:rsidRDefault="009C3475" w:rsidP="005A6FB0">
      <w:pPr>
        <w:spacing w:line="360" w:lineRule="auto"/>
        <w:ind w:firstLineChars="200" w:firstLine="420"/>
      </w:pPr>
      <w:r w:rsidRPr="009E538F">
        <w:rPr>
          <w:rFonts w:hint="eastAsia"/>
        </w:rPr>
        <w:t>1</w:t>
      </w:r>
      <w:r w:rsidR="00330E1E">
        <w:t>6</w:t>
      </w:r>
      <w:r w:rsidR="005A6FB0" w:rsidRPr="009E538F">
        <w:rPr>
          <w:rFonts w:hint="eastAsia"/>
        </w:rPr>
        <w:t>、在发售期间，除本公告所列的</w:t>
      </w:r>
      <w:r w:rsidR="001429DF" w:rsidRPr="009E538F">
        <w:rPr>
          <w:rFonts w:hint="eastAsia"/>
        </w:rPr>
        <w:t>销售</w:t>
      </w:r>
      <w:r w:rsidR="005A6FB0" w:rsidRPr="009E538F">
        <w:rPr>
          <w:rFonts w:hint="eastAsia"/>
        </w:rPr>
        <w:t>机构外，如增加其他代销机构，本公司将及时公告。请留意近期本公司的公告，或拨打本公司客户服务电话咨询。</w:t>
      </w:r>
    </w:p>
    <w:p w14:paraId="678512F1" w14:textId="5280E280" w:rsidR="005A6FB0" w:rsidRPr="009E538F" w:rsidRDefault="009C3475" w:rsidP="005A6FB0">
      <w:pPr>
        <w:spacing w:line="360" w:lineRule="auto"/>
        <w:ind w:firstLineChars="200" w:firstLine="420"/>
      </w:pPr>
      <w:r w:rsidRPr="009E538F">
        <w:rPr>
          <w:rFonts w:hint="eastAsia"/>
        </w:rPr>
        <w:t>1</w:t>
      </w:r>
      <w:r w:rsidR="00330E1E">
        <w:t>7</w:t>
      </w:r>
      <w:r w:rsidR="005A6FB0" w:rsidRPr="009E538F">
        <w:rPr>
          <w:rFonts w:hint="eastAsia"/>
        </w:rPr>
        <w:t>、本公司开通了网上开户和认购服务，详细的业务规则和交易指南，请投资者查阅或下载我公司网站上的相关业务规则和交易指南文件。</w:t>
      </w:r>
    </w:p>
    <w:p w14:paraId="7734A654" w14:textId="42ECB5CB" w:rsidR="005A6FB0" w:rsidRPr="009E538F" w:rsidRDefault="009C3475" w:rsidP="005A6FB0">
      <w:pPr>
        <w:spacing w:line="360" w:lineRule="auto"/>
        <w:ind w:firstLineChars="200" w:firstLine="420"/>
      </w:pPr>
      <w:r w:rsidRPr="009E538F">
        <w:rPr>
          <w:rFonts w:hint="eastAsia"/>
        </w:rPr>
        <w:t>1</w:t>
      </w:r>
      <w:r w:rsidR="00330E1E">
        <w:t>8</w:t>
      </w:r>
      <w:r w:rsidR="005A6FB0" w:rsidRPr="009E538F">
        <w:rPr>
          <w:rFonts w:hint="eastAsia"/>
        </w:rPr>
        <w:t>、投资者可拨打本公司富</w:t>
      </w:r>
      <w:proofErr w:type="gramStart"/>
      <w:r w:rsidR="005A6FB0" w:rsidRPr="009E538F">
        <w:rPr>
          <w:rFonts w:hint="eastAsia"/>
        </w:rPr>
        <w:t>荣基金客服电话</w:t>
      </w:r>
      <w:proofErr w:type="gramEnd"/>
      <w:r w:rsidR="005A6FB0" w:rsidRPr="009E538F">
        <w:rPr>
          <w:rFonts w:hint="eastAsia"/>
        </w:rPr>
        <w:t>4006855600</w:t>
      </w:r>
      <w:r w:rsidR="005A6FB0" w:rsidRPr="009E538F">
        <w:rPr>
          <w:rFonts w:hint="eastAsia"/>
        </w:rPr>
        <w:t>（免长途话费）咨询购买事宜。</w:t>
      </w:r>
    </w:p>
    <w:p w14:paraId="39DDCB3E" w14:textId="40FB9E7D" w:rsidR="005A6FB0" w:rsidRPr="009E538F" w:rsidRDefault="009C3475" w:rsidP="005A6FB0">
      <w:pPr>
        <w:spacing w:line="360" w:lineRule="auto"/>
        <w:ind w:firstLineChars="200" w:firstLine="420"/>
      </w:pPr>
      <w:r w:rsidRPr="009E538F">
        <w:rPr>
          <w:rFonts w:hint="eastAsia"/>
        </w:rPr>
        <w:t>1</w:t>
      </w:r>
      <w:r w:rsidR="00330E1E">
        <w:t>9</w:t>
      </w:r>
      <w:r w:rsidR="005A6FB0" w:rsidRPr="009E538F">
        <w:rPr>
          <w:rFonts w:hint="eastAsia"/>
        </w:rPr>
        <w:t>、当日（</w:t>
      </w:r>
      <w:r w:rsidR="005A6FB0" w:rsidRPr="009E538F">
        <w:rPr>
          <w:rFonts w:hint="eastAsia"/>
        </w:rPr>
        <w:t>T</w:t>
      </w:r>
      <w:r w:rsidR="005A6FB0" w:rsidRPr="009E538F">
        <w:rPr>
          <w:rFonts w:hint="eastAsia"/>
        </w:rPr>
        <w:t>日）在规定时间内提交的申请，投资者通常可在</w:t>
      </w:r>
      <w:r w:rsidR="005A6FB0" w:rsidRPr="009E538F">
        <w:rPr>
          <w:rFonts w:hint="eastAsia"/>
        </w:rPr>
        <w:t>T+2</w:t>
      </w:r>
      <w:r w:rsidR="005A6FB0" w:rsidRPr="009E538F">
        <w:rPr>
          <w:rFonts w:hint="eastAsia"/>
        </w:rPr>
        <w:t>日到网点查询交易确认情况，在募集截止日后</w:t>
      </w:r>
      <w:r w:rsidR="005A6FB0" w:rsidRPr="009E538F">
        <w:rPr>
          <w:rFonts w:hint="eastAsia"/>
        </w:rPr>
        <w:t>4</w:t>
      </w:r>
      <w:r w:rsidR="005A6FB0" w:rsidRPr="009E538F">
        <w:rPr>
          <w:rFonts w:hint="eastAsia"/>
        </w:rPr>
        <w:t>个工作日内可以到网点打印交易确认书。</w:t>
      </w:r>
    </w:p>
    <w:p w14:paraId="0CCAE491" w14:textId="182323DA" w:rsidR="005A6FB0" w:rsidRPr="009E538F" w:rsidRDefault="00330E1E" w:rsidP="005A6FB0">
      <w:pPr>
        <w:spacing w:line="360" w:lineRule="auto"/>
        <w:ind w:firstLineChars="200" w:firstLine="420"/>
      </w:pPr>
      <w:r>
        <w:t>20</w:t>
      </w:r>
      <w:r w:rsidR="005A6FB0" w:rsidRPr="009E538F">
        <w:rPr>
          <w:rFonts w:hint="eastAsia"/>
        </w:rPr>
        <w:t>、募集期间募集的资金存入专门账户，在基金募集行为结束前，任何人不得动用。有效认购款项在基金募集期间产生的利息将折算为基金份额</w:t>
      </w:r>
      <w:proofErr w:type="gramStart"/>
      <w:r w:rsidR="005A6FB0" w:rsidRPr="009E538F">
        <w:rPr>
          <w:rFonts w:hint="eastAsia"/>
        </w:rPr>
        <w:t>归基金</w:t>
      </w:r>
      <w:proofErr w:type="gramEnd"/>
      <w:r w:rsidR="005A6FB0" w:rsidRPr="009E538F">
        <w:rPr>
          <w:rFonts w:hint="eastAsia"/>
        </w:rPr>
        <w:t>份额持有人所有，其中利息折算份额以登记机构的记录为准。认购份额的计算保留到小数点后</w:t>
      </w:r>
      <w:r w:rsidR="005A6FB0" w:rsidRPr="009E538F">
        <w:rPr>
          <w:rFonts w:hint="eastAsia"/>
        </w:rPr>
        <w:t>2</w:t>
      </w:r>
      <w:r w:rsidR="005A6FB0" w:rsidRPr="009E538F">
        <w:rPr>
          <w:rFonts w:hint="eastAsia"/>
        </w:rPr>
        <w:t>位，小数点</w:t>
      </w:r>
      <w:r w:rsidR="005A6FB0" w:rsidRPr="009E538F">
        <w:rPr>
          <w:rFonts w:hint="eastAsia"/>
        </w:rPr>
        <w:t>2</w:t>
      </w:r>
      <w:r w:rsidR="005A6FB0" w:rsidRPr="009E538F">
        <w:rPr>
          <w:rFonts w:hint="eastAsia"/>
        </w:rPr>
        <w:t>位以后的</w:t>
      </w:r>
      <w:r w:rsidR="005A6FB0" w:rsidRPr="009E538F">
        <w:rPr>
          <w:rFonts w:hint="eastAsia"/>
        </w:rPr>
        <w:lastRenderedPageBreak/>
        <w:t>部分四舍五入，由此误差产生的收益或损失由基金财产承担。</w:t>
      </w:r>
    </w:p>
    <w:p w14:paraId="5EAF3663" w14:textId="3BA68F41" w:rsidR="005A6FB0" w:rsidRPr="009E538F" w:rsidRDefault="009C3475" w:rsidP="005A6FB0">
      <w:pPr>
        <w:spacing w:line="360" w:lineRule="auto"/>
        <w:ind w:firstLineChars="200" w:firstLine="420"/>
      </w:pPr>
      <w:r w:rsidRPr="009E538F">
        <w:rPr>
          <w:rFonts w:hint="eastAsia"/>
        </w:rPr>
        <w:t>2</w:t>
      </w:r>
      <w:r w:rsidR="00330E1E">
        <w:t>1</w:t>
      </w:r>
      <w:r w:rsidR="005A6FB0" w:rsidRPr="009E538F">
        <w:rPr>
          <w:rFonts w:hint="eastAsia"/>
        </w:rPr>
        <w:t>、本公司可综合各种情况对本基金份额发售安排做适当调整，可根据基金销售情况适当延长或缩短基金发售时间，并及时公告。本公司拥有对本基金份额发售公告的最终解释权。</w:t>
      </w:r>
    </w:p>
    <w:p w14:paraId="02C65826" w14:textId="4C2489A8" w:rsidR="005A6FB0" w:rsidRPr="009E538F" w:rsidRDefault="009C3475" w:rsidP="005A6FB0">
      <w:pPr>
        <w:spacing w:line="360" w:lineRule="auto"/>
        <w:ind w:firstLineChars="200" w:firstLine="420"/>
      </w:pPr>
      <w:r w:rsidRPr="009E538F">
        <w:rPr>
          <w:rFonts w:hint="eastAsia"/>
        </w:rPr>
        <w:t>2</w:t>
      </w:r>
      <w:r w:rsidR="00330E1E">
        <w:t>2</w:t>
      </w:r>
      <w:r w:rsidR="005A6FB0" w:rsidRPr="009E538F">
        <w:rPr>
          <w:rFonts w:hint="eastAsia"/>
        </w:rPr>
        <w:t>、风险提示</w:t>
      </w:r>
    </w:p>
    <w:p w14:paraId="346E472C" w14:textId="6AE5B3AB" w:rsidR="00977387" w:rsidRPr="009E538F" w:rsidRDefault="00977387" w:rsidP="00977387">
      <w:pPr>
        <w:spacing w:line="360" w:lineRule="auto"/>
        <w:ind w:firstLineChars="200" w:firstLine="420"/>
      </w:pPr>
      <w:r w:rsidRPr="009E538F">
        <w:rPr>
          <w:rFonts w:hint="eastAsia"/>
        </w:rPr>
        <w:t>本基金投资于证券市场，基金净值会因为证券市场波动等因素产生波动。投资有风险，投资者在投资本基金前，请认真阅读本基金的招募说明书、</w:t>
      </w:r>
      <w:r w:rsidR="00C72C89" w:rsidRPr="009E538F">
        <w:rPr>
          <w:rFonts w:hint="eastAsia"/>
        </w:rPr>
        <w:t>基金产品资料概要、</w:t>
      </w:r>
      <w:r w:rsidRPr="009E538F">
        <w:rPr>
          <w:rFonts w:hint="eastAsia"/>
        </w:rPr>
        <w:t>基金合同等信息披露文件，全面认识本基金产品的风险收益特征和产品特性，充分考虑自身的风险承受能力，理性判断市场，自主判断基金的投资价值，对认购基金的意愿、时机、数量等投资行为</w:t>
      </w:r>
      <w:proofErr w:type="gramStart"/>
      <w:r w:rsidRPr="009E538F">
        <w:rPr>
          <w:rFonts w:hint="eastAsia"/>
        </w:rPr>
        <w:t>作出</w:t>
      </w:r>
      <w:proofErr w:type="gramEnd"/>
      <w:r w:rsidRPr="009E538F">
        <w:rPr>
          <w:rFonts w:hint="eastAsia"/>
        </w:rPr>
        <w:t>独立决策，承担基金投资中出现的各类风险。投资本基金可能遇到的风险包括一般风险和特有风险，一般风险包括投资于证券市场而导致的市场风险、信用风险、流动性风险、</w:t>
      </w:r>
      <w:r w:rsidR="009009D4" w:rsidRPr="009E538F">
        <w:rPr>
          <w:rFonts w:hint="eastAsia"/>
        </w:rPr>
        <w:t>操作风险、</w:t>
      </w:r>
      <w:r w:rsidRPr="009E538F">
        <w:rPr>
          <w:rFonts w:hint="eastAsia"/>
        </w:rPr>
        <w:t>管理风险、</w:t>
      </w:r>
      <w:r w:rsidR="009009D4" w:rsidRPr="009E538F">
        <w:rPr>
          <w:rFonts w:hint="eastAsia"/>
        </w:rPr>
        <w:t>合</w:t>
      </w:r>
      <w:proofErr w:type="gramStart"/>
      <w:r w:rsidR="009009D4" w:rsidRPr="009E538F">
        <w:rPr>
          <w:rFonts w:hint="eastAsia"/>
        </w:rPr>
        <w:t>规</w:t>
      </w:r>
      <w:proofErr w:type="gramEnd"/>
      <w:r w:rsidRPr="009E538F">
        <w:rPr>
          <w:rFonts w:hint="eastAsia"/>
        </w:rPr>
        <w:t>风险等；除了前述风险外，本基金的特有风险还包括：</w:t>
      </w:r>
      <w:r w:rsidRPr="009E538F">
        <w:rPr>
          <w:rFonts w:hint="eastAsia"/>
        </w:rPr>
        <w:t>1</w:t>
      </w:r>
      <w:r w:rsidRPr="009E538F">
        <w:rPr>
          <w:rFonts w:hint="eastAsia"/>
        </w:rPr>
        <w:t>）资产配置风险；</w:t>
      </w:r>
      <w:r w:rsidRPr="009E538F">
        <w:rPr>
          <w:rFonts w:hint="eastAsia"/>
        </w:rPr>
        <w:t>2</w:t>
      </w:r>
      <w:r w:rsidRPr="009E538F">
        <w:rPr>
          <w:rFonts w:hint="eastAsia"/>
        </w:rPr>
        <w:t>）</w:t>
      </w:r>
      <w:r w:rsidR="00724D56" w:rsidRPr="00724D56">
        <w:rPr>
          <w:rFonts w:hint="eastAsia"/>
        </w:rPr>
        <w:t>股指期货、国债期货投资风险</w:t>
      </w:r>
      <w:r w:rsidRPr="009E538F">
        <w:rPr>
          <w:rFonts w:hint="eastAsia"/>
        </w:rPr>
        <w:t>；</w:t>
      </w:r>
      <w:r w:rsidRPr="009E538F">
        <w:rPr>
          <w:rFonts w:hint="eastAsia"/>
        </w:rPr>
        <w:t>3</w:t>
      </w:r>
      <w:r w:rsidRPr="009E538F">
        <w:rPr>
          <w:rFonts w:hint="eastAsia"/>
        </w:rPr>
        <w:t>）</w:t>
      </w:r>
      <w:r w:rsidR="009009D4" w:rsidRPr="009E538F">
        <w:rPr>
          <w:rFonts w:hint="eastAsia"/>
        </w:rPr>
        <w:t>资产支持证券投资风险；</w:t>
      </w:r>
      <w:r w:rsidR="009009D4" w:rsidRPr="009E538F">
        <w:rPr>
          <w:rFonts w:hint="eastAsia"/>
        </w:rPr>
        <w:t>4</w:t>
      </w:r>
      <w:r w:rsidR="009009D4" w:rsidRPr="009E538F">
        <w:rPr>
          <w:rFonts w:hint="eastAsia"/>
        </w:rPr>
        <w:t>）股票期权投资风险；</w:t>
      </w:r>
      <w:r w:rsidR="009009D4" w:rsidRPr="009E538F">
        <w:rPr>
          <w:rFonts w:hint="eastAsia"/>
        </w:rPr>
        <w:t>5</w:t>
      </w:r>
      <w:r w:rsidR="009009D4" w:rsidRPr="009E538F">
        <w:rPr>
          <w:rFonts w:hint="eastAsia"/>
        </w:rPr>
        <w:t>）存托凭证投资风险</w:t>
      </w:r>
      <w:r w:rsidR="00053495">
        <w:rPr>
          <w:rFonts w:hint="eastAsia"/>
        </w:rPr>
        <w:t>；</w:t>
      </w:r>
      <w:r w:rsidR="00053495" w:rsidRPr="00053495">
        <w:rPr>
          <w:rFonts w:hint="eastAsia"/>
        </w:rPr>
        <w:t>6</w:t>
      </w:r>
      <w:r w:rsidR="00053495">
        <w:rPr>
          <w:rFonts w:hint="eastAsia"/>
        </w:rPr>
        <w:t>）</w:t>
      </w:r>
      <w:r w:rsidR="00053495" w:rsidRPr="00053495">
        <w:rPr>
          <w:rFonts w:hint="eastAsia"/>
        </w:rPr>
        <w:t>参与融资业务相关风险</w:t>
      </w:r>
      <w:r w:rsidR="00053495">
        <w:rPr>
          <w:rFonts w:hint="eastAsia"/>
        </w:rPr>
        <w:t>；</w:t>
      </w:r>
      <w:r w:rsidR="00053495" w:rsidRPr="00053495">
        <w:rPr>
          <w:rFonts w:hint="eastAsia"/>
        </w:rPr>
        <w:t>7</w:t>
      </w:r>
      <w:r w:rsidR="00053495">
        <w:rPr>
          <w:rFonts w:hint="eastAsia"/>
        </w:rPr>
        <w:t>）</w:t>
      </w:r>
      <w:r w:rsidR="00053495" w:rsidRPr="00053495">
        <w:rPr>
          <w:rFonts w:hint="eastAsia"/>
        </w:rPr>
        <w:t>与发起</w:t>
      </w:r>
      <w:proofErr w:type="gramStart"/>
      <w:r w:rsidR="00053495" w:rsidRPr="00053495">
        <w:rPr>
          <w:rFonts w:hint="eastAsia"/>
        </w:rPr>
        <w:t>式基金</w:t>
      </w:r>
      <w:proofErr w:type="gramEnd"/>
      <w:r w:rsidR="00053495" w:rsidRPr="00053495">
        <w:rPr>
          <w:rFonts w:hint="eastAsia"/>
        </w:rPr>
        <w:t>运作方式相关的基金合同提前终止风险</w:t>
      </w:r>
      <w:r w:rsidR="009009D4" w:rsidRPr="009E538F">
        <w:rPr>
          <w:rFonts w:hint="eastAsia"/>
        </w:rPr>
        <w:t>等</w:t>
      </w:r>
      <w:r w:rsidRPr="009E538F">
        <w:rPr>
          <w:rFonts w:hint="eastAsia"/>
        </w:rPr>
        <w:t>。本基金的具体运作特点详见基金合同和招募说明书的约定。本基金的一般风险</w:t>
      </w:r>
      <w:r w:rsidR="009009D4" w:rsidRPr="009E538F">
        <w:rPr>
          <w:rFonts w:hint="eastAsia"/>
        </w:rPr>
        <w:t>、</w:t>
      </w:r>
      <w:r w:rsidRPr="009E538F">
        <w:rPr>
          <w:rFonts w:hint="eastAsia"/>
        </w:rPr>
        <w:t>特有风险</w:t>
      </w:r>
      <w:r w:rsidR="009009D4" w:rsidRPr="009E538F">
        <w:rPr>
          <w:rFonts w:hint="eastAsia"/>
        </w:rPr>
        <w:t>及其他风险</w:t>
      </w:r>
      <w:r w:rsidRPr="009E538F">
        <w:rPr>
          <w:rFonts w:hint="eastAsia"/>
        </w:rPr>
        <w:t>详见招募说明书的“风险揭示”部分。</w:t>
      </w:r>
    </w:p>
    <w:p w14:paraId="05AD321D" w14:textId="0866FC95" w:rsidR="002228C3" w:rsidRPr="009E538F" w:rsidRDefault="00FC7DE8" w:rsidP="002228C3">
      <w:pPr>
        <w:spacing w:line="360" w:lineRule="auto"/>
        <w:ind w:firstLineChars="200" w:firstLine="420"/>
      </w:pPr>
      <w:r w:rsidRPr="00FC7DE8">
        <w:rPr>
          <w:rFonts w:hint="eastAsia"/>
        </w:rPr>
        <w:t>本基金为混合型证券投资基金，其预期风险收益水平高于债券型基金及货币市场基金，低于股票型基金</w:t>
      </w:r>
      <w:r w:rsidR="002228C3" w:rsidRPr="009E538F">
        <w:rPr>
          <w:rFonts w:hint="eastAsia"/>
        </w:rPr>
        <w:t>。</w:t>
      </w:r>
    </w:p>
    <w:p w14:paraId="60682ED1" w14:textId="7A41202D" w:rsidR="005A6FB0" w:rsidRPr="009E538F" w:rsidRDefault="005A6FB0" w:rsidP="005A6FB0">
      <w:pPr>
        <w:spacing w:line="360" w:lineRule="auto"/>
        <w:ind w:firstLineChars="200" w:firstLine="420"/>
      </w:pPr>
      <w:r w:rsidRPr="009E538F">
        <w:rPr>
          <w:rFonts w:hint="eastAsia"/>
        </w:rPr>
        <w:t>投资有风险，投资者认购（或申购）基金时请仔细阅读本基金的《</w:t>
      </w:r>
      <w:r w:rsidR="00EA3410" w:rsidRPr="009E538F">
        <w:rPr>
          <w:rFonts w:hint="eastAsia"/>
        </w:rPr>
        <w:t>基金</w:t>
      </w:r>
      <w:r w:rsidRPr="009E538F">
        <w:rPr>
          <w:rFonts w:hint="eastAsia"/>
        </w:rPr>
        <w:t>招募说明书》</w:t>
      </w:r>
      <w:r w:rsidR="00EA3410" w:rsidRPr="009E538F">
        <w:rPr>
          <w:rFonts w:hint="eastAsia"/>
        </w:rPr>
        <w:t>、《基金产品资料概要》</w:t>
      </w:r>
      <w:r w:rsidRPr="009E538F">
        <w:rPr>
          <w:rFonts w:hint="eastAsia"/>
        </w:rPr>
        <w:t>及《基金合同》。</w:t>
      </w:r>
    </w:p>
    <w:p w14:paraId="17D8EF2E" w14:textId="77777777" w:rsidR="005A6FB0" w:rsidRPr="009E538F" w:rsidRDefault="005A6FB0" w:rsidP="005A6FB0">
      <w:pPr>
        <w:spacing w:line="360" w:lineRule="auto"/>
        <w:ind w:firstLineChars="200" w:firstLine="420"/>
      </w:pPr>
      <w:r w:rsidRPr="009E538F">
        <w:rPr>
          <w:rFonts w:hint="eastAsia"/>
        </w:rPr>
        <w:t>基金的过往业绩并不预示其未来表现。基金管理人管理的其他基金的业绩并不构成新基金业绩表现的保证。</w:t>
      </w:r>
    </w:p>
    <w:p w14:paraId="785C76B9" w14:textId="77777777" w:rsidR="005A6FB0" w:rsidRPr="009E538F" w:rsidRDefault="005A6FB0" w:rsidP="005A6FB0">
      <w:pPr>
        <w:spacing w:line="360" w:lineRule="auto"/>
        <w:ind w:firstLineChars="200" w:firstLine="420"/>
      </w:pPr>
      <w:r w:rsidRPr="009E538F">
        <w:rPr>
          <w:rFonts w:hint="eastAsia"/>
        </w:rPr>
        <w:t>基金管理人依照恪尽职守、诚实信用、谨慎勤勉的原则管理和运用基金资产，但不保证基金一定盈利，也不保证最低收益。</w:t>
      </w:r>
    </w:p>
    <w:p w14:paraId="0E438E32" w14:textId="77777777" w:rsidR="003537D7" w:rsidRPr="009E538F" w:rsidRDefault="005A6FB0" w:rsidP="005A6FB0">
      <w:pPr>
        <w:spacing w:line="360" w:lineRule="auto"/>
        <w:ind w:firstLineChars="200" w:firstLine="420"/>
      </w:pPr>
      <w:r w:rsidRPr="009E538F">
        <w:rPr>
          <w:rFonts w:hint="eastAsia"/>
        </w:rPr>
        <w:t>基金管理人提醒投资人基金投资的“买者自负”原则，在投资人</w:t>
      </w:r>
      <w:proofErr w:type="gramStart"/>
      <w:r w:rsidRPr="009E538F">
        <w:rPr>
          <w:rFonts w:hint="eastAsia"/>
        </w:rPr>
        <w:t>作出</w:t>
      </w:r>
      <w:proofErr w:type="gramEnd"/>
      <w:r w:rsidRPr="009E538F">
        <w:rPr>
          <w:rFonts w:hint="eastAsia"/>
        </w:rPr>
        <w:t>投资决策后，基金运营状况与基金净值变化引致的投资风险，由投资人自行负责</w:t>
      </w:r>
      <w:r w:rsidR="009804B0" w:rsidRPr="009E538F">
        <w:rPr>
          <w:rFonts w:hint="eastAsia"/>
        </w:rPr>
        <w:t>。</w:t>
      </w:r>
    </w:p>
    <w:p w14:paraId="50B2D8B9" w14:textId="77777777" w:rsidR="003537D7" w:rsidRPr="009E538F" w:rsidRDefault="003537D7" w:rsidP="007A4811">
      <w:pPr>
        <w:spacing w:line="360" w:lineRule="auto"/>
        <w:ind w:firstLineChars="200" w:firstLine="420"/>
      </w:pPr>
    </w:p>
    <w:p w14:paraId="783112C3" w14:textId="77777777" w:rsidR="00687115" w:rsidRPr="009E538F" w:rsidRDefault="00687115">
      <w:pPr>
        <w:sectPr w:rsidR="00687115" w:rsidRPr="009E538F">
          <w:pgSz w:w="11906" w:h="16838"/>
          <w:pgMar w:top="1440" w:right="1800" w:bottom="1440" w:left="1800" w:header="851" w:footer="992" w:gutter="0"/>
          <w:cols w:space="425"/>
          <w:docGrid w:type="lines" w:linePitch="312"/>
        </w:sectPr>
      </w:pPr>
    </w:p>
    <w:p w14:paraId="0DA9AFB7" w14:textId="77777777" w:rsidR="00687115" w:rsidRPr="009E538F" w:rsidRDefault="0010757D" w:rsidP="00B4768D">
      <w:pPr>
        <w:pStyle w:val="1"/>
        <w:jc w:val="left"/>
        <w:rPr>
          <w:sz w:val="28"/>
          <w:szCs w:val="28"/>
        </w:rPr>
      </w:pPr>
      <w:bookmarkStart w:id="1" w:name="_Toc497306190"/>
      <w:r w:rsidRPr="009E538F">
        <w:rPr>
          <w:rFonts w:hint="eastAsia"/>
          <w:sz w:val="28"/>
          <w:szCs w:val="28"/>
        </w:rPr>
        <w:lastRenderedPageBreak/>
        <w:t>一、本次发售基本情况</w:t>
      </w:r>
      <w:bookmarkEnd w:id="1"/>
    </w:p>
    <w:p w14:paraId="41C6B01C" w14:textId="77777777" w:rsidR="003537D7" w:rsidRPr="009E538F" w:rsidRDefault="003537D7" w:rsidP="00BC2643">
      <w:pPr>
        <w:spacing w:line="360" w:lineRule="auto"/>
        <w:ind w:firstLineChars="200" w:firstLine="422"/>
        <w:outlineLvl w:val="1"/>
        <w:rPr>
          <w:b/>
        </w:rPr>
      </w:pPr>
      <w:r w:rsidRPr="009E538F">
        <w:rPr>
          <w:rFonts w:hint="eastAsia"/>
          <w:b/>
        </w:rPr>
        <w:t>（一）基金名称</w:t>
      </w:r>
    </w:p>
    <w:p w14:paraId="7E5EF796" w14:textId="2D7EDB63" w:rsidR="003537D7" w:rsidRPr="009E538F" w:rsidRDefault="003537D7" w:rsidP="003537D7">
      <w:pPr>
        <w:spacing w:line="360" w:lineRule="auto"/>
        <w:ind w:firstLineChars="200" w:firstLine="420"/>
      </w:pPr>
      <w:r w:rsidRPr="009E538F">
        <w:rPr>
          <w:rFonts w:hint="eastAsia"/>
        </w:rPr>
        <w:t>基金名称：</w:t>
      </w:r>
      <w:r w:rsidR="009C7F40">
        <w:rPr>
          <w:rFonts w:hint="eastAsia"/>
        </w:rPr>
        <w:t>富荣量化精选混合型发起式证券投资基金</w:t>
      </w:r>
    </w:p>
    <w:p w14:paraId="1C4D3865" w14:textId="0DF77469" w:rsidR="00175B37" w:rsidRPr="009E538F" w:rsidRDefault="003537D7" w:rsidP="003537D7">
      <w:pPr>
        <w:spacing w:line="360" w:lineRule="auto"/>
        <w:ind w:firstLineChars="200" w:firstLine="420"/>
      </w:pPr>
      <w:r w:rsidRPr="009E538F">
        <w:rPr>
          <w:rFonts w:hint="eastAsia"/>
        </w:rPr>
        <w:t>基金简称：</w:t>
      </w:r>
      <w:r w:rsidR="007036DA">
        <w:rPr>
          <w:rFonts w:hint="eastAsia"/>
        </w:rPr>
        <w:t>富荣</w:t>
      </w:r>
      <w:r w:rsidR="00E36DA5">
        <w:rPr>
          <w:rFonts w:hint="eastAsia"/>
        </w:rPr>
        <w:t>量化精选混合发起</w:t>
      </w:r>
    </w:p>
    <w:p w14:paraId="59793AC1" w14:textId="0A2B20EC" w:rsidR="00443F99" w:rsidRPr="009E538F" w:rsidRDefault="00EA3410" w:rsidP="00EA3410">
      <w:pPr>
        <w:spacing w:line="360" w:lineRule="auto"/>
        <w:ind w:firstLineChars="200" w:firstLine="420"/>
      </w:pPr>
      <w:r w:rsidRPr="009E538F">
        <w:rPr>
          <w:rFonts w:hint="eastAsia"/>
        </w:rPr>
        <w:t>基金</w:t>
      </w:r>
      <w:r w:rsidR="00CF65A2" w:rsidRPr="009E538F">
        <w:rPr>
          <w:rFonts w:hint="eastAsia"/>
        </w:rPr>
        <w:t>代码：</w:t>
      </w:r>
      <w:r w:rsidR="00D03BEC" w:rsidRPr="00D03BEC">
        <w:t>0</w:t>
      </w:r>
      <w:r w:rsidR="003E17CE" w:rsidRPr="003E17CE">
        <w:t>14556</w:t>
      </w:r>
      <w:r w:rsidRPr="009E538F">
        <w:rPr>
          <w:rFonts w:hint="eastAsia"/>
        </w:rPr>
        <w:t>（</w:t>
      </w:r>
      <w:r w:rsidR="00094F02" w:rsidRPr="009E538F">
        <w:rPr>
          <w:rFonts w:hint="eastAsia"/>
        </w:rPr>
        <w:t>A</w:t>
      </w:r>
      <w:r w:rsidRPr="009E538F">
        <w:rPr>
          <w:rFonts w:hint="eastAsia"/>
        </w:rPr>
        <w:t>类）</w:t>
      </w:r>
      <w:r w:rsidR="00094F02" w:rsidRPr="009E538F">
        <w:rPr>
          <w:rFonts w:hint="eastAsia"/>
        </w:rPr>
        <w:t xml:space="preserve"> </w:t>
      </w:r>
      <w:r w:rsidR="00094F02" w:rsidRPr="009E538F">
        <w:rPr>
          <w:rFonts w:hint="eastAsia"/>
        </w:rPr>
        <w:t>、</w:t>
      </w:r>
      <w:r w:rsidRPr="009E538F" w:rsidDel="00EA3410">
        <w:t xml:space="preserve"> </w:t>
      </w:r>
      <w:r w:rsidR="00EF6777" w:rsidRPr="00EF6777">
        <w:t>01455</w:t>
      </w:r>
      <w:r w:rsidR="00EF6777">
        <w:t>7</w:t>
      </w:r>
      <w:r w:rsidRPr="009E538F">
        <w:rPr>
          <w:rFonts w:hint="eastAsia"/>
        </w:rPr>
        <w:t>（</w:t>
      </w:r>
      <w:r w:rsidR="00094F02" w:rsidRPr="009E538F">
        <w:t>C</w:t>
      </w:r>
      <w:r w:rsidRPr="009E538F">
        <w:rPr>
          <w:rFonts w:hint="eastAsia"/>
        </w:rPr>
        <w:t>类）</w:t>
      </w:r>
    </w:p>
    <w:p w14:paraId="1ACFE392" w14:textId="77777777" w:rsidR="003537D7" w:rsidRPr="009E538F" w:rsidRDefault="003537D7" w:rsidP="00BC2643">
      <w:pPr>
        <w:spacing w:line="360" w:lineRule="auto"/>
        <w:ind w:firstLineChars="200" w:firstLine="422"/>
        <w:outlineLvl w:val="1"/>
        <w:rPr>
          <w:b/>
        </w:rPr>
      </w:pPr>
      <w:r w:rsidRPr="009E538F">
        <w:rPr>
          <w:rFonts w:hint="eastAsia"/>
          <w:b/>
        </w:rPr>
        <w:t>（二）基金类型</w:t>
      </w:r>
    </w:p>
    <w:p w14:paraId="345A0945" w14:textId="21446DD6" w:rsidR="003537D7" w:rsidRPr="009E538F" w:rsidRDefault="00CE31BF" w:rsidP="003537D7">
      <w:pPr>
        <w:spacing w:line="360" w:lineRule="auto"/>
        <w:ind w:firstLineChars="200" w:firstLine="420"/>
      </w:pPr>
      <w:r w:rsidRPr="009E538F">
        <w:rPr>
          <w:rFonts w:hint="eastAsia"/>
        </w:rPr>
        <w:t>混合型</w:t>
      </w:r>
      <w:r w:rsidR="00BA4E64">
        <w:rPr>
          <w:rFonts w:hint="eastAsia"/>
        </w:rPr>
        <w:t>发起式</w:t>
      </w:r>
      <w:r w:rsidR="003537D7" w:rsidRPr="009E538F">
        <w:rPr>
          <w:rFonts w:hint="eastAsia"/>
        </w:rPr>
        <w:t>证券投资基金</w:t>
      </w:r>
    </w:p>
    <w:p w14:paraId="7D225C80" w14:textId="77777777" w:rsidR="003537D7" w:rsidRPr="009E538F" w:rsidRDefault="003537D7" w:rsidP="00BC2643">
      <w:pPr>
        <w:spacing w:line="360" w:lineRule="auto"/>
        <w:ind w:firstLineChars="200" w:firstLine="422"/>
        <w:outlineLvl w:val="1"/>
        <w:rPr>
          <w:b/>
        </w:rPr>
      </w:pPr>
      <w:r w:rsidRPr="009E538F">
        <w:rPr>
          <w:rFonts w:hint="eastAsia"/>
          <w:b/>
        </w:rPr>
        <w:t>（三）基金运作方式</w:t>
      </w:r>
    </w:p>
    <w:p w14:paraId="2A43A2CC" w14:textId="451BE0F2" w:rsidR="003537D7" w:rsidRPr="009E538F" w:rsidRDefault="003537D7" w:rsidP="003537D7">
      <w:pPr>
        <w:spacing w:line="360" w:lineRule="auto"/>
        <w:ind w:firstLineChars="200" w:firstLine="420"/>
      </w:pPr>
      <w:r w:rsidRPr="009E538F">
        <w:rPr>
          <w:rFonts w:hint="eastAsia"/>
        </w:rPr>
        <w:t>契约型开放式</w:t>
      </w:r>
    </w:p>
    <w:p w14:paraId="7FC92F2B" w14:textId="77777777" w:rsidR="003537D7" w:rsidRPr="009E538F" w:rsidRDefault="003537D7" w:rsidP="00BC2643">
      <w:pPr>
        <w:spacing w:line="360" w:lineRule="auto"/>
        <w:ind w:firstLineChars="200" w:firstLine="422"/>
        <w:outlineLvl w:val="1"/>
        <w:rPr>
          <w:b/>
        </w:rPr>
      </w:pPr>
      <w:r w:rsidRPr="009E538F">
        <w:rPr>
          <w:rFonts w:hint="eastAsia"/>
          <w:b/>
        </w:rPr>
        <w:t>（四）存续期限</w:t>
      </w:r>
    </w:p>
    <w:p w14:paraId="64237443" w14:textId="5991785B" w:rsidR="003537D7" w:rsidRPr="009E538F" w:rsidRDefault="003537D7" w:rsidP="003537D7">
      <w:pPr>
        <w:spacing w:line="360" w:lineRule="auto"/>
        <w:ind w:firstLineChars="200" w:firstLine="420"/>
      </w:pPr>
      <w:r w:rsidRPr="009E538F">
        <w:rPr>
          <w:rFonts w:hint="eastAsia"/>
        </w:rPr>
        <w:t>不定期</w:t>
      </w:r>
    </w:p>
    <w:p w14:paraId="02A95B44" w14:textId="745ECAE6" w:rsidR="00094F02" w:rsidRPr="009E538F" w:rsidRDefault="003537D7" w:rsidP="00BC2643">
      <w:pPr>
        <w:spacing w:line="360" w:lineRule="auto"/>
        <w:ind w:firstLineChars="200" w:firstLine="422"/>
        <w:outlineLvl w:val="1"/>
        <w:rPr>
          <w:b/>
        </w:rPr>
      </w:pPr>
      <w:r w:rsidRPr="009E538F">
        <w:rPr>
          <w:rFonts w:hint="eastAsia"/>
          <w:b/>
        </w:rPr>
        <w:t>（五）</w:t>
      </w:r>
      <w:r w:rsidR="00094F02" w:rsidRPr="009E538F">
        <w:rPr>
          <w:rFonts w:hint="eastAsia"/>
          <w:b/>
        </w:rPr>
        <w:t>基金份额的类别设置</w:t>
      </w:r>
    </w:p>
    <w:p w14:paraId="739ADF13" w14:textId="0FE1292E" w:rsidR="00094F02" w:rsidRPr="009E538F" w:rsidRDefault="00641E34" w:rsidP="009E538F">
      <w:pPr>
        <w:spacing w:line="360" w:lineRule="auto"/>
        <w:ind w:firstLineChars="200" w:firstLine="420"/>
      </w:pPr>
      <w:r w:rsidRPr="009E538F">
        <w:rPr>
          <w:rFonts w:hint="eastAsia"/>
        </w:rPr>
        <w:t>根据认购</w:t>
      </w:r>
      <w:r w:rsidRPr="009E538F">
        <w:t>/</w:t>
      </w:r>
      <w:r w:rsidRPr="009E538F">
        <w:rPr>
          <w:rFonts w:hint="eastAsia"/>
        </w:rPr>
        <w:t>申购费用、赎回费用、销售服务费用收取方式的不同将本</w:t>
      </w:r>
      <w:proofErr w:type="gramStart"/>
      <w:r w:rsidRPr="009E538F">
        <w:rPr>
          <w:rFonts w:hint="eastAsia"/>
        </w:rPr>
        <w:t>基金基金</w:t>
      </w:r>
      <w:proofErr w:type="gramEnd"/>
      <w:r w:rsidRPr="009E538F">
        <w:rPr>
          <w:rFonts w:hint="eastAsia"/>
        </w:rPr>
        <w:t>份额分为不同的类别。</w:t>
      </w:r>
      <w:r w:rsidRPr="009E538F">
        <w:t>在投资人认购</w:t>
      </w:r>
      <w:r w:rsidRPr="009E538F">
        <w:t>/</w:t>
      </w:r>
      <w:r w:rsidRPr="009E538F">
        <w:t>申购时收取认购</w:t>
      </w:r>
      <w:r w:rsidRPr="009E538F">
        <w:t>/</w:t>
      </w:r>
      <w:r w:rsidRPr="009E538F">
        <w:t>申购费用但不从本类别基金资产中计</w:t>
      </w:r>
      <w:proofErr w:type="gramStart"/>
      <w:r w:rsidRPr="009E538F">
        <w:rPr>
          <w:rFonts w:hint="eastAsia"/>
        </w:rPr>
        <w:t>提销售</w:t>
      </w:r>
      <w:proofErr w:type="gramEnd"/>
      <w:r w:rsidRPr="009E538F">
        <w:rPr>
          <w:rFonts w:hint="eastAsia"/>
        </w:rPr>
        <w:t>服务费、赎回时根据持有期限收取赎回费用的基金份额类别，称为</w:t>
      </w:r>
      <w:r w:rsidRPr="009E538F">
        <w:t>A</w:t>
      </w:r>
      <w:r w:rsidRPr="009E538F">
        <w:rPr>
          <w:rFonts w:hint="eastAsia"/>
        </w:rPr>
        <w:t>类基金份额；</w:t>
      </w:r>
      <w:r w:rsidRPr="009E538F">
        <w:t>从本类别基金资产中计</w:t>
      </w:r>
      <w:proofErr w:type="gramStart"/>
      <w:r w:rsidRPr="009E538F">
        <w:rPr>
          <w:rFonts w:hint="eastAsia"/>
        </w:rPr>
        <w:t>提销售</w:t>
      </w:r>
      <w:proofErr w:type="gramEnd"/>
      <w:r w:rsidRPr="009E538F">
        <w:rPr>
          <w:rFonts w:hint="eastAsia"/>
        </w:rPr>
        <w:t>服务费而不收取认购</w:t>
      </w:r>
      <w:r w:rsidRPr="009E538F">
        <w:t>/</w:t>
      </w:r>
      <w:r w:rsidRPr="009E538F">
        <w:t>申购费用、赎回时根据持有期限收取赎回费用的基金份额类别</w:t>
      </w:r>
      <w:r w:rsidRPr="009E538F">
        <w:rPr>
          <w:rFonts w:hint="eastAsia"/>
        </w:rPr>
        <w:t>，称为</w:t>
      </w:r>
      <w:r w:rsidRPr="009E538F">
        <w:t>C</w:t>
      </w:r>
      <w:r w:rsidRPr="009E538F">
        <w:rPr>
          <w:rFonts w:hint="eastAsia"/>
        </w:rPr>
        <w:t>类基金份额。</w:t>
      </w:r>
    </w:p>
    <w:p w14:paraId="3F30210E" w14:textId="106BE28D" w:rsidR="003537D7" w:rsidRPr="009E538F" w:rsidRDefault="00094F02" w:rsidP="00BC2643">
      <w:pPr>
        <w:spacing w:line="360" w:lineRule="auto"/>
        <w:ind w:firstLineChars="200" w:firstLine="422"/>
        <w:outlineLvl w:val="1"/>
        <w:rPr>
          <w:b/>
        </w:rPr>
      </w:pPr>
      <w:r w:rsidRPr="009E538F">
        <w:rPr>
          <w:rFonts w:hint="eastAsia"/>
          <w:b/>
        </w:rPr>
        <w:t>（六）</w:t>
      </w:r>
      <w:r w:rsidR="003537D7" w:rsidRPr="009E538F">
        <w:rPr>
          <w:rFonts w:hint="eastAsia"/>
          <w:b/>
        </w:rPr>
        <w:t>基金份额发售面值</w:t>
      </w:r>
    </w:p>
    <w:p w14:paraId="3470F373" w14:textId="68BC0070" w:rsidR="003537D7" w:rsidRDefault="003537D7" w:rsidP="003537D7">
      <w:pPr>
        <w:spacing w:line="360" w:lineRule="auto"/>
        <w:ind w:firstLineChars="200" w:firstLine="420"/>
      </w:pPr>
      <w:r w:rsidRPr="009E538F">
        <w:rPr>
          <w:rFonts w:hint="eastAsia"/>
        </w:rPr>
        <w:t>本基金</w:t>
      </w:r>
      <w:r w:rsidR="00641E34" w:rsidRPr="009E538F">
        <w:rPr>
          <w:rFonts w:hint="eastAsia"/>
        </w:rPr>
        <w:t>A</w:t>
      </w:r>
      <w:r w:rsidR="00641E34" w:rsidRPr="009E538F">
        <w:rPr>
          <w:rFonts w:hint="eastAsia"/>
        </w:rPr>
        <w:t>类、</w:t>
      </w:r>
      <w:r w:rsidR="00641E34" w:rsidRPr="009E538F">
        <w:rPr>
          <w:rFonts w:hint="eastAsia"/>
        </w:rPr>
        <w:t>C</w:t>
      </w:r>
      <w:r w:rsidR="00641E34" w:rsidRPr="009E538F">
        <w:rPr>
          <w:rFonts w:hint="eastAsia"/>
        </w:rPr>
        <w:t>类</w:t>
      </w:r>
      <w:r w:rsidRPr="009E538F">
        <w:rPr>
          <w:rFonts w:hint="eastAsia"/>
        </w:rPr>
        <w:t>基金份额发售面值</w:t>
      </w:r>
      <w:r w:rsidR="00641E34" w:rsidRPr="009E538F">
        <w:rPr>
          <w:rFonts w:hint="eastAsia"/>
        </w:rPr>
        <w:t>均</w:t>
      </w:r>
      <w:r w:rsidRPr="009E538F">
        <w:rPr>
          <w:rFonts w:hint="eastAsia"/>
        </w:rPr>
        <w:t>为人民币</w:t>
      </w:r>
      <w:r w:rsidRPr="009E538F">
        <w:rPr>
          <w:rFonts w:hint="eastAsia"/>
        </w:rPr>
        <w:t>1.00</w:t>
      </w:r>
      <w:r w:rsidRPr="009E538F">
        <w:rPr>
          <w:rFonts w:hint="eastAsia"/>
        </w:rPr>
        <w:t>元。</w:t>
      </w:r>
    </w:p>
    <w:p w14:paraId="0EC8605A" w14:textId="790F5530" w:rsidR="002828EE" w:rsidRPr="009E538F" w:rsidRDefault="002828EE" w:rsidP="002828EE">
      <w:pPr>
        <w:spacing w:line="360" w:lineRule="auto"/>
        <w:ind w:firstLineChars="200" w:firstLine="422"/>
        <w:outlineLvl w:val="1"/>
        <w:rPr>
          <w:b/>
        </w:rPr>
      </w:pPr>
      <w:r w:rsidRPr="009E538F">
        <w:rPr>
          <w:rFonts w:hint="eastAsia"/>
          <w:b/>
        </w:rPr>
        <w:t>（七）募集</w:t>
      </w:r>
      <w:r>
        <w:rPr>
          <w:rFonts w:hint="eastAsia"/>
          <w:b/>
        </w:rPr>
        <w:t>规模上限</w:t>
      </w:r>
    </w:p>
    <w:p w14:paraId="6A2C7E64" w14:textId="5997304C" w:rsidR="002828EE" w:rsidRDefault="002828EE" w:rsidP="002828EE">
      <w:pPr>
        <w:spacing w:line="360" w:lineRule="auto"/>
        <w:ind w:firstLineChars="200" w:firstLine="420"/>
      </w:pPr>
      <w:r>
        <w:rPr>
          <w:rFonts w:hint="eastAsia"/>
        </w:rPr>
        <w:t>（</w:t>
      </w:r>
      <w:r>
        <w:rPr>
          <w:rFonts w:hint="eastAsia"/>
        </w:rPr>
        <w:t>1</w:t>
      </w:r>
      <w:r>
        <w:rPr>
          <w:rFonts w:hint="eastAsia"/>
        </w:rPr>
        <w:t>）本基金首次募集规模上限为</w:t>
      </w:r>
      <w:r>
        <w:t>2</w:t>
      </w:r>
      <w:r>
        <w:rPr>
          <w:rFonts w:hint="eastAsia"/>
        </w:rPr>
        <w:t>0</w:t>
      </w:r>
      <w:r>
        <w:rPr>
          <w:rFonts w:hint="eastAsia"/>
        </w:rPr>
        <w:t>亿元人民币（不包括募集期利息）。基金管理人根据认购的情况可适当调整募集时间并及时公告，但最长不超过法定募集期限。基金募集过程中募集规模达到</w:t>
      </w:r>
      <w:r>
        <w:t>2</w:t>
      </w:r>
      <w:r>
        <w:rPr>
          <w:rFonts w:hint="eastAsia"/>
        </w:rPr>
        <w:t>0</w:t>
      </w:r>
      <w:r>
        <w:rPr>
          <w:rFonts w:hint="eastAsia"/>
        </w:rPr>
        <w:t>亿元的，基金提前结束募集。</w:t>
      </w:r>
    </w:p>
    <w:p w14:paraId="513EA8E2" w14:textId="533899C6" w:rsidR="002828EE" w:rsidRDefault="002828EE" w:rsidP="002828EE">
      <w:pPr>
        <w:spacing w:line="360" w:lineRule="auto"/>
        <w:ind w:firstLineChars="200" w:firstLine="420"/>
      </w:pPr>
      <w:r>
        <w:rPr>
          <w:rFonts w:hint="eastAsia"/>
        </w:rPr>
        <w:t>（</w:t>
      </w:r>
      <w:r>
        <w:rPr>
          <w:rFonts w:hint="eastAsia"/>
        </w:rPr>
        <w:t>2</w:t>
      </w:r>
      <w:r>
        <w:rPr>
          <w:rFonts w:hint="eastAsia"/>
        </w:rPr>
        <w:t>）若认购期间内认购申请全部确认后，基金认购的总金额不超过</w:t>
      </w:r>
      <w:r>
        <w:t>2</w:t>
      </w:r>
      <w:r>
        <w:rPr>
          <w:rFonts w:hint="eastAsia"/>
        </w:rPr>
        <w:t>0</w:t>
      </w:r>
      <w:r>
        <w:rPr>
          <w:rFonts w:hint="eastAsia"/>
        </w:rPr>
        <w:t>亿元（不包括募集期利息），则对所有的有效认购申请全部予以确认。</w:t>
      </w:r>
    </w:p>
    <w:p w14:paraId="382514D2" w14:textId="13662AB8" w:rsidR="002828EE" w:rsidRDefault="002828EE" w:rsidP="002828EE">
      <w:pPr>
        <w:spacing w:line="360" w:lineRule="auto"/>
        <w:ind w:firstLineChars="200" w:firstLine="420"/>
      </w:pPr>
      <w:r>
        <w:rPr>
          <w:rFonts w:hint="eastAsia"/>
        </w:rPr>
        <w:t>若认购期间内认购申请全部确认后，基金认购的总金额超过</w:t>
      </w:r>
      <w:r>
        <w:t>2</w:t>
      </w:r>
      <w:r>
        <w:rPr>
          <w:rFonts w:hint="eastAsia"/>
        </w:rPr>
        <w:t>0</w:t>
      </w:r>
      <w:r>
        <w:rPr>
          <w:rFonts w:hint="eastAsia"/>
        </w:rPr>
        <w:t>亿元（不包括募集期利息），将对认购期内最后一个认购日之前的有效认购申请全部予以确认，对最后一个认购日有效认购申请采用“末日认购申请比例确认”的原则给予部分确认并以末日比例配售后的有效认购申请金额确定所适用的认购费率，未确认部分的认购款项将依法退还给投资者。</w:t>
      </w:r>
    </w:p>
    <w:p w14:paraId="0F2CCCC3" w14:textId="04DDEB22" w:rsidR="003537D7" w:rsidRPr="009E538F" w:rsidRDefault="003537D7" w:rsidP="00BC2643">
      <w:pPr>
        <w:spacing w:line="360" w:lineRule="auto"/>
        <w:ind w:firstLineChars="200" w:firstLine="422"/>
        <w:outlineLvl w:val="1"/>
        <w:rPr>
          <w:b/>
        </w:rPr>
      </w:pPr>
      <w:r w:rsidRPr="009E538F">
        <w:rPr>
          <w:rFonts w:hint="eastAsia"/>
          <w:b/>
        </w:rPr>
        <w:t>（</w:t>
      </w:r>
      <w:r w:rsidR="00033EE1">
        <w:rPr>
          <w:rFonts w:hint="eastAsia"/>
          <w:b/>
        </w:rPr>
        <w:t>八</w:t>
      </w:r>
      <w:r w:rsidRPr="009E538F">
        <w:rPr>
          <w:rFonts w:hint="eastAsia"/>
          <w:b/>
        </w:rPr>
        <w:t>）募集对象</w:t>
      </w:r>
    </w:p>
    <w:p w14:paraId="09915943" w14:textId="372E7DC9" w:rsidR="00654935" w:rsidRDefault="00654935" w:rsidP="00FC1D59">
      <w:pPr>
        <w:spacing w:line="360" w:lineRule="auto"/>
        <w:ind w:firstLineChars="200" w:firstLine="420"/>
      </w:pPr>
      <w:r w:rsidRPr="00654935">
        <w:rPr>
          <w:rFonts w:hint="eastAsia"/>
        </w:rPr>
        <w:t>本基金募集对象为符合法律法规规定的可投资于证券投资基金的个人投资者、机构投资者、合格境外机构投资者、人民币合格境外机构投资者和发起资金提供方以及法律法规或中国证监会允许购买证券投资基金的其他投资者。</w:t>
      </w:r>
    </w:p>
    <w:p w14:paraId="64F86804" w14:textId="6B618D9C" w:rsidR="003537D7" w:rsidRPr="009E538F" w:rsidRDefault="003537D7" w:rsidP="00BC2643">
      <w:pPr>
        <w:spacing w:line="360" w:lineRule="auto"/>
        <w:ind w:firstLineChars="200" w:firstLine="422"/>
        <w:outlineLvl w:val="1"/>
        <w:rPr>
          <w:b/>
        </w:rPr>
      </w:pPr>
      <w:r w:rsidRPr="009E538F">
        <w:rPr>
          <w:rFonts w:hint="eastAsia"/>
          <w:b/>
        </w:rPr>
        <w:t>（</w:t>
      </w:r>
      <w:r w:rsidR="00033EE1">
        <w:rPr>
          <w:rFonts w:hint="eastAsia"/>
          <w:b/>
        </w:rPr>
        <w:t>九</w:t>
      </w:r>
      <w:r w:rsidRPr="009E538F">
        <w:rPr>
          <w:rFonts w:hint="eastAsia"/>
          <w:b/>
        </w:rPr>
        <w:t>）销售渠道与销售网点</w:t>
      </w:r>
    </w:p>
    <w:p w14:paraId="28BB4DA7" w14:textId="77777777" w:rsidR="003537D7" w:rsidRPr="009E538F" w:rsidRDefault="003537D7" w:rsidP="003537D7">
      <w:pPr>
        <w:spacing w:line="360" w:lineRule="auto"/>
        <w:ind w:firstLineChars="200" w:firstLine="420"/>
      </w:pPr>
      <w:r w:rsidRPr="009E538F">
        <w:rPr>
          <w:rFonts w:hint="eastAsia"/>
        </w:rPr>
        <w:t>1</w:t>
      </w:r>
      <w:r w:rsidRPr="009E538F">
        <w:rPr>
          <w:rFonts w:hint="eastAsia"/>
        </w:rPr>
        <w:t>、直销机构</w:t>
      </w:r>
    </w:p>
    <w:p w14:paraId="349EBE3C" w14:textId="77777777" w:rsidR="003537D7" w:rsidRPr="009E538F" w:rsidRDefault="003537D7" w:rsidP="003537D7">
      <w:pPr>
        <w:spacing w:line="360" w:lineRule="auto"/>
        <w:ind w:firstLineChars="200" w:firstLine="420"/>
      </w:pPr>
      <w:r w:rsidRPr="009E538F">
        <w:rPr>
          <w:rFonts w:hint="eastAsia"/>
        </w:rPr>
        <w:t>富</w:t>
      </w:r>
      <w:proofErr w:type="gramStart"/>
      <w:r w:rsidRPr="009E538F">
        <w:rPr>
          <w:rFonts w:hint="eastAsia"/>
        </w:rPr>
        <w:t>荣基金</w:t>
      </w:r>
      <w:proofErr w:type="gramEnd"/>
      <w:r w:rsidRPr="009E538F">
        <w:rPr>
          <w:rFonts w:hint="eastAsia"/>
        </w:rPr>
        <w:t>管理有限公司</w:t>
      </w:r>
    </w:p>
    <w:p w14:paraId="48F4D0F9" w14:textId="77777777" w:rsidR="003537D7" w:rsidRPr="009E538F" w:rsidRDefault="003537D7" w:rsidP="003537D7">
      <w:pPr>
        <w:spacing w:line="360" w:lineRule="auto"/>
        <w:ind w:firstLineChars="200" w:firstLine="420"/>
      </w:pPr>
      <w:r w:rsidRPr="009E538F">
        <w:rPr>
          <w:rFonts w:hint="eastAsia"/>
        </w:rPr>
        <w:t>地址：</w:t>
      </w:r>
      <w:r w:rsidR="000D0FF0" w:rsidRPr="009E538F">
        <w:rPr>
          <w:rFonts w:hint="eastAsia"/>
        </w:rPr>
        <w:t>深圳市福田区八卦四路</w:t>
      </w:r>
      <w:r w:rsidR="000D0FF0" w:rsidRPr="009E538F">
        <w:rPr>
          <w:rFonts w:hint="eastAsia"/>
        </w:rPr>
        <w:t>52</w:t>
      </w:r>
      <w:r w:rsidR="000D0FF0" w:rsidRPr="009E538F">
        <w:rPr>
          <w:rFonts w:hint="eastAsia"/>
        </w:rPr>
        <w:t>号安吉</w:t>
      </w:r>
      <w:proofErr w:type="gramStart"/>
      <w:r w:rsidR="000D0FF0" w:rsidRPr="009E538F">
        <w:rPr>
          <w:rFonts w:hint="eastAsia"/>
        </w:rPr>
        <w:t>尔大厦</w:t>
      </w:r>
      <w:proofErr w:type="gramEnd"/>
      <w:r w:rsidR="000D0FF0" w:rsidRPr="009E538F">
        <w:rPr>
          <w:rFonts w:hint="eastAsia"/>
        </w:rPr>
        <w:t>24</w:t>
      </w:r>
      <w:r w:rsidR="000D0FF0" w:rsidRPr="009E538F">
        <w:rPr>
          <w:rFonts w:hint="eastAsia"/>
        </w:rPr>
        <w:t>层</w:t>
      </w:r>
    </w:p>
    <w:p w14:paraId="7301BDBD" w14:textId="77777777" w:rsidR="003537D7" w:rsidRPr="009E538F" w:rsidRDefault="003537D7" w:rsidP="003537D7">
      <w:pPr>
        <w:spacing w:line="360" w:lineRule="auto"/>
        <w:ind w:firstLineChars="200" w:firstLine="420"/>
      </w:pPr>
      <w:r w:rsidRPr="009E538F">
        <w:rPr>
          <w:rFonts w:hint="eastAsia"/>
        </w:rPr>
        <w:t>电话：</w:t>
      </w:r>
      <w:r w:rsidRPr="009E538F">
        <w:rPr>
          <w:rFonts w:hint="eastAsia"/>
        </w:rPr>
        <w:t>0755-843566</w:t>
      </w:r>
      <w:r w:rsidR="00352369" w:rsidRPr="009E538F">
        <w:rPr>
          <w:rFonts w:hint="eastAsia"/>
        </w:rPr>
        <w:t>4</w:t>
      </w:r>
      <w:r w:rsidRPr="009E538F">
        <w:rPr>
          <w:rFonts w:hint="eastAsia"/>
        </w:rPr>
        <w:t>9</w:t>
      </w:r>
    </w:p>
    <w:p w14:paraId="24D90156" w14:textId="77777777" w:rsidR="003537D7" w:rsidRPr="009E538F" w:rsidRDefault="003537D7" w:rsidP="003537D7">
      <w:pPr>
        <w:spacing w:line="360" w:lineRule="auto"/>
        <w:ind w:firstLineChars="200" w:firstLine="420"/>
      </w:pPr>
      <w:r w:rsidRPr="009E538F">
        <w:rPr>
          <w:rFonts w:hint="eastAsia"/>
        </w:rPr>
        <w:t>传真：</w:t>
      </w:r>
      <w:r w:rsidRPr="009E538F">
        <w:rPr>
          <w:rFonts w:hint="eastAsia"/>
        </w:rPr>
        <w:t>0755-83230902</w:t>
      </w:r>
    </w:p>
    <w:p w14:paraId="3414F584" w14:textId="77777777" w:rsidR="003537D7" w:rsidRPr="009E538F" w:rsidRDefault="003537D7" w:rsidP="003537D7">
      <w:pPr>
        <w:spacing w:line="360" w:lineRule="auto"/>
        <w:ind w:firstLineChars="200" w:firstLine="420"/>
      </w:pPr>
      <w:r w:rsidRPr="009E538F">
        <w:rPr>
          <w:rFonts w:hint="eastAsia"/>
        </w:rPr>
        <w:t>客服电话：</w:t>
      </w:r>
      <w:r w:rsidRPr="009E538F">
        <w:rPr>
          <w:rFonts w:hint="eastAsia"/>
        </w:rPr>
        <w:t>4006855600</w:t>
      </w:r>
      <w:r w:rsidRPr="009E538F">
        <w:rPr>
          <w:rFonts w:hint="eastAsia"/>
        </w:rPr>
        <w:t>（免长途话费）</w:t>
      </w:r>
    </w:p>
    <w:p w14:paraId="25EBF3C5" w14:textId="3E8073B6" w:rsidR="00AA1FAB" w:rsidRPr="0081196E" w:rsidRDefault="001D0EA2" w:rsidP="0081196E">
      <w:pPr>
        <w:spacing w:line="360" w:lineRule="auto"/>
        <w:ind w:firstLineChars="200" w:firstLine="420"/>
      </w:pPr>
      <w:r w:rsidRPr="009E538F">
        <w:rPr>
          <w:rFonts w:hint="eastAsia"/>
        </w:rPr>
        <w:t>2</w:t>
      </w:r>
      <w:r w:rsidR="007B7567" w:rsidRPr="009E538F">
        <w:rPr>
          <w:rFonts w:hint="eastAsia"/>
        </w:rPr>
        <w:t>、</w:t>
      </w:r>
      <w:r w:rsidR="00CE31BF" w:rsidRPr="009E538F">
        <w:rPr>
          <w:rFonts w:hint="eastAsia"/>
        </w:rPr>
        <w:t>代销机构</w:t>
      </w:r>
    </w:p>
    <w:tbl>
      <w:tblPr>
        <w:tblStyle w:val="af2"/>
        <w:tblW w:w="8295" w:type="dxa"/>
        <w:tblLayout w:type="fixed"/>
        <w:tblLook w:val="04A0" w:firstRow="1" w:lastRow="0" w:firstColumn="1" w:lastColumn="0" w:noHBand="0" w:noVBand="1"/>
      </w:tblPr>
      <w:tblGrid>
        <w:gridCol w:w="675"/>
        <w:gridCol w:w="2581"/>
        <w:gridCol w:w="5039"/>
      </w:tblGrid>
      <w:tr w:rsidR="00AA1FAB" w:rsidRPr="00C52A47" w14:paraId="106078AD" w14:textId="77777777" w:rsidTr="00AD505F">
        <w:tc>
          <w:tcPr>
            <w:tcW w:w="675" w:type="dxa"/>
            <w:tcBorders>
              <w:top w:val="single" w:sz="4" w:space="0" w:color="auto"/>
              <w:left w:val="single" w:sz="4" w:space="0" w:color="auto"/>
              <w:bottom w:val="single" w:sz="4" w:space="0" w:color="auto"/>
              <w:right w:val="single" w:sz="4" w:space="0" w:color="auto"/>
            </w:tcBorders>
            <w:hideMark/>
          </w:tcPr>
          <w:p w14:paraId="13015FE5" w14:textId="77777777" w:rsidR="00AA1FAB" w:rsidRPr="00C52A47" w:rsidRDefault="00AA1FAB" w:rsidP="00AD505F">
            <w:pPr>
              <w:spacing w:line="360" w:lineRule="auto"/>
              <w:jc w:val="center"/>
              <w:rPr>
                <w:rFonts w:asciiTheme="minorEastAsia" w:hAnsiTheme="minorEastAsia" w:cs="Arial"/>
              </w:rPr>
            </w:pPr>
            <w:r w:rsidRPr="00C52A47">
              <w:rPr>
                <w:rFonts w:asciiTheme="minorEastAsia" w:hAnsiTheme="minorEastAsia" w:cs="Arial" w:hint="eastAsia"/>
              </w:rPr>
              <w:t>序号</w:t>
            </w:r>
          </w:p>
        </w:tc>
        <w:tc>
          <w:tcPr>
            <w:tcW w:w="2581" w:type="dxa"/>
            <w:tcBorders>
              <w:top w:val="single" w:sz="4" w:space="0" w:color="auto"/>
              <w:left w:val="single" w:sz="4" w:space="0" w:color="auto"/>
              <w:bottom w:val="single" w:sz="4" w:space="0" w:color="auto"/>
              <w:right w:val="single" w:sz="4" w:space="0" w:color="auto"/>
            </w:tcBorders>
            <w:hideMark/>
          </w:tcPr>
          <w:p w14:paraId="36C89036" w14:textId="77777777" w:rsidR="00AA1FAB" w:rsidRPr="00C52A47" w:rsidRDefault="00AA1FAB" w:rsidP="00AD505F">
            <w:pPr>
              <w:spacing w:line="360" w:lineRule="auto"/>
              <w:jc w:val="center"/>
              <w:rPr>
                <w:rFonts w:asciiTheme="minorEastAsia" w:hAnsiTheme="minorEastAsia" w:cs="Arial"/>
              </w:rPr>
            </w:pPr>
            <w:r w:rsidRPr="00C52A47">
              <w:rPr>
                <w:rFonts w:asciiTheme="minorEastAsia" w:hAnsiTheme="minorEastAsia" w:cs="Arial" w:hint="eastAsia"/>
              </w:rPr>
              <w:t>代销机构名称</w:t>
            </w:r>
          </w:p>
        </w:tc>
        <w:tc>
          <w:tcPr>
            <w:tcW w:w="5039" w:type="dxa"/>
            <w:tcBorders>
              <w:top w:val="single" w:sz="4" w:space="0" w:color="auto"/>
              <w:left w:val="single" w:sz="4" w:space="0" w:color="auto"/>
              <w:bottom w:val="single" w:sz="4" w:space="0" w:color="auto"/>
              <w:right w:val="single" w:sz="4" w:space="0" w:color="auto"/>
            </w:tcBorders>
            <w:hideMark/>
          </w:tcPr>
          <w:p w14:paraId="47512E0D" w14:textId="77777777" w:rsidR="00AA1FAB" w:rsidRPr="00C52A47" w:rsidRDefault="00AA1FAB" w:rsidP="00AD505F">
            <w:pPr>
              <w:spacing w:line="360" w:lineRule="auto"/>
              <w:jc w:val="center"/>
              <w:rPr>
                <w:rFonts w:asciiTheme="minorEastAsia" w:hAnsiTheme="minorEastAsia" w:cs="Arial"/>
              </w:rPr>
            </w:pPr>
            <w:r w:rsidRPr="00C52A47">
              <w:rPr>
                <w:rFonts w:asciiTheme="minorEastAsia" w:hAnsiTheme="minorEastAsia" w:cs="Arial" w:hint="eastAsia"/>
              </w:rPr>
              <w:t>代销机构信息</w:t>
            </w:r>
          </w:p>
        </w:tc>
      </w:tr>
      <w:tr w:rsidR="00AA1FAB" w:rsidRPr="00C52A47" w14:paraId="4D71B3EC" w14:textId="77777777" w:rsidTr="00AD505F">
        <w:tc>
          <w:tcPr>
            <w:tcW w:w="675" w:type="dxa"/>
            <w:hideMark/>
          </w:tcPr>
          <w:p w14:paraId="6002310E" w14:textId="371B072A" w:rsidR="00AA1FAB" w:rsidRPr="00C52A47" w:rsidRDefault="00AA1FAB" w:rsidP="00AD505F">
            <w:pPr>
              <w:spacing w:line="360" w:lineRule="auto"/>
              <w:jc w:val="center"/>
              <w:rPr>
                <w:rFonts w:ascii="宋体" w:hAnsi="宋体" w:cs="Arial"/>
              </w:rPr>
            </w:pPr>
          </w:p>
        </w:tc>
        <w:tc>
          <w:tcPr>
            <w:tcW w:w="2581" w:type="dxa"/>
            <w:hideMark/>
          </w:tcPr>
          <w:p w14:paraId="4F20C65E" w14:textId="3021B238" w:rsidR="00AA1FAB" w:rsidRPr="00C52A47" w:rsidRDefault="00AA1FAB" w:rsidP="0048304F">
            <w:pPr>
              <w:spacing w:line="360" w:lineRule="auto"/>
              <w:jc w:val="left"/>
              <w:rPr>
                <w:rFonts w:asciiTheme="minorEastAsia" w:hAnsiTheme="minorEastAsia" w:cs="Arial"/>
              </w:rPr>
            </w:pPr>
          </w:p>
        </w:tc>
        <w:tc>
          <w:tcPr>
            <w:tcW w:w="5039" w:type="dxa"/>
            <w:hideMark/>
          </w:tcPr>
          <w:p w14:paraId="5FBC14AA" w14:textId="17BEE257" w:rsidR="00AA1FAB" w:rsidRPr="00C52A47" w:rsidRDefault="00AA1FAB" w:rsidP="00AA1FAB">
            <w:pPr>
              <w:snapToGrid w:val="0"/>
              <w:spacing w:line="360" w:lineRule="auto"/>
              <w:rPr>
                <w:rFonts w:ascii="宋体" w:hAnsi="宋体" w:cs="Calibri"/>
                <w:color w:val="000000"/>
                <w:szCs w:val="21"/>
              </w:rPr>
            </w:pPr>
          </w:p>
        </w:tc>
      </w:tr>
      <w:tr w:rsidR="00E97DD3" w:rsidRPr="007642B6" w14:paraId="494BCDEE" w14:textId="77777777" w:rsidTr="00E97DD3">
        <w:tc>
          <w:tcPr>
            <w:tcW w:w="675" w:type="dxa"/>
          </w:tcPr>
          <w:p w14:paraId="67C3985F" w14:textId="77777777" w:rsidR="00E97DD3" w:rsidRPr="002F16F0" w:rsidRDefault="00E97DD3" w:rsidP="00E97DD3">
            <w:pPr>
              <w:pStyle w:val="af1"/>
              <w:numPr>
                <w:ilvl w:val="0"/>
                <w:numId w:val="1"/>
              </w:numPr>
              <w:spacing w:after="0" w:line="240" w:lineRule="auto"/>
              <w:ind w:firstLineChars="0"/>
              <w:jc w:val="center"/>
            </w:pPr>
          </w:p>
        </w:tc>
        <w:tc>
          <w:tcPr>
            <w:tcW w:w="2581" w:type="dxa"/>
          </w:tcPr>
          <w:p w14:paraId="55B957A4" w14:textId="77777777" w:rsidR="00E97DD3" w:rsidRPr="007642B6" w:rsidRDefault="00E97DD3" w:rsidP="00BD1FDD">
            <w:pPr>
              <w:rPr>
                <w:bCs/>
              </w:rPr>
            </w:pPr>
            <w:r w:rsidRPr="007642B6">
              <w:rPr>
                <w:rFonts w:hint="eastAsia"/>
              </w:rPr>
              <w:t>东方财富证券股份有限公司</w:t>
            </w:r>
          </w:p>
        </w:tc>
        <w:tc>
          <w:tcPr>
            <w:tcW w:w="5039" w:type="dxa"/>
          </w:tcPr>
          <w:p w14:paraId="42641455" w14:textId="77777777" w:rsidR="00E97DD3" w:rsidRPr="007642B6" w:rsidRDefault="00E97DD3" w:rsidP="00BD1FDD">
            <w:r w:rsidRPr="007642B6">
              <w:rPr>
                <w:rFonts w:hint="eastAsia"/>
              </w:rPr>
              <w:t>注册</w:t>
            </w:r>
            <w:r w:rsidRPr="007642B6">
              <w:rPr>
                <w:rFonts w:hint="eastAsia"/>
              </w:rPr>
              <w:t>(</w:t>
            </w:r>
            <w:r w:rsidRPr="007642B6">
              <w:rPr>
                <w:rFonts w:hint="eastAsia"/>
              </w:rPr>
              <w:t>办公</w:t>
            </w:r>
            <w:r w:rsidRPr="007642B6">
              <w:rPr>
                <w:rFonts w:hint="eastAsia"/>
              </w:rPr>
              <w:t>)</w:t>
            </w:r>
            <w:r w:rsidRPr="007642B6">
              <w:rPr>
                <w:rFonts w:hint="eastAsia"/>
              </w:rPr>
              <w:t>地址：西藏自治区拉萨市柳梧新区国际总部城</w:t>
            </w:r>
            <w:r w:rsidRPr="007642B6">
              <w:rPr>
                <w:rFonts w:hint="eastAsia"/>
              </w:rPr>
              <w:t>10</w:t>
            </w:r>
            <w:r w:rsidRPr="007642B6">
              <w:rPr>
                <w:rFonts w:hint="eastAsia"/>
              </w:rPr>
              <w:t>栋楼</w:t>
            </w:r>
            <w:r w:rsidRPr="007642B6">
              <w:rPr>
                <w:rFonts w:hint="eastAsia"/>
              </w:rPr>
              <w:t xml:space="preserve"> </w:t>
            </w:r>
          </w:p>
          <w:p w14:paraId="146CCDFC" w14:textId="77777777" w:rsidR="00E97DD3" w:rsidRPr="007642B6" w:rsidRDefault="00E97DD3" w:rsidP="00BD1FDD">
            <w:r w:rsidRPr="007642B6">
              <w:rPr>
                <w:rFonts w:hint="eastAsia"/>
              </w:rPr>
              <w:t>客户服务电话：</w:t>
            </w:r>
            <w:r w:rsidRPr="007642B6">
              <w:rPr>
                <w:rFonts w:hint="eastAsia"/>
              </w:rPr>
              <w:t>95357</w:t>
            </w:r>
          </w:p>
          <w:p w14:paraId="2D26EC81" w14:textId="77777777" w:rsidR="00E97DD3" w:rsidRPr="007642B6" w:rsidRDefault="00E97DD3" w:rsidP="00BD1FDD">
            <w:pPr>
              <w:rPr>
                <w:bCs/>
              </w:rPr>
            </w:pPr>
            <w:r w:rsidRPr="007642B6">
              <w:rPr>
                <w:rFonts w:hint="eastAsia"/>
              </w:rPr>
              <w:t>网址：</w:t>
            </w:r>
            <w:r w:rsidRPr="007642B6">
              <w:t xml:space="preserve"> www.</w:t>
            </w:r>
            <w:r w:rsidRPr="007642B6">
              <w:rPr>
                <w:rFonts w:hint="eastAsia"/>
              </w:rPr>
              <w:t>18.cn</w:t>
            </w:r>
          </w:p>
        </w:tc>
      </w:tr>
      <w:tr w:rsidR="00E97DD3" w:rsidRPr="007642B6" w14:paraId="469F48B7" w14:textId="77777777" w:rsidTr="00E97DD3">
        <w:tc>
          <w:tcPr>
            <w:tcW w:w="675" w:type="dxa"/>
          </w:tcPr>
          <w:p w14:paraId="7C27FEB8" w14:textId="77777777" w:rsidR="00E97DD3" w:rsidRPr="002F16F0" w:rsidRDefault="00E97DD3" w:rsidP="00E97DD3">
            <w:pPr>
              <w:pStyle w:val="af1"/>
              <w:numPr>
                <w:ilvl w:val="0"/>
                <w:numId w:val="1"/>
              </w:numPr>
              <w:spacing w:after="0" w:line="240" w:lineRule="auto"/>
              <w:ind w:firstLineChars="0"/>
              <w:jc w:val="center"/>
            </w:pPr>
          </w:p>
        </w:tc>
        <w:tc>
          <w:tcPr>
            <w:tcW w:w="2581" w:type="dxa"/>
          </w:tcPr>
          <w:p w14:paraId="2563E230" w14:textId="77777777" w:rsidR="00E97DD3" w:rsidRPr="007642B6" w:rsidRDefault="00E97DD3" w:rsidP="00BD1FDD">
            <w:pPr>
              <w:rPr>
                <w:bCs/>
              </w:rPr>
            </w:pPr>
            <w:r w:rsidRPr="007642B6">
              <w:rPr>
                <w:rFonts w:hint="eastAsia"/>
              </w:rPr>
              <w:t>上海基</w:t>
            </w:r>
            <w:proofErr w:type="gramStart"/>
            <w:r w:rsidRPr="007642B6">
              <w:rPr>
                <w:rFonts w:hint="eastAsia"/>
              </w:rPr>
              <w:t>煜</w:t>
            </w:r>
            <w:proofErr w:type="gramEnd"/>
            <w:r w:rsidRPr="007642B6">
              <w:rPr>
                <w:rFonts w:hint="eastAsia"/>
              </w:rPr>
              <w:t>基金销售有限公司</w:t>
            </w:r>
          </w:p>
        </w:tc>
        <w:tc>
          <w:tcPr>
            <w:tcW w:w="5039" w:type="dxa"/>
          </w:tcPr>
          <w:p w14:paraId="03E92355" w14:textId="77777777" w:rsidR="00E97DD3" w:rsidRPr="007642B6" w:rsidRDefault="00E97DD3" w:rsidP="00BD1FDD">
            <w:r w:rsidRPr="007642B6">
              <w:rPr>
                <w:rFonts w:hint="eastAsia"/>
              </w:rPr>
              <w:t>办公地址：上海市杨浦区昆明路</w:t>
            </w:r>
            <w:r w:rsidRPr="007642B6">
              <w:rPr>
                <w:rFonts w:hint="eastAsia"/>
              </w:rPr>
              <w:t>518</w:t>
            </w:r>
            <w:r w:rsidRPr="007642B6">
              <w:rPr>
                <w:rFonts w:hint="eastAsia"/>
              </w:rPr>
              <w:t>号</w:t>
            </w:r>
            <w:r w:rsidRPr="007642B6">
              <w:rPr>
                <w:rFonts w:hint="eastAsia"/>
              </w:rPr>
              <w:t>A1002</w:t>
            </w:r>
            <w:r w:rsidRPr="007642B6">
              <w:rPr>
                <w:rFonts w:hint="eastAsia"/>
              </w:rPr>
              <w:t>室</w:t>
            </w:r>
          </w:p>
          <w:p w14:paraId="21FD29D4" w14:textId="77777777" w:rsidR="00E97DD3" w:rsidRPr="007642B6" w:rsidRDefault="00E97DD3" w:rsidP="00BD1FDD">
            <w:r w:rsidRPr="007642B6">
              <w:rPr>
                <w:rFonts w:hint="eastAsia"/>
              </w:rPr>
              <w:t>客户服务电话：</w:t>
            </w:r>
            <w:r w:rsidRPr="007642B6">
              <w:rPr>
                <w:rFonts w:hint="eastAsia"/>
              </w:rPr>
              <w:t>4008205369</w:t>
            </w:r>
          </w:p>
          <w:p w14:paraId="083A7B77" w14:textId="77777777" w:rsidR="00E97DD3" w:rsidRPr="007642B6" w:rsidRDefault="00E97DD3" w:rsidP="00BD1FDD">
            <w:r w:rsidRPr="007642B6">
              <w:rPr>
                <w:rFonts w:hint="eastAsia"/>
              </w:rPr>
              <w:t>网址：</w:t>
            </w:r>
            <w:r w:rsidRPr="007642B6">
              <w:rPr>
                <w:rFonts w:hint="eastAsia"/>
              </w:rPr>
              <w:t>www.jiyufund.com.cn</w:t>
            </w:r>
          </w:p>
        </w:tc>
      </w:tr>
      <w:tr w:rsidR="00E97DD3" w:rsidRPr="007642B6" w14:paraId="3F17ABBA" w14:textId="77777777" w:rsidTr="00E97DD3">
        <w:tc>
          <w:tcPr>
            <w:tcW w:w="675" w:type="dxa"/>
          </w:tcPr>
          <w:p w14:paraId="67B56F11"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3672D02B" w14:textId="77777777" w:rsidR="00E97DD3" w:rsidRPr="007642B6" w:rsidRDefault="00E97DD3" w:rsidP="00BD1FDD">
            <w:pPr>
              <w:rPr>
                <w:bCs/>
              </w:rPr>
            </w:pPr>
            <w:r w:rsidRPr="007642B6">
              <w:rPr>
                <w:rFonts w:hint="eastAsia"/>
              </w:rPr>
              <w:t>奕丰金融销售有限公司</w:t>
            </w:r>
          </w:p>
        </w:tc>
        <w:tc>
          <w:tcPr>
            <w:tcW w:w="5039" w:type="dxa"/>
          </w:tcPr>
          <w:p w14:paraId="6DA8D829" w14:textId="77777777" w:rsidR="00E97DD3" w:rsidRPr="007642B6" w:rsidRDefault="00E97DD3" w:rsidP="00BD1FDD">
            <w:r w:rsidRPr="007642B6">
              <w:rPr>
                <w:rFonts w:hint="eastAsia"/>
              </w:rPr>
              <w:t>注册</w:t>
            </w:r>
            <w:r w:rsidRPr="007642B6">
              <w:t>地址</w:t>
            </w:r>
            <w:r w:rsidRPr="007642B6">
              <w:t xml:space="preserve">: </w:t>
            </w:r>
            <w:r w:rsidRPr="007642B6">
              <w:rPr>
                <w:rFonts w:hint="eastAsia"/>
              </w:rPr>
              <w:t>深圳市前海深港合作区前湾一路</w:t>
            </w:r>
            <w:r w:rsidRPr="007642B6">
              <w:t>1</w:t>
            </w:r>
            <w:r w:rsidRPr="007642B6">
              <w:rPr>
                <w:rFonts w:hint="eastAsia"/>
              </w:rPr>
              <w:t>号</w:t>
            </w:r>
            <w:r w:rsidRPr="007642B6">
              <w:t>A</w:t>
            </w:r>
            <w:r w:rsidRPr="007642B6">
              <w:rPr>
                <w:rFonts w:hint="eastAsia"/>
              </w:rPr>
              <w:t>栋</w:t>
            </w:r>
            <w:r w:rsidRPr="007642B6">
              <w:t>201</w:t>
            </w:r>
            <w:r w:rsidRPr="007642B6">
              <w:rPr>
                <w:rFonts w:hint="eastAsia"/>
              </w:rPr>
              <w:t>室（入驻深圳市前海商务秘书有限公司）</w:t>
            </w:r>
          </w:p>
          <w:p w14:paraId="0179953C" w14:textId="77777777" w:rsidR="00E97DD3" w:rsidRPr="007642B6" w:rsidRDefault="00E97DD3" w:rsidP="00BD1FDD">
            <w:r w:rsidRPr="007642B6">
              <w:rPr>
                <w:rFonts w:hint="eastAsia"/>
              </w:rPr>
              <w:t>客户服务电话：</w:t>
            </w:r>
            <w:r w:rsidRPr="007642B6">
              <w:t>400-684-0500</w:t>
            </w:r>
          </w:p>
          <w:p w14:paraId="305EC77C" w14:textId="77777777" w:rsidR="00E97DD3" w:rsidRPr="007642B6" w:rsidRDefault="00E97DD3" w:rsidP="00BD1FDD">
            <w:r w:rsidRPr="007642B6">
              <w:rPr>
                <w:rFonts w:hint="eastAsia"/>
              </w:rPr>
              <w:t>网址：</w:t>
            </w:r>
            <w:r w:rsidRPr="007642B6">
              <w:t>www.ifastps.com.cn</w:t>
            </w:r>
          </w:p>
        </w:tc>
      </w:tr>
      <w:tr w:rsidR="00E97DD3" w:rsidRPr="007642B6" w14:paraId="216B4C0C" w14:textId="77777777" w:rsidTr="00E97DD3">
        <w:tc>
          <w:tcPr>
            <w:tcW w:w="675" w:type="dxa"/>
          </w:tcPr>
          <w:p w14:paraId="0A23CF16"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ACC25F5" w14:textId="77777777" w:rsidR="00E97DD3" w:rsidRPr="007642B6" w:rsidRDefault="00E97DD3" w:rsidP="00BD1FDD">
            <w:pPr>
              <w:rPr>
                <w:bCs/>
              </w:rPr>
            </w:pPr>
            <w:r w:rsidRPr="007642B6">
              <w:rPr>
                <w:rFonts w:hint="eastAsia"/>
              </w:rPr>
              <w:t>上海好买基金销售有限公司</w:t>
            </w:r>
          </w:p>
        </w:tc>
        <w:tc>
          <w:tcPr>
            <w:tcW w:w="5039" w:type="dxa"/>
          </w:tcPr>
          <w:p w14:paraId="24D8ECDD" w14:textId="77777777" w:rsidR="00E97DD3" w:rsidRPr="007642B6" w:rsidRDefault="00E97DD3" w:rsidP="00BD1FDD">
            <w:r w:rsidRPr="007642B6">
              <w:rPr>
                <w:rFonts w:hint="eastAsia"/>
              </w:rPr>
              <w:t>办公地址：上海市浦东新区浦东南路</w:t>
            </w:r>
            <w:r w:rsidRPr="007642B6">
              <w:rPr>
                <w:rFonts w:hint="eastAsia"/>
              </w:rPr>
              <w:t>1118</w:t>
            </w:r>
            <w:r w:rsidRPr="007642B6">
              <w:rPr>
                <w:rFonts w:hint="eastAsia"/>
              </w:rPr>
              <w:t>号鄂尔多斯大厦</w:t>
            </w:r>
            <w:r w:rsidRPr="007642B6">
              <w:rPr>
                <w:rFonts w:hint="eastAsia"/>
              </w:rPr>
              <w:t>9</w:t>
            </w:r>
            <w:r w:rsidRPr="007642B6">
              <w:rPr>
                <w:rFonts w:hint="eastAsia"/>
              </w:rPr>
              <w:t>楼</w:t>
            </w:r>
          </w:p>
          <w:p w14:paraId="3103B15A" w14:textId="77777777" w:rsidR="00E97DD3" w:rsidRPr="007642B6" w:rsidRDefault="00E97DD3" w:rsidP="00BD1FDD">
            <w:r w:rsidRPr="007642B6">
              <w:rPr>
                <w:rFonts w:hint="eastAsia"/>
              </w:rPr>
              <w:t>客服电话：</w:t>
            </w:r>
            <w:r w:rsidRPr="007642B6">
              <w:rPr>
                <w:rFonts w:hint="eastAsia"/>
              </w:rPr>
              <w:t>400-700-9665</w:t>
            </w:r>
          </w:p>
          <w:p w14:paraId="75B7A614" w14:textId="77777777" w:rsidR="00E97DD3" w:rsidRPr="007642B6" w:rsidRDefault="00E97DD3" w:rsidP="00BD1FDD">
            <w:pPr>
              <w:rPr>
                <w:bCs/>
              </w:rPr>
            </w:pPr>
            <w:r w:rsidRPr="007642B6">
              <w:rPr>
                <w:rFonts w:hint="eastAsia"/>
              </w:rPr>
              <w:t>公司网址：</w:t>
            </w:r>
            <w:r w:rsidRPr="007642B6">
              <w:rPr>
                <w:rFonts w:hint="eastAsia"/>
              </w:rPr>
              <w:t>www.ehowbuy.com</w:t>
            </w:r>
          </w:p>
        </w:tc>
      </w:tr>
      <w:tr w:rsidR="00E97DD3" w:rsidRPr="007642B6" w14:paraId="5B0CD607" w14:textId="77777777" w:rsidTr="00E97DD3">
        <w:tc>
          <w:tcPr>
            <w:tcW w:w="675" w:type="dxa"/>
          </w:tcPr>
          <w:p w14:paraId="2C5128B9"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40941C2C" w14:textId="77777777" w:rsidR="00E97DD3" w:rsidRPr="007642B6" w:rsidRDefault="00E97DD3" w:rsidP="00BD1FDD">
            <w:pPr>
              <w:rPr>
                <w:bCs/>
              </w:rPr>
            </w:pPr>
            <w:r w:rsidRPr="007642B6">
              <w:rPr>
                <w:rFonts w:hint="eastAsia"/>
              </w:rPr>
              <w:t>蚂蚁（杭州）基金销售有限公司</w:t>
            </w:r>
          </w:p>
        </w:tc>
        <w:tc>
          <w:tcPr>
            <w:tcW w:w="5039" w:type="dxa"/>
          </w:tcPr>
          <w:p w14:paraId="0D098B18" w14:textId="77777777" w:rsidR="00E97DD3" w:rsidRPr="007642B6" w:rsidRDefault="00E97DD3" w:rsidP="00BD1FDD">
            <w:r w:rsidRPr="007642B6">
              <w:rPr>
                <w:rFonts w:hint="eastAsia"/>
              </w:rPr>
              <w:t>办公地址：浙江省杭州市西湖</w:t>
            </w:r>
            <w:proofErr w:type="gramStart"/>
            <w:r w:rsidRPr="007642B6">
              <w:rPr>
                <w:rFonts w:hint="eastAsia"/>
              </w:rPr>
              <w:t>区万塘路</w:t>
            </w:r>
            <w:proofErr w:type="gramEnd"/>
            <w:r w:rsidRPr="007642B6">
              <w:t>18</w:t>
            </w:r>
            <w:r w:rsidRPr="007642B6">
              <w:rPr>
                <w:rFonts w:hint="eastAsia"/>
              </w:rPr>
              <w:t>号黄龙时代广场</w:t>
            </w:r>
            <w:r w:rsidRPr="007642B6">
              <w:t>B</w:t>
            </w:r>
            <w:r w:rsidRPr="007642B6">
              <w:rPr>
                <w:rFonts w:hint="eastAsia"/>
              </w:rPr>
              <w:t>座</w:t>
            </w:r>
            <w:r w:rsidRPr="007642B6">
              <w:t>6F </w:t>
            </w:r>
          </w:p>
          <w:p w14:paraId="4229D9A8" w14:textId="77777777" w:rsidR="00E97DD3" w:rsidRPr="007642B6" w:rsidRDefault="00E97DD3" w:rsidP="00BD1FDD">
            <w:r w:rsidRPr="007642B6">
              <w:rPr>
                <w:rFonts w:hint="eastAsia"/>
              </w:rPr>
              <w:t>客户服务电话：</w:t>
            </w:r>
            <w:r w:rsidRPr="007642B6">
              <w:rPr>
                <w:rFonts w:hint="eastAsia"/>
              </w:rPr>
              <w:t>400-076-6123</w:t>
            </w:r>
          </w:p>
          <w:p w14:paraId="5A8FD5E0" w14:textId="77777777" w:rsidR="00E97DD3" w:rsidRPr="007642B6" w:rsidRDefault="00E97DD3" w:rsidP="00BD1FDD">
            <w:pPr>
              <w:rPr>
                <w:bCs/>
              </w:rPr>
            </w:pPr>
            <w:r w:rsidRPr="007642B6">
              <w:rPr>
                <w:rFonts w:hint="eastAsia"/>
              </w:rPr>
              <w:t>网址：</w:t>
            </w:r>
            <w:hyperlink r:id="rId11" w:history="1">
              <w:r w:rsidRPr="007642B6">
                <w:rPr>
                  <w:rStyle w:val="a9"/>
                  <w:rFonts w:hint="eastAsia"/>
                </w:rPr>
                <w:t>www.fund123.cn</w:t>
              </w:r>
            </w:hyperlink>
          </w:p>
        </w:tc>
      </w:tr>
      <w:tr w:rsidR="00E97DD3" w:rsidRPr="007642B6" w14:paraId="5E30FDD9" w14:textId="77777777" w:rsidTr="00E97DD3">
        <w:tc>
          <w:tcPr>
            <w:tcW w:w="675" w:type="dxa"/>
          </w:tcPr>
          <w:p w14:paraId="167BBAB7"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23B6AEBD" w14:textId="77777777" w:rsidR="00E97DD3" w:rsidRPr="007642B6" w:rsidRDefault="00E97DD3" w:rsidP="00BD1FDD">
            <w:pPr>
              <w:rPr>
                <w:bCs/>
              </w:rPr>
            </w:pPr>
            <w:r w:rsidRPr="007642B6">
              <w:rPr>
                <w:rFonts w:hint="eastAsia"/>
              </w:rPr>
              <w:t>浙江同花</w:t>
            </w:r>
            <w:proofErr w:type="gramStart"/>
            <w:r w:rsidRPr="007642B6">
              <w:rPr>
                <w:rFonts w:hint="eastAsia"/>
              </w:rPr>
              <w:t>顺基金</w:t>
            </w:r>
            <w:proofErr w:type="gramEnd"/>
            <w:r w:rsidRPr="007642B6">
              <w:rPr>
                <w:rFonts w:hint="eastAsia"/>
              </w:rPr>
              <w:t>销售有限公司</w:t>
            </w:r>
          </w:p>
        </w:tc>
        <w:tc>
          <w:tcPr>
            <w:tcW w:w="5039" w:type="dxa"/>
          </w:tcPr>
          <w:p w14:paraId="325A3B3D" w14:textId="77777777" w:rsidR="00E97DD3" w:rsidRPr="007642B6" w:rsidRDefault="00E97DD3" w:rsidP="00BD1FDD">
            <w:r w:rsidRPr="007642B6">
              <w:rPr>
                <w:rFonts w:hint="eastAsia"/>
              </w:rPr>
              <w:t>注册</w:t>
            </w:r>
            <w:r w:rsidRPr="007642B6">
              <w:rPr>
                <w:rFonts w:hint="eastAsia"/>
              </w:rPr>
              <w:t>(</w:t>
            </w:r>
            <w:r w:rsidRPr="007642B6">
              <w:rPr>
                <w:rFonts w:hint="eastAsia"/>
              </w:rPr>
              <w:t>办公</w:t>
            </w:r>
            <w:r w:rsidRPr="007642B6">
              <w:rPr>
                <w:rFonts w:hint="eastAsia"/>
              </w:rPr>
              <w:t>)</w:t>
            </w:r>
            <w:r w:rsidRPr="007642B6">
              <w:rPr>
                <w:rFonts w:hint="eastAsia"/>
              </w:rPr>
              <w:t>地址：浙江省杭州市余杭区同顺街</w:t>
            </w:r>
            <w:r w:rsidRPr="007642B6">
              <w:rPr>
                <w:rFonts w:hint="eastAsia"/>
              </w:rPr>
              <w:t>18</w:t>
            </w:r>
            <w:r w:rsidRPr="007642B6">
              <w:rPr>
                <w:rFonts w:hint="eastAsia"/>
              </w:rPr>
              <w:t>号同花顺大楼</w:t>
            </w:r>
            <w:r w:rsidRPr="007642B6">
              <w:rPr>
                <w:rFonts w:hint="eastAsia"/>
              </w:rPr>
              <w:t xml:space="preserve"> </w:t>
            </w:r>
          </w:p>
          <w:p w14:paraId="4A9F5DF0" w14:textId="77777777" w:rsidR="00E97DD3" w:rsidRPr="007642B6" w:rsidRDefault="00E97DD3" w:rsidP="00BD1FDD">
            <w:r w:rsidRPr="007642B6">
              <w:rPr>
                <w:rFonts w:hint="eastAsia"/>
              </w:rPr>
              <w:t>客户服务电话：</w:t>
            </w:r>
            <w:r w:rsidRPr="007642B6">
              <w:rPr>
                <w:rFonts w:hint="eastAsia"/>
              </w:rPr>
              <w:t>400-877-3772</w:t>
            </w:r>
          </w:p>
          <w:p w14:paraId="5EE3A4AA" w14:textId="77777777" w:rsidR="00E97DD3" w:rsidRPr="007642B6" w:rsidRDefault="00E97DD3" w:rsidP="00BD1FDD">
            <w:pPr>
              <w:rPr>
                <w:bCs/>
              </w:rPr>
            </w:pPr>
            <w:r w:rsidRPr="007642B6">
              <w:rPr>
                <w:rFonts w:hint="eastAsia"/>
              </w:rPr>
              <w:t>网址：</w:t>
            </w:r>
            <w:hyperlink r:id="rId12" w:history="1">
              <w:r w:rsidRPr="007642B6">
                <w:rPr>
                  <w:rStyle w:val="a9"/>
                  <w:rFonts w:hint="eastAsia"/>
                </w:rPr>
                <w:t>www.5ifund.com</w:t>
              </w:r>
            </w:hyperlink>
          </w:p>
        </w:tc>
      </w:tr>
      <w:tr w:rsidR="00E97DD3" w:rsidRPr="007642B6" w14:paraId="2455E423" w14:textId="77777777" w:rsidTr="00E97DD3">
        <w:tc>
          <w:tcPr>
            <w:tcW w:w="675" w:type="dxa"/>
          </w:tcPr>
          <w:p w14:paraId="188763D9"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D0E3288" w14:textId="77777777" w:rsidR="00E97DD3" w:rsidRPr="007642B6" w:rsidRDefault="00E97DD3" w:rsidP="00BD1FDD">
            <w:r w:rsidRPr="007642B6">
              <w:rPr>
                <w:rFonts w:hint="eastAsia"/>
              </w:rPr>
              <w:t>上海联泰资产管理有限公司</w:t>
            </w:r>
          </w:p>
        </w:tc>
        <w:tc>
          <w:tcPr>
            <w:tcW w:w="5039" w:type="dxa"/>
          </w:tcPr>
          <w:p w14:paraId="44B555CF" w14:textId="77777777" w:rsidR="00E97DD3" w:rsidRPr="007642B6" w:rsidRDefault="00E97DD3" w:rsidP="00BD1FDD">
            <w:r w:rsidRPr="007642B6">
              <w:rPr>
                <w:rFonts w:hint="eastAsia"/>
              </w:rPr>
              <w:t>办公地址：中国（上海）自由贸易试验区富特北路</w:t>
            </w:r>
            <w:r w:rsidRPr="007642B6">
              <w:rPr>
                <w:rFonts w:hint="eastAsia"/>
              </w:rPr>
              <w:t>277</w:t>
            </w:r>
            <w:r w:rsidRPr="007642B6">
              <w:rPr>
                <w:rFonts w:hint="eastAsia"/>
              </w:rPr>
              <w:t>号</w:t>
            </w:r>
            <w:r w:rsidRPr="007642B6">
              <w:rPr>
                <w:rFonts w:hint="eastAsia"/>
              </w:rPr>
              <w:t>3</w:t>
            </w:r>
            <w:r w:rsidRPr="007642B6">
              <w:rPr>
                <w:rFonts w:hint="eastAsia"/>
              </w:rPr>
              <w:t>层</w:t>
            </w:r>
            <w:r w:rsidRPr="007642B6">
              <w:rPr>
                <w:rFonts w:hint="eastAsia"/>
              </w:rPr>
              <w:t>310</w:t>
            </w:r>
            <w:r w:rsidRPr="007642B6">
              <w:rPr>
                <w:rFonts w:hint="eastAsia"/>
              </w:rPr>
              <w:t>室</w:t>
            </w:r>
          </w:p>
          <w:p w14:paraId="7BA9CE32" w14:textId="77777777" w:rsidR="00E97DD3" w:rsidRPr="007642B6" w:rsidRDefault="00E97DD3" w:rsidP="00BD1FDD">
            <w:r w:rsidRPr="007642B6">
              <w:rPr>
                <w:rFonts w:hint="eastAsia"/>
              </w:rPr>
              <w:t>客服电话：</w:t>
            </w:r>
            <w:r w:rsidRPr="007642B6">
              <w:rPr>
                <w:rFonts w:hint="eastAsia"/>
              </w:rPr>
              <w:t>4000466788</w:t>
            </w:r>
          </w:p>
          <w:p w14:paraId="3C5858DD" w14:textId="77777777" w:rsidR="00E97DD3" w:rsidRPr="007642B6" w:rsidRDefault="00E97DD3" w:rsidP="00BD1FDD">
            <w:r w:rsidRPr="007642B6">
              <w:rPr>
                <w:rFonts w:hint="eastAsia"/>
              </w:rPr>
              <w:t>公司网址：</w:t>
            </w:r>
            <w:r w:rsidRPr="007642B6">
              <w:t xml:space="preserve"> www.66zichan.com</w:t>
            </w:r>
          </w:p>
        </w:tc>
      </w:tr>
      <w:tr w:rsidR="00E97DD3" w:rsidRPr="007642B6" w14:paraId="5EF962A8" w14:textId="77777777" w:rsidTr="00E97DD3">
        <w:tc>
          <w:tcPr>
            <w:tcW w:w="675" w:type="dxa"/>
          </w:tcPr>
          <w:p w14:paraId="0E1DE1FE" w14:textId="77777777" w:rsidR="00E97DD3" w:rsidRPr="007642B6" w:rsidRDefault="00E97DD3" w:rsidP="00E97DD3">
            <w:pPr>
              <w:pStyle w:val="af1"/>
              <w:numPr>
                <w:ilvl w:val="0"/>
                <w:numId w:val="1"/>
              </w:numPr>
              <w:spacing w:after="0" w:line="240" w:lineRule="auto"/>
              <w:ind w:firstLineChars="0"/>
              <w:jc w:val="center"/>
            </w:pPr>
          </w:p>
        </w:tc>
        <w:tc>
          <w:tcPr>
            <w:tcW w:w="2581" w:type="dxa"/>
          </w:tcPr>
          <w:p w14:paraId="2B73877F" w14:textId="77777777" w:rsidR="00E97DD3" w:rsidRPr="007642B6" w:rsidRDefault="00E97DD3" w:rsidP="00BD1FDD">
            <w:r w:rsidRPr="005A2C7E">
              <w:rPr>
                <w:rFonts w:asciiTheme="minorEastAsia" w:hAnsiTheme="minorEastAsia" w:cs="宋体" w:hint="eastAsia"/>
                <w:color w:val="000000"/>
              </w:rPr>
              <w:t>深圳市金斧子基金销售有限公司</w:t>
            </w:r>
          </w:p>
        </w:tc>
        <w:tc>
          <w:tcPr>
            <w:tcW w:w="5039" w:type="dxa"/>
          </w:tcPr>
          <w:p w14:paraId="0A21CBC9" w14:textId="77777777" w:rsidR="00E97DD3" w:rsidRPr="005A2C7E" w:rsidRDefault="00E97DD3" w:rsidP="00BD1FDD">
            <w:pPr>
              <w:widowControl/>
              <w:rPr>
                <w:rFonts w:asciiTheme="minorEastAsia" w:hAnsiTheme="minorEastAsia" w:cs="宋体"/>
                <w:color w:val="000000"/>
              </w:rPr>
            </w:pPr>
            <w:r w:rsidRPr="005A2C7E">
              <w:rPr>
                <w:rFonts w:asciiTheme="minorEastAsia" w:hAnsiTheme="minorEastAsia" w:cs="宋体" w:hint="eastAsia"/>
                <w:color w:val="000000"/>
              </w:rPr>
              <w:t>办公地址：深圳市南山区粤海街道科苑路16号东方科技大厦18楼</w:t>
            </w:r>
          </w:p>
          <w:p w14:paraId="4D939DC8" w14:textId="77777777" w:rsidR="00E97DD3" w:rsidRPr="005A2C7E" w:rsidRDefault="00E97DD3" w:rsidP="00BD1FDD">
            <w:pPr>
              <w:widowControl/>
              <w:rPr>
                <w:rFonts w:asciiTheme="minorEastAsia" w:hAnsiTheme="minorEastAsia" w:cs="宋体"/>
                <w:color w:val="000000"/>
              </w:rPr>
            </w:pPr>
            <w:r w:rsidRPr="005A2C7E">
              <w:rPr>
                <w:rFonts w:asciiTheme="minorEastAsia" w:hAnsiTheme="minorEastAsia" w:cs="宋体" w:hint="eastAsia"/>
                <w:color w:val="000000"/>
              </w:rPr>
              <w:t>客服电话：400-9500-888</w:t>
            </w:r>
          </w:p>
          <w:p w14:paraId="3318F19A" w14:textId="77777777" w:rsidR="00E97DD3" w:rsidRPr="007642B6" w:rsidRDefault="00E97DD3" w:rsidP="00BD1FDD">
            <w:r w:rsidRPr="005A2C7E">
              <w:rPr>
                <w:rFonts w:asciiTheme="minorEastAsia" w:hAnsiTheme="minorEastAsia" w:cs="宋体" w:hint="eastAsia"/>
                <w:color w:val="000000"/>
              </w:rPr>
              <w:t>公司网址：www.jfzinv.com</w:t>
            </w:r>
          </w:p>
        </w:tc>
      </w:tr>
      <w:tr w:rsidR="00E97DD3" w:rsidRPr="007642B6" w14:paraId="28D377EC" w14:textId="77777777" w:rsidTr="00E97DD3">
        <w:tc>
          <w:tcPr>
            <w:tcW w:w="675" w:type="dxa"/>
          </w:tcPr>
          <w:p w14:paraId="204AAC56"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6BC228E5" w14:textId="77777777" w:rsidR="00E97DD3" w:rsidRPr="007642B6" w:rsidRDefault="00E97DD3" w:rsidP="00BD1FDD">
            <w:r w:rsidRPr="007642B6">
              <w:rPr>
                <w:rFonts w:hint="eastAsia"/>
              </w:rPr>
              <w:t>上海天天基金销售有限公司</w:t>
            </w:r>
          </w:p>
        </w:tc>
        <w:tc>
          <w:tcPr>
            <w:tcW w:w="5039" w:type="dxa"/>
          </w:tcPr>
          <w:p w14:paraId="12A7C83D" w14:textId="77777777" w:rsidR="00E97DD3" w:rsidRPr="007642B6" w:rsidRDefault="00E97DD3" w:rsidP="00BD1FDD">
            <w:r w:rsidRPr="007642B6">
              <w:rPr>
                <w:rFonts w:hint="eastAsia"/>
              </w:rPr>
              <w:t>办公地址：上海市徐汇区宛平南路</w:t>
            </w:r>
            <w:r w:rsidRPr="007642B6">
              <w:t>88</w:t>
            </w:r>
            <w:r w:rsidRPr="007642B6">
              <w:rPr>
                <w:rFonts w:hint="eastAsia"/>
              </w:rPr>
              <w:t>号金座（北楼）</w:t>
            </w:r>
            <w:r w:rsidRPr="007642B6">
              <w:t>25</w:t>
            </w:r>
            <w:r w:rsidRPr="007642B6">
              <w:rPr>
                <w:rFonts w:hint="eastAsia"/>
              </w:rPr>
              <w:t>层</w:t>
            </w:r>
          </w:p>
          <w:p w14:paraId="49B98721" w14:textId="77777777" w:rsidR="00E97DD3" w:rsidRPr="007642B6" w:rsidRDefault="00E97DD3" w:rsidP="00BD1FDD">
            <w:r w:rsidRPr="007642B6">
              <w:rPr>
                <w:rFonts w:hint="eastAsia"/>
              </w:rPr>
              <w:t>客服电话：</w:t>
            </w:r>
            <w:r w:rsidRPr="007642B6">
              <w:rPr>
                <w:rFonts w:hint="eastAsia"/>
              </w:rPr>
              <w:t>400-1818-188</w:t>
            </w:r>
          </w:p>
          <w:p w14:paraId="6D81D4F4" w14:textId="77777777" w:rsidR="00E97DD3" w:rsidRPr="007642B6" w:rsidRDefault="00E97DD3" w:rsidP="00BD1FDD">
            <w:r w:rsidRPr="007642B6">
              <w:rPr>
                <w:rFonts w:hint="eastAsia"/>
              </w:rPr>
              <w:t>网址：</w:t>
            </w:r>
            <w:r w:rsidRPr="007642B6">
              <w:rPr>
                <w:rFonts w:hint="eastAsia"/>
              </w:rPr>
              <w:t>http://www.1234567.com.cn</w:t>
            </w:r>
          </w:p>
        </w:tc>
      </w:tr>
      <w:tr w:rsidR="00E97DD3" w:rsidRPr="007642B6" w14:paraId="38C098A0" w14:textId="77777777" w:rsidTr="00E97DD3">
        <w:tc>
          <w:tcPr>
            <w:tcW w:w="675" w:type="dxa"/>
          </w:tcPr>
          <w:p w14:paraId="53AC6622"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7D7188C" w14:textId="77777777" w:rsidR="00E97DD3" w:rsidRPr="007642B6" w:rsidRDefault="00E97DD3" w:rsidP="00BD1FDD">
            <w:r w:rsidRPr="007642B6">
              <w:rPr>
                <w:rFonts w:hint="eastAsia"/>
              </w:rPr>
              <w:t>珠海盈米财富管理有限公司</w:t>
            </w:r>
          </w:p>
        </w:tc>
        <w:tc>
          <w:tcPr>
            <w:tcW w:w="5039" w:type="dxa"/>
          </w:tcPr>
          <w:p w14:paraId="31D55F71" w14:textId="77777777" w:rsidR="00E97DD3" w:rsidRPr="007642B6" w:rsidRDefault="00E97DD3" w:rsidP="00BD1FDD">
            <w:r w:rsidRPr="007642B6">
              <w:rPr>
                <w:rFonts w:hint="eastAsia"/>
              </w:rPr>
              <w:t>办公地址：广州市海珠区</w:t>
            </w:r>
            <w:proofErr w:type="gramStart"/>
            <w:r w:rsidRPr="007642B6">
              <w:rPr>
                <w:rFonts w:hint="eastAsia"/>
              </w:rPr>
              <w:t>琶</w:t>
            </w:r>
            <w:proofErr w:type="gramEnd"/>
            <w:r w:rsidRPr="007642B6">
              <w:rPr>
                <w:rFonts w:hint="eastAsia"/>
              </w:rPr>
              <w:t>洲大道东</w:t>
            </w:r>
            <w:r w:rsidRPr="007642B6">
              <w:rPr>
                <w:rFonts w:hint="eastAsia"/>
              </w:rPr>
              <w:t>1</w:t>
            </w:r>
            <w:r w:rsidRPr="007642B6">
              <w:rPr>
                <w:rFonts w:hint="eastAsia"/>
              </w:rPr>
              <w:t>号保利国际广场南塔</w:t>
            </w:r>
            <w:r w:rsidRPr="007642B6">
              <w:rPr>
                <w:rFonts w:hint="eastAsia"/>
              </w:rPr>
              <w:t>12</w:t>
            </w:r>
            <w:r w:rsidRPr="007642B6">
              <w:rPr>
                <w:rFonts w:hint="eastAsia"/>
              </w:rPr>
              <w:t>楼</w:t>
            </w:r>
            <w:r w:rsidRPr="007642B6">
              <w:rPr>
                <w:rFonts w:hint="eastAsia"/>
              </w:rPr>
              <w:t>B1201-1203</w:t>
            </w:r>
          </w:p>
          <w:p w14:paraId="61BB4ECF" w14:textId="77777777" w:rsidR="00E97DD3" w:rsidRPr="007642B6" w:rsidRDefault="00E97DD3" w:rsidP="00BD1FDD">
            <w:r w:rsidRPr="007642B6">
              <w:rPr>
                <w:rFonts w:hint="eastAsia"/>
              </w:rPr>
              <w:t>客户服务电话：</w:t>
            </w:r>
            <w:r w:rsidRPr="007642B6">
              <w:rPr>
                <w:rFonts w:hint="eastAsia"/>
              </w:rPr>
              <w:t>020-89629066</w:t>
            </w:r>
          </w:p>
          <w:p w14:paraId="69CB5674" w14:textId="77777777" w:rsidR="00E97DD3" w:rsidRPr="007642B6" w:rsidRDefault="00E97DD3" w:rsidP="00BD1FDD">
            <w:r w:rsidRPr="007642B6">
              <w:rPr>
                <w:rFonts w:hint="eastAsia"/>
              </w:rPr>
              <w:t>网址：</w:t>
            </w:r>
            <w:hyperlink r:id="rId13" w:history="1">
              <w:r w:rsidRPr="007642B6">
                <w:rPr>
                  <w:rStyle w:val="a9"/>
                </w:rPr>
                <w:t>www.yingmi.cn</w:t>
              </w:r>
            </w:hyperlink>
          </w:p>
        </w:tc>
      </w:tr>
      <w:tr w:rsidR="00E97DD3" w:rsidRPr="007642B6" w14:paraId="2148E0EF" w14:textId="77777777" w:rsidTr="00E97DD3">
        <w:tc>
          <w:tcPr>
            <w:tcW w:w="675" w:type="dxa"/>
          </w:tcPr>
          <w:p w14:paraId="4FAC0EF6"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6C6CF3B" w14:textId="77777777" w:rsidR="00E97DD3" w:rsidRPr="007642B6" w:rsidRDefault="00E97DD3" w:rsidP="00BD1FDD">
            <w:r w:rsidRPr="007642B6">
              <w:rPr>
                <w:rFonts w:hint="eastAsia"/>
              </w:rPr>
              <w:t>上海长</w:t>
            </w:r>
            <w:proofErr w:type="gramStart"/>
            <w:r w:rsidRPr="007642B6">
              <w:rPr>
                <w:rFonts w:hint="eastAsia"/>
              </w:rPr>
              <w:t>量基金</w:t>
            </w:r>
            <w:proofErr w:type="gramEnd"/>
            <w:r w:rsidRPr="007642B6">
              <w:rPr>
                <w:rFonts w:hint="eastAsia"/>
              </w:rPr>
              <w:t>销售投资顾问有限公司</w:t>
            </w:r>
          </w:p>
        </w:tc>
        <w:tc>
          <w:tcPr>
            <w:tcW w:w="5039" w:type="dxa"/>
          </w:tcPr>
          <w:p w14:paraId="6408D86F" w14:textId="77777777" w:rsidR="00E97DD3" w:rsidRPr="007642B6" w:rsidRDefault="00E97DD3" w:rsidP="00BD1FDD">
            <w:r w:rsidRPr="007642B6">
              <w:rPr>
                <w:rFonts w:hint="eastAsia"/>
              </w:rPr>
              <w:t>办公地址：上海市浦东新区东方路</w:t>
            </w:r>
            <w:r w:rsidRPr="007642B6">
              <w:rPr>
                <w:rFonts w:hint="eastAsia"/>
              </w:rPr>
              <w:t>1267</w:t>
            </w:r>
            <w:r w:rsidRPr="007642B6">
              <w:rPr>
                <w:rFonts w:hint="eastAsia"/>
              </w:rPr>
              <w:t>号</w:t>
            </w:r>
            <w:r w:rsidRPr="007642B6">
              <w:rPr>
                <w:rFonts w:hint="eastAsia"/>
              </w:rPr>
              <w:t>11</w:t>
            </w:r>
            <w:r w:rsidRPr="007642B6">
              <w:rPr>
                <w:rFonts w:hint="eastAsia"/>
              </w:rPr>
              <w:t>层</w:t>
            </w:r>
          </w:p>
          <w:p w14:paraId="4263F789" w14:textId="77777777" w:rsidR="00E97DD3" w:rsidRPr="007642B6" w:rsidRDefault="00E97DD3" w:rsidP="00BD1FDD">
            <w:r w:rsidRPr="007642B6">
              <w:rPr>
                <w:rFonts w:hint="eastAsia"/>
              </w:rPr>
              <w:t>客服电话：</w:t>
            </w:r>
            <w:r w:rsidRPr="007642B6">
              <w:rPr>
                <w:rFonts w:hint="eastAsia"/>
              </w:rPr>
              <w:t>400-820-2899</w:t>
            </w:r>
          </w:p>
          <w:p w14:paraId="101C1B1D" w14:textId="77777777" w:rsidR="00E97DD3" w:rsidRPr="007642B6" w:rsidRDefault="00E97DD3" w:rsidP="00BD1FDD">
            <w:r w:rsidRPr="007642B6">
              <w:rPr>
                <w:rFonts w:hint="eastAsia"/>
              </w:rPr>
              <w:t>公司网站：</w:t>
            </w:r>
            <w:r w:rsidRPr="007642B6">
              <w:t xml:space="preserve"> www.erichfund.com</w:t>
            </w:r>
          </w:p>
        </w:tc>
      </w:tr>
      <w:tr w:rsidR="00E97DD3" w:rsidRPr="007642B6" w:rsidDel="00161B76" w14:paraId="36D66E94" w14:textId="77777777" w:rsidTr="00E97DD3">
        <w:tc>
          <w:tcPr>
            <w:tcW w:w="675" w:type="dxa"/>
          </w:tcPr>
          <w:p w14:paraId="03E9E98D" w14:textId="77777777" w:rsidR="00E97DD3" w:rsidRPr="007642B6" w:rsidRDefault="00E97DD3" w:rsidP="00E97DD3">
            <w:pPr>
              <w:pStyle w:val="af1"/>
              <w:numPr>
                <w:ilvl w:val="0"/>
                <w:numId w:val="1"/>
              </w:numPr>
              <w:spacing w:after="0" w:line="240" w:lineRule="auto"/>
              <w:ind w:firstLineChars="0"/>
              <w:jc w:val="center"/>
            </w:pPr>
          </w:p>
        </w:tc>
        <w:tc>
          <w:tcPr>
            <w:tcW w:w="2581" w:type="dxa"/>
          </w:tcPr>
          <w:p w14:paraId="3FB16698" w14:textId="77777777" w:rsidR="00E97DD3" w:rsidRPr="007642B6" w:rsidDel="00161B76" w:rsidRDefault="00E97DD3" w:rsidP="00BD1FDD">
            <w:r w:rsidRPr="007642B6">
              <w:rPr>
                <w:rFonts w:hint="eastAsia"/>
              </w:rPr>
              <w:t>北京中</w:t>
            </w:r>
            <w:proofErr w:type="gramStart"/>
            <w:r w:rsidRPr="007642B6">
              <w:rPr>
                <w:rFonts w:hint="eastAsia"/>
              </w:rPr>
              <w:t>植基金</w:t>
            </w:r>
            <w:proofErr w:type="gramEnd"/>
            <w:r w:rsidRPr="007642B6">
              <w:rPr>
                <w:rFonts w:hint="eastAsia"/>
              </w:rPr>
              <w:t>销售有限公司</w:t>
            </w:r>
          </w:p>
        </w:tc>
        <w:tc>
          <w:tcPr>
            <w:tcW w:w="5039" w:type="dxa"/>
          </w:tcPr>
          <w:p w14:paraId="13B99AAE" w14:textId="77777777" w:rsidR="00E97DD3" w:rsidRPr="007642B6" w:rsidRDefault="00E97DD3" w:rsidP="00BD1FDD">
            <w:r w:rsidRPr="007642B6">
              <w:rPr>
                <w:rFonts w:hint="eastAsia"/>
              </w:rPr>
              <w:t>注册（办公）地址：北京市北京经济技术开发区宏达北路</w:t>
            </w:r>
            <w:r w:rsidRPr="007642B6">
              <w:rPr>
                <w:rFonts w:hint="eastAsia"/>
              </w:rPr>
              <w:t>10</w:t>
            </w:r>
            <w:r w:rsidRPr="007642B6">
              <w:rPr>
                <w:rFonts w:hint="eastAsia"/>
              </w:rPr>
              <w:t>号五层</w:t>
            </w:r>
            <w:r w:rsidRPr="007642B6">
              <w:rPr>
                <w:rFonts w:hint="eastAsia"/>
              </w:rPr>
              <w:t>5122</w:t>
            </w:r>
            <w:r w:rsidRPr="007642B6">
              <w:rPr>
                <w:rFonts w:hint="eastAsia"/>
              </w:rPr>
              <w:t>室</w:t>
            </w:r>
          </w:p>
          <w:p w14:paraId="526FC74C" w14:textId="77777777" w:rsidR="00E97DD3" w:rsidRPr="007642B6" w:rsidRDefault="00E97DD3" w:rsidP="00BD1FDD">
            <w:r w:rsidRPr="007642B6">
              <w:rPr>
                <w:rFonts w:hint="eastAsia"/>
              </w:rPr>
              <w:t>客户服务电话：</w:t>
            </w:r>
            <w:r w:rsidRPr="007642B6">
              <w:t>400-8980-618</w:t>
            </w:r>
          </w:p>
          <w:p w14:paraId="253D9065" w14:textId="77777777" w:rsidR="00E97DD3" w:rsidRPr="007642B6" w:rsidRDefault="00E97DD3" w:rsidP="00BD1FDD">
            <w:r w:rsidRPr="007642B6">
              <w:rPr>
                <w:rFonts w:hint="eastAsia"/>
              </w:rPr>
              <w:t>网址：</w:t>
            </w:r>
            <w:r w:rsidRPr="007642B6">
              <w:t>www.</w:t>
            </w:r>
            <w:r w:rsidRPr="007642B6">
              <w:rPr>
                <w:rFonts w:hint="eastAsia"/>
              </w:rPr>
              <w:t>cht</w:t>
            </w:r>
            <w:r w:rsidRPr="007642B6">
              <w:t>fund.com</w:t>
            </w:r>
          </w:p>
          <w:p w14:paraId="45D927BE" w14:textId="77777777" w:rsidR="00E97DD3" w:rsidRPr="007642B6" w:rsidDel="00161B76" w:rsidRDefault="00E97DD3" w:rsidP="00BD1FDD"/>
        </w:tc>
      </w:tr>
      <w:tr w:rsidR="00E97DD3" w:rsidRPr="007642B6" w14:paraId="3853A331" w14:textId="77777777" w:rsidTr="00E97DD3">
        <w:tc>
          <w:tcPr>
            <w:tcW w:w="675" w:type="dxa"/>
          </w:tcPr>
          <w:p w14:paraId="5B5CF357"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7F026B3" w14:textId="77777777" w:rsidR="00E97DD3" w:rsidRPr="007642B6" w:rsidRDefault="00E97DD3" w:rsidP="00BD1FDD">
            <w:r w:rsidRPr="007642B6">
              <w:rPr>
                <w:rFonts w:hint="eastAsia"/>
              </w:rPr>
              <w:t>北京汇成基金销售有限公司</w:t>
            </w:r>
          </w:p>
        </w:tc>
        <w:tc>
          <w:tcPr>
            <w:tcW w:w="5039" w:type="dxa"/>
          </w:tcPr>
          <w:p w14:paraId="73096F8D" w14:textId="77777777" w:rsidR="00E97DD3" w:rsidRPr="007642B6" w:rsidRDefault="00E97DD3" w:rsidP="00BD1FDD">
            <w:r w:rsidRPr="007642B6">
              <w:rPr>
                <w:rFonts w:hint="eastAsia"/>
              </w:rPr>
              <w:t>注册</w:t>
            </w:r>
            <w:r w:rsidRPr="007642B6">
              <w:rPr>
                <w:rFonts w:hint="eastAsia"/>
              </w:rPr>
              <w:t>(</w:t>
            </w:r>
            <w:r w:rsidRPr="007642B6">
              <w:rPr>
                <w:rFonts w:hint="eastAsia"/>
              </w:rPr>
              <w:t>办公</w:t>
            </w:r>
            <w:r w:rsidRPr="007642B6">
              <w:rPr>
                <w:rFonts w:hint="eastAsia"/>
              </w:rPr>
              <w:t>)</w:t>
            </w:r>
            <w:r w:rsidRPr="007642B6">
              <w:rPr>
                <w:rFonts w:hint="eastAsia"/>
              </w:rPr>
              <w:t>地址：</w:t>
            </w:r>
            <w:r w:rsidRPr="007642B6">
              <w:rPr>
                <w:rFonts w:hint="eastAsia"/>
              </w:rPr>
              <w:t xml:space="preserve"> </w:t>
            </w:r>
            <w:r w:rsidRPr="007642B6">
              <w:rPr>
                <w:rFonts w:hint="eastAsia"/>
              </w:rPr>
              <w:t>北京市西城区西直门外大街</w:t>
            </w:r>
            <w:r w:rsidRPr="007642B6">
              <w:rPr>
                <w:rFonts w:hint="eastAsia"/>
              </w:rPr>
              <w:t>1</w:t>
            </w:r>
            <w:r w:rsidRPr="007642B6">
              <w:rPr>
                <w:rFonts w:hint="eastAsia"/>
              </w:rPr>
              <w:t>号院</w:t>
            </w:r>
            <w:r w:rsidRPr="007642B6">
              <w:rPr>
                <w:rFonts w:hint="eastAsia"/>
              </w:rPr>
              <w:t>2</w:t>
            </w:r>
            <w:r w:rsidRPr="007642B6">
              <w:rPr>
                <w:rFonts w:hint="eastAsia"/>
              </w:rPr>
              <w:t>号楼</w:t>
            </w:r>
          </w:p>
          <w:p w14:paraId="4C095BD9" w14:textId="77777777" w:rsidR="00E97DD3" w:rsidRPr="007642B6" w:rsidRDefault="00E97DD3" w:rsidP="00BD1FDD">
            <w:r w:rsidRPr="007642B6">
              <w:rPr>
                <w:rFonts w:hint="eastAsia"/>
              </w:rPr>
              <w:t>客户服务电话：</w:t>
            </w:r>
            <w:r w:rsidRPr="007642B6">
              <w:t>400-619-9059</w:t>
            </w:r>
          </w:p>
          <w:p w14:paraId="1E1575C4" w14:textId="77777777" w:rsidR="00E97DD3" w:rsidRPr="007642B6" w:rsidRDefault="00E97DD3" w:rsidP="00BD1FDD">
            <w:r w:rsidRPr="007642B6">
              <w:rPr>
                <w:rFonts w:hint="eastAsia"/>
              </w:rPr>
              <w:t>网址：</w:t>
            </w:r>
            <w:r w:rsidRPr="007642B6">
              <w:t>www.hcjijin.com</w:t>
            </w:r>
          </w:p>
        </w:tc>
      </w:tr>
      <w:tr w:rsidR="00E97DD3" w:rsidRPr="007642B6" w14:paraId="7E99AC81" w14:textId="77777777" w:rsidTr="00E97DD3">
        <w:tc>
          <w:tcPr>
            <w:tcW w:w="675" w:type="dxa"/>
          </w:tcPr>
          <w:p w14:paraId="7BA8511C"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033C95DD" w14:textId="77777777" w:rsidR="00E97DD3" w:rsidRPr="007642B6" w:rsidRDefault="00E97DD3" w:rsidP="00BD1FDD">
            <w:r w:rsidRPr="007642B6">
              <w:rPr>
                <w:rFonts w:hint="eastAsia"/>
              </w:rPr>
              <w:t>深圳市新兰德证券投资咨询有限公司</w:t>
            </w:r>
          </w:p>
        </w:tc>
        <w:tc>
          <w:tcPr>
            <w:tcW w:w="5039" w:type="dxa"/>
          </w:tcPr>
          <w:p w14:paraId="464DE7F9" w14:textId="77777777" w:rsidR="00E97DD3" w:rsidRPr="007642B6" w:rsidRDefault="00E97DD3" w:rsidP="00BD1FDD">
            <w:r w:rsidRPr="007642B6">
              <w:rPr>
                <w:rFonts w:hint="eastAsia"/>
              </w:rPr>
              <w:t>办公地址：北京市西城区宣武门外大街</w:t>
            </w:r>
            <w:r w:rsidRPr="007642B6">
              <w:t>10</w:t>
            </w:r>
            <w:r w:rsidRPr="007642B6">
              <w:rPr>
                <w:rFonts w:hint="eastAsia"/>
              </w:rPr>
              <w:t>号</w:t>
            </w:r>
            <w:proofErr w:type="gramStart"/>
            <w:r w:rsidRPr="007642B6">
              <w:rPr>
                <w:rFonts w:hint="eastAsia"/>
              </w:rPr>
              <w:t>庄胜广场</w:t>
            </w:r>
            <w:proofErr w:type="gramEnd"/>
            <w:r w:rsidRPr="007642B6">
              <w:rPr>
                <w:rFonts w:hint="eastAsia"/>
              </w:rPr>
              <w:t>中央办公楼东翼</w:t>
            </w:r>
            <w:r w:rsidRPr="007642B6">
              <w:t>7</w:t>
            </w:r>
            <w:r w:rsidRPr="007642B6">
              <w:rPr>
                <w:rFonts w:hint="eastAsia"/>
              </w:rPr>
              <w:t>层</w:t>
            </w:r>
          </w:p>
          <w:p w14:paraId="35C90723" w14:textId="77777777" w:rsidR="00E97DD3" w:rsidRPr="007642B6" w:rsidRDefault="00E97DD3" w:rsidP="00BD1FDD">
            <w:r w:rsidRPr="007642B6">
              <w:rPr>
                <w:rFonts w:hint="eastAsia"/>
              </w:rPr>
              <w:t>客户服务电话：</w:t>
            </w:r>
            <w:r w:rsidRPr="007642B6">
              <w:t>400-166-1188</w:t>
            </w:r>
          </w:p>
          <w:p w14:paraId="7C23A5B9" w14:textId="77777777" w:rsidR="00E97DD3" w:rsidRPr="007642B6" w:rsidRDefault="00E97DD3" w:rsidP="00BD1FDD">
            <w:r w:rsidRPr="007642B6">
              <w:rPr>
                <w:rFonts w:hint="eastAsia"/>
              </w:rPr>
              <w:t>网址：</w:t>
            </w:r>
            <w:r w:rsidRPr="007642B6">
              <w:t>http://8.jrj.com.cn/</w:t>
            </w:r>
          </w:p>
        </w:tc>
      </w:tr>
      <w:tr w:rsidR="00E97DD3" w:rsidRPr="007642B6" w14:paraId="39AFEEE2" w14:textId="77777777" w:rsidTr="00E97DD3">
        <w:tc>
          <w:tcPr>
            <w:tcW w:w="675" w:type="dxa"/>
          </w:tcPr>
          <w:p w14:paraId="687BCC45"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70585332" w14:textId="77777777" w:rsidR="00E97DD3" w:rsidRPr="007642B6" w:rsidRDefault="00E97DD3" w:rsidP="00BD1FDD">
            <w:r w:rsidRPr="007642B6">
              <w:rPr>
                <w:rFonts w:hint="eastAsia"/>
              </w:rPr>
              <w:t>济安财富（北京）基金销售有限公司</w:t>
            </w:r>
          </w:p>
        </w:tc>
        <w:tc>
          <w:tcPr>
            <w:tcW w:w="5039" w:type="dxa"/>
          </w:tcPr>
          <w:p w14:paraId="077CA718" w14:textId="77777777" w:rsidR="00E97DD3" w:rsidRPr="007642B6" w:rsidRDefault="00E97DD3" w:rsidP="00BD1FDD">
            <w:r w:rsidRPr="007642B6">
              <w:rPr>
                <w:rFonts w:hint="eastAsia"/>
              </w:rPr>
              <w:t>办公地址：北京市朝阳区东三环中路</w:t>
            </w:r>
            <w:r w:rsidRPr="007642B6">
              <w:rPr>
                <w:rFonts w:hint="eastAsia"/>
              </w:rPr>
              <w:t>7</w:t>
            </w:r>
            <w:r w:rsidRPr="007642B6">
              <w:rPr>
                <w:rFonts w:hint="eastAsia"/>
              </w:rPr>
              <w:t>号北京财富中心</w:t>
            </w:r>
            <w:r w:rsidRPr="007642B6">
              <w:rPr>
                <w:rFonts w:hint="eastAsia"/>
              </w:rPr>
              <w:t>A</w:t>
            </w:r>
            <w:r w:rsidRPr="007642B6">
              <w:rPr>
                <w:rFonts w:hint="eastAsia"/>
              </w:rPr>
              <w:t>座</w:t>
            </w:r>
            <w:r w:rsidRPr="007642B6">
              <w:rPr>
                <w:rFonts w:hint="eastAsia"/>
              </w:rPr>
              <w:t>46</w:t>
            </w:r>
            <w:r w:rsidRPr="007642B6">
              <w:rPr>
                <w:rFonts w:hint="eastAsia"/>
              </w:rPr>
              <w:t>层</w:t>
            </w:r>
            <w:r w:rsidRPr="007642B6">
              <w:t xml:space="preserve"> </w:t>
            </w:r>
          </w:p>
          <w:p w14:paraId="5422F5FF" w14:textId="77777777" w:rsidR="00E97DD3" w:rsidRPr="007642B6" w:rsidRDefault="00E97DD3" w:rsidP="00BD1FDD">
            <w:r w:rsidRPr="007642B6">
              <w:rPr>
                <w:rFonts w:hint="eastAsia"/>
              </w:rPr>
              <w:t>客户服务电话：</w:t>
            </w:r>
            <w:r w:rsidRPr="007642B6">
              <w:t>400-673-7010</w:t>
            </w:r>
          </w:p>
          <w:p w14:paraId="5C440CE7" w14:textId="77777777" w:rsidR="00E97DD3" w:rsidRPr="007642B6" w:rsidRDefault="00E97DD3" w:rsidP="00BD1FDD">
            <w:r w:rsidRPr="007642B6">
              <w:rPr>
                <w:rFonts w:hint="eastAsia"/>
              </w:rPr>
              <w:t>网址：</w:t>
            </w:r>
            <w:hyperlink r:id="rId14" w:history="1">
              <w:r w:rsidRPr="007642B6">
                <w:rPr>
                  <w:rStyle w:val="a9"/>
                </w:rPr>
                <w:t>www.jianfortune.com</w:t>
              </w:r>
            </w:hyperlink>
          </w:p>
        </w:tc>
      </w:tr>
      <w:tr w:rsidR="00E97DD3" w:rsidRPr="007642B6" w14:paraId="6EDFF08E" w14:textId="77777777" w:rsidTr="00E97DD3">
        <w:tc>
          <w:tcPr>
            <w:tcW w:w="675" w:type="dxa"/>
          </w:tcPr>
          <w:p w14:paraId="2D6C1C55"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2787C69E" w14:textId="77777777" w:rsidR="00E97DD3" w:rsidRPr="007642B6" w:rsidRDefault="00E97DD3" w:rsidP="00BD1FDD">
            <w:r w:rsidRPr="007642B6">
              <w:rPr>
                <w:rFonts w:hint="eastAsia"/>
              </w:rPr>
              <w:t>深圳</w:t>
            </w:r>
            <w:proofErr w:type="gramStart"/>
            <w:r w:rsidRPr="007642B6">
              <w:rPr>
                <w:rFonts w:hint="eastAsia"/>
              </w:rPr>
              <w:t>众禄基金</w:t>
            </w:r>
            <w:proofErr w:type="gramEnd"/>
            <w:r w:rsidRPr="007642B6">
              <w:rPr>
                <w:rFonts w:hint="eastAsia"/>
              </w:rPr>
              <w:t>销售股份有限公司</w:t>
            </w:r>
          </w:p>
        </w:tc>
        <w:tc>
          <w:tcPr>
            <w:tcW w:w="5039" w:type="dxa"/>
          </w:tcPr>
          <w:p w14:paraId="1EDB57CB" w14:textId="77777777" w:rsidR="00E97DD3" w:rsidRPr="007642B6" w:rsidRDefault="00E97DD3" w:rsidP="00BD1FDD">
            <w:r w:rsidRPr="007642B6">
              <w:rPr>
                <w:rFonts w:hint="eastAsia"/>
              </w:rPr>
              <w:t>注册（办公）地址：深圳市罗湖区梨园路物资控股置地大厦</w:t>
            </w:r>
            <w:r w:rsidRPr="007642B6">
              <w:rPr>
                <w:rFonts w:hint="eastAsia"/>
              </w:rPr>
              <w:t>8</w:t>
            </w:r>
            <w:r w:rsidRPr="007642B6">
              <w:rPr>
                <w:rFonts w:hint="eastAsia"/>
              </w:rPr>
              <w:t>楼</w:t>
            </w:r>
          </w:p>
          <w:p w14:paraId="5FC3C9A8" w14:textId="77777777" w:rsidR="00E97DD3" w:rsidRPr="007642B6" w:rsidRDefault="00E97DD3" w:rsidP="00BD1FDD">
            <w:r w:rsidRPr="007642B6">
              <w:rPr>
                <w:rFonts w:hint="eastAsia"/>
              </w:rPr>
              <w:t>客户服务电话：</w:t>
            </w:r>
            <w:r w:rsidRPr="007642B6">
              <w:t>4006-788-887</w:t>
            </w:r>
          </w:p>
          <w:p w14:paraId="751C13BC" w14:textId="77777777" w:rsidR="00E97DD3" w:rsidRPr="007642B6" w:rsidRDefault="00E97DD3" w:rsidP="00BD1FDD">
            <w:r w:rsidRPr="007642B6">
              <w:rPr>
                <w:rFonts w:hint="eastAsia"/>
              </w:rPr>
              <w:t>网址：</w:t>
            </w:r>
            <w:proofErr w:type="gramStart"/>
            <w:r w:rsidRPr="007642B6">
              <w:rPr>
                <w:rFonts w:hint="eastAsia"/>
              </w:rPr>
              <w:t>众禄基金</w:t>
            </w:r>
            <w:proofErr w:type="gramEnd"/>
            <w:r w:rsidRPr="007642B6">
              <w:rPr>
                <w:rFonts w:hint="eastAsia"/>
              </w:rPr>
              <w:t>网</w:t>
            </w:r>
            <w:r w:rsidRPr="007642B6">
              <w:t xml:space="preserve"> </w:t>
            </w:r>
            <w:hyperlink r:id="rId15" w:history="1">
              <w:r w:rsidRPr="007642B6">
                <w:rPr>
                  <w:rStyle w:val="a9"/>
                </w:rPr>
                <w:t>www.zlfund.cn</w:t>
              </w:r>
            </w:hyperlink>
          </w:p>
          <w:p w14:paraId="512E0E1B" w14:textId="77777777" w:rsidR="00E97DD3" w:rsidRPr="007642B6" w:rsidRDefault="00E97DD3" w:rsidP="00BD1FDD">
            <w:r w:rsidRPr="007642B6">
              <w:rPr>
                <w:rFonts w:hint="eastAsia"/>
              </w:rPr>
              <w:t>基金</w:t>
            </w:r>
            <w:proofErr w:type="gramStart"/>
            <w:r w:rsidRPr="007642B6">
              <w:rPr>
                <w:rFonts w:hint="eastAsia"/>
              </w:rPr>
              <w:t>买卖网</w:t>
            </w:r>
            <w:proofErr w:type="gramEnd"/>
            <w:r w:rsidRPr="007642B6">
              <w:t xml:space="preserve"> </w:t>
            </w:r>
            <w:hyperlink r:id="rId16" w:history="1">
              <w:r w:rsidRPr="007642B6">
                <w:rPr>
                  <w:rStyle w:val="a9"/>
                </w:rPr>
                <w:t>www.jjmmw.com</w:t>
              </w:r>
            </w:hyperlink>
          </w:p>
        </w:tc>
      </w:tr>
      <w:tr w:rsidR="00E97DD3" w:rsidRPr="007642B6" w14:paraId="4336E71E" w14:textId="77777777" w:rsidTr="00E97DD3">
        <w:tc>
          <w:tcPr>
            <w:tcW w:w="675" w:type="dxa"/>
          </w:tcPr>
          <w:p w14:paraId="201C741E" w14:textId="77777777" w:rsidR="00E97DD3" w:rsidRPr="007642B6" w:rsidRDefault="00E97DD3" w:rsidP="00E97DD3">
            <w:pPr>
              <w:pStyle w:val="af1"/>
              <w:numPr>
                <w:ilvl w:val="0"/>
                <w:numId w:val="1"/>
              </w:numPr>
              <w:spacing w:after="0" w:line="240" w:lineRule="auto"/>
              <w:ind w:firstLineChars="0"/>
              <w:jc w:val="center"/>
            </w:pPr>
          </w:p>
        </w:tc>
        <w:tc>
          <w:tcPr>
            <w:tcW w:w="2581" w:type="dxa"/>
          </w:tcPr>
          <w:p w14:paraId="7E9F788A" w14:textId="77777777" w:rsidR="00E97DD3" w:rsidRPr="007642B6" w:rsidRDefault="00E97DD3" w:rsidP="00BD1FDD">
            <w:r w:rsidRPr="007642B6">
              <w:rPr>
                <w:rFonts w:hint="eastAsia"/>
              </w:rPr>
              <w:t>北京蛋卷基金销售有限公司</w:t>
            </w:r>
          </w:p>
        </w:tc>
        <w:tc>
          <w:tcPr>
            <w:tcW w:w="5039" w:type="dxa"/>
          </w:tcPr>
          <w:p w14:paraId="46E03793" w14:textId="77777777" w:rsidR="00E97DD3" w:rsidRPr="007642B6" w:rsidRDefault="00E97DD3" w:rsidP="00BD1FDD">
            <w:r w:rsidRPr="007642B6">
              <w:rPr>
                <w:rFonts w:hint="eastAsia"/>
              </w:rPr>
              <w:t>注册（办公）地址：北京市朝阳区阜通东大街</w:t>
            </w:r>
            <w:r w:rsidRPr="007642B6">
              <w:t>1</w:t>
            </w:r>
            <w:r w:rsidRPr="007642B6">
              <w:rPr>
                <w:rFonts w:hint="eastAsia"/>
              </w:rPr>
              <w:t>号院</w:t>
            </w:r>
            <w:r w:rsidRPr="007642B6">
              <w:t>6</w:t>
            </w:r>
            <w:r w:rsidRPr="007642B6">
              <w:rPr>
                <w:rFonts w:hint="eastAsia"/>
              </w:rPr>
              <w:t>号楼</w:t>
            </w:r>
            <w:r w:rsidRPr="007642B6">
              <w:t>2</w:t>
            </w:r>
            <w:r w:rsidRPr="007642B6">
              <w:rPr>
                <w:rFonts w:hint="eastAsia"/>
              </w:rPr>
              <w:t>单元</w:t>
            </w:r>
            <w:r w:rsidRPr="007642B6">
              <w:t>21</w:t>
            </w:r>
            <w:r w:rsidRPr="007642B6">
              <w:rPr>
                <w:rFonts w:hint="eastAsia"/>
              </w:rPr>
              <w:t>层</w:t>
            </w:r>
            <w:r w:rsidRPr="007642B6">
              <w:t>222507</w:t>
            </w:r>
          </w:p>
          <w:p w14:paraId="22C0DC8B" w14:textId="77777777" w:rsidR="00E97DD3" w:rsidRPr="007642B6" w:rsidRDefault="00E97DD3" w:rsidP="00BD1FDD">
            <w:r w:rsidRPr="007642B6">
              <w:rPr>
                <w:rFonts w:hint="eastAsia"/>
              </w:rPr>
              <w:t>客户服务电话：</w:t>
            </w:r>
            <w:r w:rsidRPr="007642B6">
              <w:t>400</w:t>
            </w:r>
            <w:r w:rsidRPr="007642B6">
              <w:rPr>
                <w:rFonts w:hint="eastAsia"/>
              </w:rPr>
              <w:t xml:space="preserve"> </w:t>
            </w:r>
            <w:r w:rsidRPr="007642B6">
              <w:t>0618</w:t>
            </w:r>
            <w:r w:rsidRPr="007642B6">
              <w:rPr>
                <w:rFonts w:hint="eastAsia"/>
              </w:rPr>
              <w:t xml:space="preserve"> </w:t>
            </w:r>
            <w:r w:rsidRPr="007642B6">
              <w:t>518</w:t>
            </w:r>
          </w:p>
          <w:p w14:paraId="5BD987AD" w14:textId="77777777" w:rsidR="00E97DD3" w:rsidRPr="007642B6" w:rsidRDefault="00E97DD3" w:rsidP="00BD1FDD">
            <w:r w:rsidRPr="007642B6">
              <w:rPr>
                <w:rFonts w:hint="eastAsia"/>
              </w:rPr>
              <w:t>网址：</w:t>
            </w:r>
            <w:hyperlink r:id="rId17" w:history="1">
              <w:r w:rsidRPr="007642B6">
                <w:rPr>
                  <w:rStyle w:val="a9"/>
                </w:rPr>
                <w:t>http://danjuanapp.com/</w:t>
              </w:r>
            </w:hyperlink>
          </w:p>
        </w:tc>
      </w:tr>
      <w:tr w:rsidR="00E97DD3" w:rsidRPr="007642B6" w14:paraId="782B2E9B" w14:textId="77777777" w:rsidTr="00E97DD3">
        <w:tc>
          <w:tcPr>
            <w:tcW w:w="675" w:type="dxa"/>
          </w:tcPr>
          <w:p w14:paraId="2C4D39A0"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29A86CCB" w14:textId="77777777" w:rsidR="00E97DD3" w:rsidRPr="007642B6" w:rsidRDefault="00E97DD3" w:rsidP="00BD1FDD">
            <w:r w:rsidRPr="007642B6">
              <w:rPr>
                <w:rFonts w:hint="eastAsia"/>
              </w:rPr>
              <w:t>上海</w:t>
            </w:r>
            <w:r w:rsidRPr="007642B6">
              <w:t>挖财基金销售有限公司</w:t>
            </w:r>
          </w:p>
        </w:tc>
        <w:tc>
          <w:tcPr>
            <w:tcW w:w="5039" w:type="dxa"/>
          </w:tcPr>
          <w:p w14:paraId="3D626E08" w14:textId="77777777" w:rsidR="00E97DD3" w:rsidRPr="007642B6" w:rsidRDefault="00E97DD3" w:rsidP="00BD1FDD">
            <w:r w:rsidRPr="007642B6">
              <w:rPr>
                <w:rFonts w:hint="eastAsia"/>
              </w:rPr>
              <w:t>注册</w:t>
            </w:r>
            <w:r w:rsidRPr="007642B6">
              <w:t>(</w:t>
            </w:r>
            <w:r w:rsidRPr="007642B6">
              <w:t>办公</w:t>
            </w:r>
            <w:r w:rsidRPr="007642B6">
              <w:t>)</w:t>
            </w:r>
            <w:r w:rsidRPr="007642B6">
              <w:t>地址：中国（上海）自由贸易试验区扬高南路</w:t>
            </w:r>
            <w:r w:rsidRPr="007642B6">
              <w:t>799</w:t>
            </w:r>
            <w:r w:rsidRPr="007642B6">
              <w:t>号</w:t>
            </w:r>
            <w:r w:rsidRPr="007642B6">
              <w:t>5</w:t>
            </w:r>
            <w:r w:rsidRPr="007642B6">
              <w:t>楼</w:t>
            </w:r>
            <w:r w:rsidRPr="007642B6">
              <w:t>01</w:t>
            </w:r>
            <w:r w:rsidRPr="007642B6">
              <w:t>、</w:t>
            </w:r>
            <w:r w:rsidRPr="007642B6">
              <w:t>02</w:t>
            </w:r>
            <w:r w:rsidRPr="007642B6">
              <w:t>、</w:t>
            </w:r>
            <w:r w:rsidRPr="007642B6">
              <w:t>03</w:t>
            </w:r>
            <w:r w:rsidRPr="007642B6">
              <w:t>室</w:t>
            </w:r>
          </w:p>
          <w:p w14:paraId="0423EAEC" w14:textId="77777777" w:rsidR="00E97DD3" w:rsidRPr="007642B6" w:rsidRDefault="00E97DD3" w:rsidP="00BD1FDD">
            <w:r w:rsidRPr="007642B6">
              <w:rPr>
                <w:rFonts w:hint="eastAsia"/>
              </w:rPr>
              <w:t>客户服务电话：</w:t>
            </w:r>
            <w:r w:rsidRPr="007642B6">
              <w:t>400-711-8718</w:t>
            </w:r>
          </w:p>
          <w:p w14:paraId="70F8142E" w14:textId="77777777" w:rsidR="00E97DD3" w:rsidRPr="007642B6" w:rsidRDefault="00E97DD3" w:rsidP="00BD1FDD">
            <w:r w:rsidRPr="007642B6">
              <w:rPr>
                <w:rFonts w:hint="eastAsia"/>
              </w:rPr>
              <w:t>网址：</w:t>
            </w:r>
            <w:r w:rsidRPr="007642B6">
              <w:t> </w:t>
            </w:r>
            <w:hyperlink r:id="rId18" w:history="1">
              <w:r w:rsidRPr="007642B6">
                <w:rPr>
                  <w:rStyle w:val="a9"/>
                </w:rPr>
                <w:t>www.wacaijijin.com</w:t>
              </w:r>
            </w:hyperlink>
          </w:p>
        </w:tc>
      </w:tr>
      <w:tr w:rsidR="00E97DD3" w:rsidRPr="007642B6" w14:paraId="0C0A589D" w14:textId="77777777" w:rsidTr="00E97DD3">
        <w:tc>
          <w:tcPr>
            <w:tcW w:w="675" w:type="dxa"/>
          </w:tcPr>
          <w:p w14:paraId="2BA7E0ED"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626CBE3C" w14:textId="77777777" w:rsidR="00E97DD3" w:rsidRPr="007642B6" w:rsidRDefault="00E97DD3" w:rsidP="00BD1FDD">
            <w:r w:rsidRPr="007642B6">
              <w:rPr>
                <w:rFonts w:hint="eastAsia"/>
              </w:rPr>
              <w:t>诺亚正</w:t>
            </w:r>
            <w:proofErr w:type="gramStart"/>
            <w:r w:rsidRPr="007642B6">
              <w:rPr>
                <w:rFonts w:hint="eastAsia"/>
              </w:rPr>
              <w:t>行基金</w:t>
            </w:r>
            <w:proofErr w:type="gramEnd"/>
            <w:r w:rsidRPr="007642B6">
              <w:rPr>
                <w:rFonts w:hint="eastAsia"/>
              </w:rPr>
              <w:t>销售有限公司</w:t>
            </w:r>
          </w:p>
        </w:tc>
        <w:tc>
          <w:tcPr>
            <w:tcW w:w="5039" w:type="dxa"/>
          </w:tcPr>
          <w:p w14:paraId="00CAF159" w14:textId="77777777" w:rsidR="00E97DD3" w:rsidRPr="007642B6" w:rsidRDefault="00E97DD3" w:rsidP="00BD1FDD">
            <w:r w:rsidRPr="007642B6">
              <w:rPr>
                <w:rFonts w:hint="eastAsia"/>
              </w:rPr>
              <w:t>注册</w:t>
            </w:r>
            <w:r w:rsidRPr="007642B6">
              <w:t>(</w:t>
            </w:r>
            <w:r w:rsidRPr="007642B6">
              <w:t>办公</w:t>
            </w:r>
            <w:r w:rsidRPr="007642B6">
              <w:t>)</w:t>
            </w:r>
            <w:r w:rsidRPr="007642B6">
              <w:t>地址：上海市杨浦区长阳路</w:t>
            </w:r>
            <w:r w:rsidRPr="007642B6">
              <w:t>1687</w:t>
            </w:r>
            <w:r w:rsidRPr="007642B6">
              <w:t>号</w:t>
            </w:r>
            <w:r w:rsidRPr="007642B6">
              <w:t>2</w:t>
            </w:r>
            <w:r w:rsidRPr="007642B6">
              <w:t>号楼</w:t>
            </w:r>
          </w:p>
          <w:p w14:paraId="049985E1" w14:textId="77777777" w:rsidR="00E97DD3" w:rsidRPr="007642B6" w:rsidRDefault="00E97DD3" w:rsidP="00BD1FDD">
            <w:r w:rsidRPr="007642B6">
              <w:rPr>
                <w:rFonts w:hint="eastAsia"/>
              </w:rPr>
              <w:t>客户服务电话：</w:t>
            </w:r>
            <w:r w:rsidRPr="007642B6">
              <w:t>4008-215-399</w:t>
            </w:r>
          </w:p>
          <w:p w14:paraId="10B1B21A" w14:textId="77777777" w:rsidR="00E97DD3" w:rsidRPr="007642B6" w:rsidRDefault="00E97DD3" w:rsidP="00BD1FDD">
            <w:r w:rsidRPr="007642B6">
              <w:rPr>
                <w:rFonts w:hint="eastAsia"/>
              </w:rPr>
              <w:t>网址：</w:t>
            </w:r>
            <w:r w:rsidRPr="007642B6">
              <w:t>www.noah-fund.com</w:t>
            </w:r>
          </w:p>
        </w:tc>
      </w:tr>
      <w:tr w:rsidR="00E97DD3" w:rsidRPr="007642B6" w14:paraId="609C6E25" w14:textId="77777777" w:rsidTr="00E97DD3">
        <w:tc>
          <w:tcPr>
            <w:tcW w:w="675" w:type="dxa"/>
          </w:tcPr>
          <w:p w14:paraId="03F625FC"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51BDAE5" w14:textId="77777777" w:rsidR="00E97DD3" w:rsidRPr="007642B6" w:rsidRDefault="00E97DD3" w:rsidP="00BD1FDD">
            <w:r w:rsidRPr="007642B6">
              <w:rPr>
                <w:rFonts w:hint="eastAsia"/>
              </w:rPr>
              <w:t>上海利得基金销售有限公司</w:t>
            </w:r>
          </w:p>
        </w:tc>
        <w:tc>
          <w:tcPr>
            <w:tcW w:w="5039" w:type="dxa"/>
          </w:tcPr>
          <w:p w14:paraId="68A93E84" w14:textId="77777777" w:rsidR="00E97DD3" w:rsidRPr="007642B6" w:rsidRDefault="00E97DD3" w:rsidP="00BD1FDD">
            <w:r w:rsidRPr="007642B6">
              <w:rPr>
                <w:rFonts w:hint="eastAsia"/>
              </w:rPr>
              <w:t>注册地址：上海市宝山区蕴川路</w:t>
            </w:r>
            <w:r w:rsidRPr="007642B6">
              <w:rPr>
                <w:rFonts w:hint="eastAsia"/>
              </w:rPr>
              <w:t>5475</w:t>
            </w:r>
            <w:r w:rsidRPr="007642B6">
              <w:rPr>
                <w:rFonts w:hint="eastAsia"/>
              </w:rPr>
              <w:t>号</w:t>
            </w:r>
            <w:r w:rsidRPr="007642B6">
              <w:rPr>
                <w:rFonts w:hint="eastAsia"/>
              </w:rPr>
              <w:t>1033</w:t>
            </w:r>
            <w:r w:rsidRPr="007642B6">
              <w:rPr>
                <w:rFonts w:hint="eastAsia"/>
              </w:rPr>
              <w:t>室</w:t>
            </w:r>
          </w:p>
          <w:p w14:paraId="3FD02A3F" w14:textId="77777777" w:rsidR="00E97DD3" w:rsidRPr="007642B6" w:rsidRDefault="00E97DD3" w:rsidP="00BD1FDD">
            <w:r w:rsidRPr="007642B6">
              <w:rPr>
                <w:rFonts w:hint="eastAsia"/>
              </w:rPr>
              <w:t>客户服务电话：</w:t>
            </w:r>
            <w:r w:rsidRPr="007642B6">
              <w:t>95733</w:t>
            </w:r>
          </w:p>
          <w:p w14:paraId="2FF18C34" w14:textId="77777777" w:rsidR="00E97DD3" w:rsidRPr="007642B6" w:rsidRDefault="00E97DD3" w:rsidP="00BD1FDD">
            <w:r w:rsidRPr="007642B6">
              <w:rPr>
                <w:rFonts w:hint="eastAsia"/>
              </w:rPr>
              <w:t>网址：</w:t>
            </w:r>
            <w:r w:rsidRPr="007642B6">
              <w:t>www.leadfund.com.cn</w:t>
            </w:r>
          </w:p>
        </w:tc>
      </w:tr>
      <w:tr w:rsidR="00E97DD3" w:rsidRPr="007642B6" w14:paraId="700CB467" w14:textId="77777777" w:rsidTr="00E97DD3">
        <w:tc>
          <w:tcPr>
            <w:tcW w:w="675" w:type="dxa"/>
          </w:tcPr>
          <w:p w14:paraId="6C3A77AD"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A0E19D1" w14:textId="77777777" w:rsidR="00E97DD3" w:rsidRPr="007642B6" w:rsidRDefault="00E97DD3" w:rsidP="00BD1FDD">
            <w:r w:rsidRPr="007642B6">
              <w:rPr>
                <w:rFonts w:hint="eastAsia"/>
              </w:rPr>
              <w:t>南京苏宁基金销售有限公司</w:t>
            </w:r>
          </w:p>
        </w:tc>
        <w:tc>
          <w:tcPr>
            <w:tcW w:w="5039" w:type="dxa"/>
          </w:tcPr>
          <w:p w14:paraId="2A01250B" w14:textId="77777777" w:rsidR="00E97DD3" w:rsidRPr="007642B6" w:rsidRDefault="00E97DD3" w:rsidP="00BD1FDD">
            <w:r w:rsidRPr="007642B6">
              <w:rPr>
                <w:rFonts w:hint="eastAsia"/>
              </w:rPr>
              <w:t>注册</w:t>
            </w:r>
            <w:r w:rsidRPr="007642B6">
              <w:rPr>
                <w:rFonts w:hint="eastAsia"/>
              </w:rPr>
              <w:t>(</w:t>
            </w:r>
            <w:r w:rsidRPr="007642B6">
              <w:rPr>
                <w:rFonts w:hint="eastAsia"/>
              </w:rPr>
              <w:t>办公</w:t>
            </w:r>
            <w:r w:rsidRPr="007642B6">
              <w:rPr>
                <w:rFonts w:hint="eastAsia"/>
              </w:rPr>
              <w:t>)</w:t>
            </w:r>
            <w:r w:rsidRPr="007642B6">
              <w:rPr>
                <w:rFonts w:hint="eastAsia"/>
              </w:rPr>
              <w:t>地址</w:t>
            </w:r>
            <w:r w:rsidRPr="007642B6">
              <w:rPr>
                <w:rFonts w:hint="eastAsia"/>
              </w:rPr>
              <w:t xml:space="preserve"> :</w:t>
            </w:r>
            <w:r w:rsidRPr="007642B6">
              <w:rPr>
                <w:rFonts w:hint="eastAsia"/>
              </w:rPr>
              <w:t>南京市玄武区苏宁大道</w:t>
            </w:r>
            <w:r w:rsidRPr="007642B6">
              <w:rPr>
                <w:rFonts w:hint="eastAsia"/>
              </w:rPr>
              <w:t>1-6</w:t>
            </w:r>
            <w:r w:rsidRPr="007642B6">
              <w:rPr>
                <w:rFonts w:hint="eastAsia"/>
              </w:rPr>
              <w:t>号</w:t>
            </w:r>
          </w:p>
          <w:p w14:paraId="08F6E0BB" w14:textId="77777777" w:rsidR="00E97DD3" w:rsidRPr="007642B6" w:rsidRDefault="00E97DD3" w:rsidP="00BD1FDD">
            <w:r w:rsidRPr="007642B6">
              <w:rPr>
                <w:rFonts w:hint="eastAsia"/>
              </w:rPr>
              <w:t>客户服务电话：</w:t>
            </w:r>
            <w:r w:rsidRPr="007642B6">
              <w:rPr>
                <w:rFonts w:hint="eastAsia"/>
              </w:rPr>
              <w:t>025-66996699</w:t>
            </w:r>
          </w:p>
          <w:p w14:paraId="02180F39" w14:textId="77777777" w:rsidR="00E97DD3" w:rsidRPr="007642B6" w:rsidRDefault="00E97DD3" w:rsidP="00BD1FDD">
            <w:r w:rsidRPr="007642B6">
              <w:rPr>
                <w:rFonts w:hint="eastAsia"/>
              </w:rPr>
              <w:t>网址：</w:t>
            </w:r>
            <w:r w:rsidRPr="007642B6">
              <w:t>www.snjijin</w:t>
            </w:r>
            <w:r w:rsidRPr="007642B6">
              <w:rPr>
                <w:rFonts w:hint="eastAsia"/>
              </w:rPr>
              <w:t>.com</w:t>
            </w:r>
          </w:p>
        </w:tc>
      </w:tr>
      <w:tr w:rsidR="00E97DD3" w:rsidRPr="007642B6" w14:paraId="0DD012C3" w14:textId="77777777" w:rsidTr="00E97DD3">
        <w:tc>
          <w:tcPr>
            <w:tcW w:w="675" w:type="dxa"/>
          </w:tcPr>
          <w:p w14:paraId="3271C430"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51803E14" w14:textId="77777777" w:rsidR="00E97DD3" w:rsidRPr="007642B6" w:rsidRDefault="00E97DD3" w:rsidP="00BD1FDD">
            <w:r w:rsidRPr="007642B6">
              <w:rPr>
                <w:rFonts w:hint="eastAsia"/>
              </w:rPr>
              <w:t>中证金牛（北京）投资咨询有限公司</w:t>
            </w:r>
          </w:p>
        </w:tc>
        <w:tc>
          <w:tcPr>
            <w:tcW w:w="5039" w:type="dxa"/>
          </w:tcPr>
          <w:p w14:paraId="3FDA5A89" w14:textId="77777777" w:rsidR="00E97DD3" w:rsidRPr="007642B6" w:rsidRDefault="00E97DD3" w:rsidP="00BD1FDD">
            <w:r w:rsidRPr="007642B6">
              <w:rPr>
                <w:rFonts w:hint="eastAsia"/>
              </w:rPr>
              <w:t>注册地址</w:t>
            </w:r>
            <w:r w:rsidRPr="007642B6">
              <w:rPr>
                <w:rFonts w:hint="eastAsia"/>
              </w:rPr>
              <w:t>:</w:t>
            </w:r>
            <w:r w:rsidRPr="007642B6">
              <w:rPr>
                <w:rFonts w:hint="eastAsia"/>
              </w:rPr>
              <w:t>北京市丰台区东管头</w:t>
            </w:r>
            <w:r w:rsidRPr="007642B6">
              <w:t>1</w:t>
            </w:r>
            <w:r w:rsidRPr="007642B6">
              <w:t>号</w:t>
            </w:r>
            <w:r w:rsidRPr="007642B6">
              <w:t>2</w:t>
            </w:r>
            <w:r w:rsidRPr="007642B6">
              <w:t>号楼</w:t>
            </w:r>
            <w:r w:rsidRPr="007642B6">
              <w:t>2-45</w:t>
            </w:r>
            <w:r w:rsidRPr="007642B6">
              <w:t>室</w:t>
            </w:r>
          </w:p>
          <w:p w14:paraId="36D0085F" w14:textId="77777777" w:rsidR="00E97DD3" w:rsidRPr="007642B6" w:rsidRDefault="00E97DD3" w:rsidP="00BD1FDD">
            <w:r w:rsidRPr="007642B6">
              <w:rPr>
                <w:rFonts w:hint="eastAsia"/>
              </w:rPr>
              <w:t>客户服务电话：</w:t>
            </w:r>
            <w:r w:rsidRPr="007642B6">
              <w:rPr>
                <w:rFonts w:hint="eastAsia"/>
              </w:rPr>
              <w:t>4008-909-998</w:t>
            </w:r>
          </w:p>
          <w:p w14:paraId="65DDECBE" w14:textId="77777777" w:rsidR="00E97DD3" w:rsidRPr="007642B6" w:rsidRDefault="00E97DD3" w:rsidP="00BD1FDD">
            <w:r w:rsidRPr="007642B6">
              <w:rPr>
                <w:rFonts w:hint="eastAsia"/>
              </w:rPr>
              <w:t>网址：</w:t>
            </w:r>
            <w:r w:rsidRPr="007642B6">
              <w:rPr>
                <w:rFonts w:hint="eastAsia"/>
              </w:rPr>
              <w:t>www.jnlc.com</w:t>
            </w:r>
          </w:p>
        </w:tc>
      </w:tr>
      <w:tr w:rsidR="00E97DD3" w:rsidRPr="007642B6" w14:paraId="24B6D01C" w14:textId="77777777" w:rsidTr="00E97DD3">
        <w:tc>
          <w:tcPr>
            <w:tcW w:w="675" w:type="dxa"/>
          </w:tcPr>
          <w:p w14:paraId="026C7F3C"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1759E3B6" w14:textId="77777777" w:rsidR="00E97DD3" w:rsidRPr="007642B6" w:rsidRDefault="00E97DD3" w:rsidP="00BD1FDD">
            <w:proofErr w:type="gramStart"/>
            <w:r w:rsidRPr="007642B6">
              <w:rPr>
                <w:rFonts w:hint="eastAsia"/>
              </w:rPr>
              <w:t>玄元保险</w:t>
            </w:r>
            <w:proofErr w:type="gramEnd"/>
            <w:r w:rsidRPr="007642B6">
              <w:rPr>
                <w:rFonts w:hint="eastAsia"/>
              </w:rPr>
              <w:t>代理有限公司</w:t>
            </w:r>
          </w:p>
        </w:tc>
        <w:tc>
          <w:tcPr>
            <w:tcW w:w="5039" w:type="dxa"/>
          </w:tcPr>
          <w:p w14:paraId="6E817876" w14:textId="77777777" w:rsidR="00E97DD3" w:rsidRPr="007642B6" w:rsidRDefault="00E97DD3" w:rsidP="00BD1FDD">
            <w:r w:rsidRPr="007642B6">
              <w:rPr>
                <w:rFonts w:hint="eastAsia"/>
              </w:rPr>
              <w:t>注册</w:t>
            </w:r>
            <w:r w:rsidRPr="007642B6">
              <w:t>地址</w:t>
            </w:r>
            <w:r w:rsidRPr="007642B6">
              <w:t xml:space="preserve">: </w:t>
            </w:r>
            <w:r w:rsidRPr="007642B6">
              <w:rPr>
                <w:rFonts w:hint="eastAsia"/>
              </w:rPr>
              <w:t>中国（上海）自由贸易试验区张杨路</w:t>
            </w:r>
            <w:r w:rsidRPr="007642B6">
              <w:rPr>
                <w:rFonts w:hint="eastAsia"/>
              </w:rPr>
              <w:t>7</w:t>
            </w:r>
            <w:r w:rsidRPr="007642B6">
              <w:t>07</w:t>
            </w:r>
            <w:r w:rsidRPr="007642B6">
              <w:rPr>
                <w:rFonts w:hint="eastAsia"/>
              </w:rPr>
              <w:t>号</w:t>
            </w:r>
            <w:r w:rsidRPr="007642B6">
              <w:rPr>
                <w:rFonts w:hint="eastAsia"/>
              </w:rPr>
              <w:t>1</w:t>
            </w:r>
            <w:r w:rsidRPr="007642B6">
              <w:t>105</w:t>
            </w:r>
            <w:r w:rsidRPr="007642B6">
              <w:rPr>
                <w:rFonts w:hint="eastAsia"/>
              </w:rPr>
              <w:t>室</w:t>
            </w:r>
          </w:p>
          <w:p w14:paraId="77F73250" w14:textId="77777777" w:rsidR="00E97DD3" w:rsidRPr="007642B6" w:rsidRDefault="00E97DD3" w:rsidP="00BD1FDD">
            <w:r w:rsidRPr="007642B6">
              <w:rPr>
                <w:rFonts w:hint="eastAsia"/>
              </w:rPr>
              <w:t>客户服务电话：</w:t>
            </w:r>
            <w:r w:rsidRPr="007642B6">
              <w:rPr>
                <w:rFonts w:hint="eastAsia"/>
              </w:rPr>
              <w:t>0</w:t>
            </w:r>
            <w:r w:rsidRPr="007642B6">
              <w:t>21-50701003</w:t>
            </w:r>
          </w:p>
          <w:p w14:paraId="6152132F" w14:textId="77777777" w:rsidR="00E97DD3" w:rsidRPr="007642B6" w:rsidRDefault="00E97DD3" w:rsidP="00BD1FDD">
            <w:r w:rsidRPr="007642B6">
              <w:rPr>
                <w:rFonts w:hint="eastAsia"/>
              </w:rPr>
              <w:t>网址：</w:t>
            </w:r>
            <w:r w:rsidRPr="007642B6">
              <w:t>www.licaimofang.cn</w:t>
            </w:r>
          </w:p>
        </w:tc>
      </w:tr>
      <w:tr w:rsidR="00E97DD3" w:rsidRPr="007642B6" w14:paraId="1C771AE6" w14:textId="77777777" w:rsidTr="00E97DD3">
        <w:tc>
          <w:tcPr>
            <w:tcW w:w="675" w:type="dxa"/>
          </w:tcPr>
          <w:p w14:paraId="145A9A71"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72E3937A" w14:textId="77777777" w:rsidR="00E97DD3" w:rsidRPr="007642B6" w:rsidRDefault="00E97DD3" w:rsidP="00BD1FDD">
            <w:proofErr w:type="gramStart"/>
            <w:r w:rsidRPr="007642B6">
              <w:rPr>
                <w:rFonts w:hint="eastAsia"/>
              </w:rPr>
              <w:t>宜信普</w:t>
            </w:r>
            <w:proofErr w:type="gramEnd"/>
            <w:r w:rsidRPr="007642B6">
              <w:rPr>
                <w:rFonts w:hint="eastAsia"/>
              </w:rPr>
              <w:t>泽（北京）基金销售有限公司</w:t>
            </w:r>
          </w:p>
        </w:tc>
        <w:tc>
          <w:tcPr>
            <w:tcW w:w="5039" w:type="dxa"/>
          </w:tcPr>
          <w:p w14:paraId="1F9D9287" w14:textId="77777777" w:rsidR="00E97DD3" w:rsidRPr="007642B6" w:rsidRDefault="00E97DD3" w:rsidP="00BD1FDD">
            <w:r w:rsidRPr="007642B6">
              <w:rPr>
                <w:rFonts w:hint="eastAsia"/>
              </w:rPr>
              <w:t>注册</w:t>
            </w:r>
            <w:r w:rsidRPr="007642B6">
              <w:t>地址</w:t>
            </w:r>
            <w:r w:rsidRPr="007642B6">
              <w:t xml:space="preserve">: </w:t>
            </w:r>
            <w:r w:rsidRPr="007642B6">
              <w:rPr>
                <w:rFonts w:hint="eastAsia"/>
              </w:rPr>
              <w:t>北京市</w:t>
            </w:r>
            <w:r w:rsidRPr="007642B6">
              <w:t>朝阳区建国路</w:t>
            </w:r>
            <w:r w:rsidRPr="007642B6">
              <w:rPr>
                <w:rFonts w:hint="eastAsia"/>
              </w:rPr>
              <w:t>88</w:t>
            </w:r>
            <w:r w:rsidRPr="007642B6">
              <w:rPr>
                <w:rFonts w:hint="eastAsia"/>
              </w:rPr>
              <w:t>号</w:t>
            </w:r>
            <w:r w:rsidRPr="007642B6">
              <w:rPr>
                <w:rFonts w:hint="eastAsia"/>
              </w:rPr>
              <w:t>9</w:t>
            </w:r>
            <w:r w:rsidRPr="007642B6">
              <w:rPr>
                <w:rFonts w:hint="eastAsia"/>
              </w:rPr>
              <w:t>号</w:t>
            </w:r>
            <w:r w:rsidRPr="007642B6">
              <w:t>楼</w:t>
            </w:r>
            <w:r w:rsidRPr="007642B6">
              <w:rPr>
                <w:rFonts w:hint="eastAsia"/>
              </w:rPr>
              <w:t>15</w:t>
            </w:r>
            <w:r w:rsidRPr="007642B6">
              <w:rPr>
                <w:rFonts w:hint="eastAsia"/>
              </w:rPr>
              <w:t>层</w:t>
            </w:r>
            <w:r w:rsidRPr="007642B6">
              <w:rPr>
                <w:rFonts w:hint="eastAsia"/>
              </w:rPr>
              <w:t>1809</w:t>
            </w:r>
          </w:p>
          <w:p w14:paraId="7B0B0B66" w14:textId="77777777" w:rsidR="00E97DD3" w:rsidRPr="007642B6" w:rsidRDefault="00E97DD3" w:rsidP="00BD1FDD">
            <w:r w:rsidRPr="007642B6">
              <w:rPr>
                <w:rFonts w:hint="eastAsia"/>
              </w:rPr>
              <w:t>客户服务电话：</w:t>
            </w:r>
            <w:r w:rsidRPr="007642B6">
              <w:rPr>
                <w:rFonts w:hint="eastAsia"/>
              </w:rPr>
              <w:t>400</w:t>
            </w:r>
            <w:r w:rsidRPr="007642B6">
              <w:t>6099200</w:t>
            </w:r>
          </w:p>
          <w:p w14:paraId="71C13765" w14:textId="77777777" w:rsidR="00E97DD3" w:rsidRPr="007642B6" w:rsidRDefault="00E97DD3" w:rsidP="00BD1FDD">
            <w:r w:rsidRPr="007642B6">
              <w:rPr>
                <w:rFonts w:hint="eastAsia"/>
              </w:rPr>
              <w:t>网址：</w:t>
            </w:r>
            <w:r w:rsidRPr="007642B6">
              <w:t>http://www.yixinfund.com/</w:t>
            </w:r>
          </w:p>
        </w:tc>
      </w:tr>
      <w:tr w:rsidR="00E97DD3" w:rsidRPr="007642B6" w14:paraId="4CE04069" w14:textId="77777777" w:rsidTr="00E97DD3">
        <w:tc>
          <w:tcPr>
            <w:tcW w:w="675" w:type="dxa"/>
          </w:tcPr>
          <w:p w14:paraId="204FB11D"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2C4A6AEC" w14:textId="77777777" w:rsidR="00E97DD3" w:rsidRPr="007642B6" w:rsidRDefault="00E97DD3" w:rsidP="00BD1FDD">
            <w:pPr>
              <w:rPr>
                <w:bCs/>
              </w:rPr>
            </w:pPr>
            <w:proofErr w:type="gramStart"/>
            <w:r w:rsidRPr="007642B6">
              <w:rPr>
                <w:rFonts w:hint="eastAsia"/>
                <w:bCs/>
              </w:rPr>
              <w:t>和耕传承</w:t>
            </w:r>
            <w:proofErr w:type="gramEnd"/>
            <w:r w:rsidRPr="007642B6">
              <w:rPr>
                <w:rFonts w:hint="eastAsia"/>
                <w:bCs/>
              </w:rPr>
              <w:t>基金销售有限公司</w:t>
            </w:r>
          </w:p>
        </w:tc>
        <w:tc>
          <w:tcPr>
            <w:tcW w:w="5039" w:type="dxa"/>
          </w:tcPr>
          <w:p w14:paraId="3DF49ADA" w14:textId="77777777" w:rsidR="00E97DD3" w:rsidRPr="007642B6" w:rsidRDefault="00E97DD3" w:rsidP="00BD1FDD">
            <w:r w:rsidRPr="007642B6">
              <w:rPr>
                <w:rFonts w:hint="eastAsia"/>
              </w:rPr>
              <w:t>注册地址：河南自贸试验区郑州片区（郑东）东风南路东康宁街北</w:t>
            </w:r>
            <w:r w:rsidRPr="007642B6">
              <w:rPr>
                <w:rFonts w:hint="eastAsia"/>
              </w:rPr>
              <w:t>6</w:t>
            </w:r>
            <w:r w:rsidRPr="007642B6">
              <w:rPr>
                <w:rFonts w:hint="eastAsia"/>
              </w:rPr>
              <w:t>号楼</w:t>
            </w:r>
            <w:r w:rsidRPr="007642B6">
              <w:rPr>
                <w:rFonts w:hint="eastAsia"/>
              </w:rPr>
              <w:t>5</w:t>
            </w:r>
            <w:r w:rsidRPr="007642B6">
              <w:rPr>
                <w:rFonts w:hint="eastAsia"/>
              </w:rPr>
              <w:t>楼</w:t>
            </w:r>
            <w:r w:rsidRPr="007642B6">
              <w:rPr>
                <w:rFonts w:hint="eastAsia"/>
              </w:rPr>
              <w:t>503</w:t>
            </w:r>
          </w:p>
          <w:p w14:paraId="6BE58318" w14:textId="77777777" w:rsidR="00E97DD3" w:rsidRPr="007642B6" w:rsidRDefault="00E97DD3" w:rsidP="00BD1FDD">
            <w:r w:rsidRPr="007642B6">
              <w:rPr>
                <w:rFonts w:hint="eastAsia"/>
              </w:rPr>
              <w:t>客户服务电话：</w:t>
            </w:r>
            <w:r w:rsidRPr="007642B6">
              <w:t>4000-555-671</w:t>
            </w:r>
          </w:p>
          <w:p w14:paraId="5EE3311E" w14:textId="77777777" w:rsidR="00E97DD3" w:rsidRPr="007642B6" w:rsidRDefault="00E97DD3" w:rsidP="00BD1FDD">
            <w:r w:rsidRPr="007642B6">
              <w:rPr>
                <w:rFonts w:hint="eastAsia"/>
              </w:rPr>
              <w:t>网址：</w:t>
            </w:r>
            <w:r w:rsidRPr="007642B6">
              <w:t>www. hgccpb.com</w:t>
            </w:r>
          </w:p>
        </w:tc>
      </w:tr>
      <w:tr w:rsidR="00E97DD3" w:rsidRPr="007642B6" w14:paraId="2C6C8A31" w14:textId="77777777" w:rsidTr="00E97DD3">
        <w:tc>
          <w:tcPr>
            <w:tcW w:w="675" w:type="dxa"/>
          </w:tcPr>
          <w:p w14:paraId="5213E74B"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609CF858" w14:textId="77777777" w:rsidR="00E97DD3" w:rsidRPr="007642B6" w:rsidRDefault="00E97DD3" w:rsidP="00BD1FDD">
            <w:pPr>
              <w:rPr>
                <w:bCs/>
              </w:rPr>
            </w:pPr>
            <w:r w:rsidRPr="007642B6">
              <w:rPr>
                <w:rFonts w:hint="eastAsia"/>
                <w:bCs/>
              </w:rPr>
              <w:t>北京新</w:t>
            </w:r>
            <w:proofErr w:type="gramStart"/>
            <w:r w:rsidRPr="007642B6">
              <w:rPr>
                <w:rFonts w:hint="eastAsia"/>
                <w:bCs/>
              </w:rPr>
              <w:t>浪仓石基金</w:t>
            </w:r>
            <w:proofErr w:type="gramEnd"/>
            <w:r w:rsidRPr="007642B6">
              <w:rPr>
                <w:rFonts w:hint="eastAsia"/>
                <w:bCs/>
              </w:rPr>
              <w:t>销售有限公司</w:t>
            </w:r>
          </w:p>
        </w:tc>
        <w:tc>
          <w:tcPr>
            <w:tcW w:w="5039" w:type="dxa"/>
          </w:tcPr>
          <w:p w14:paraId="00F0287B" w14:textId="77777777" w:rsidR="00E97DD3" w:rsidRPr="007642B6" w:rsidRDefault="00E97DD3" w:rsidP="00BD1FDD">
            <w:r w:rsidRPr="007642B6">
              <w:rPr>
                <w:rFonts w:hint="eastAsia"/>
              </w:rPr>
              <w:t>注册地址：北京市海淀区东北旺西路中关村软件园二期（西扩）</w:t>
            </w:r>
            <w:r w:rsidRPr="007642B6">
              <w:rPr>
                <w:rFonts w:hint="eastAsia"/>
              </w:rPr>
              <w:t>N-1</w:t>
            </w:r>
            <w:r w:rsidRPr="007642B6">
              <w:rPr>
                <w:rFonts w:hint="eastAsia"/>
              </w:rPr>
              <w:t>、</w:t>
            </w:r>
            <w:r w:rsidRPr="007642B6">
              <w:rPr>
                <w:rFonts w:hint="eastAsia"/>
              </w:rPr>
              <w:t>N-2</w:t>
            </w:r>
            <w:r w:rsidRPr="007642B6">
              <w:rPr>
                <w:rFonts w:hint="eastAsia"/>
              </w:rPr>
              <w:t>地块新浪总部科研楼</w:t>
            </w:r>
            <w:r w:rsidRPr="007642B6">
              <w:rPr>
                <w:rFonts w:hint="eastAsia"/>
              </w:rPr>
              <w:t>5</w:t>
            </w:r>
            <w:r w:rsidRPr="007642B6">
              <w:rPr>
                <w:rFonts w:hint="eastAsia"/>
              </w:rPr>
              <w:t>层</w:t>
            </w:r>
            <w:r w:rsidRPr="007642B6">
              <w:rPr>
                <w:rFonts w:hint="eastAsia"/>
              </w:rPr>
              <w:t>518</w:t>
            </w:r>
            <w:r w:rsidRPr="007642B6">
              <w:rPr>
                <w:rFonts w:hint="eastAsia"/>
              </w:rPr>
              <w:t>室</w:t>
            </w:r>
          </w:p>
          <w:p w14:paraId="184DA85D" w14:textId="77777777" w:rsidR="00E97DD3" w:rsidRPr="007642B6" w:rsidRDefault="00E97DD3" w:rsidP="00BD1FDD">
            <w:r w:rsidRPr="007642B6">
              <w:rPr>
                <w:rFonts w:hint="eastAsia"/>
              </w:rPr>
              <w:t>客户服务电话：</w:t>
            </w:r>
            <w:r w:rsidRPr="007642B6">
              <w:rPr>
                <w:rFonts w:hint="eastAsia"/>
              </w:rPr>
              <w:t>010-62675369</w:t>
            </w:r>
          </w:p>
          <w:p w14:paraId="7640BBAB" w14:textId="77777777" w:rsidR="00E97DD3" w:rsidRPr="007642B6" w:rsidRDefault="00E97DD3" w:rsidP="00BD1FDD">
            <w:r w:rsidRPr="007642B6">
              <w:rPr>
                <w:rFonts w:hint="eastAsia"/>
              </w:rPr>
              <w:t>网址：</w:t>
            </w:r>
            <w:r w:rsidRPr="007642B6">
              <w:rPr>
                <w:rFonts w:hint="eastAsia"/>
              </w:rPr>
              <w:t>www.xincai.com</w:t>
            </w:r>
          </w:p>
        </w:tc>
      </w:tr>
      <w:tr w:rsidR="00E97DD3" w:rsidRPr="007642B6" w14:paraId="4E8B7134" w14:textId="77777777" w:rsidTr="00E97DD3">
        <w:tc>
          <w:tcPr>
            <w:tcW w:w="675" w:type="dxa"/>
          </w:tcPr>
          <w:p w14:paraId="5AFE4DCB"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68FB5656" w14:textId="77777777" w:rsidR="00E97DD3" w:rsidRPr="007642B6" w:rsidRDefault="00E97DD3" w:rsidP="00BD1FDD">
            <w:pPr>
              <w:rPr>
                <w:bCs/>
              </w:rPr>
            </w:pPr>
            <w:r w:rsidRPr="007642B6">
              <w:rPr>
                <w:rFonts w:hint="eastAsia"/>
                <w:bCs/>
              </w:rPr>
              <w:t>财</w:t>
            </w:r>
            <w:proofErr w:type="gramStart"/>
            <w:r w:rsidRPr="007642B6">
              <w:rPr>
                <w:rFonts w:hint="eastAsia"/>
                <w:bCs/>
              </w:rPr>
              <w:t>咨</w:t>
            </w:r>
            <w:proofErr w:type="gramEnd"/>
            <w:r w:rsidRPr="007642B6">
              <w:rPr>
                <w:rFonts w:hint="eastAsia"/>
                <w:bCs/>
              </w:rPr>
              <w:t>道信息技术有限公司</w:t>
            </w:r>
          </w:p>
        </w:tc>
        <w:tc>
          <w:tcPr>
            <w:tcW w:w="5039" w:type="dxa"/>
          </w:tcPr>
          <w:p w14:paraId="0D2C092C" w14:textId="77777777" w:rsidR="00E97DD3" w:rsidRPr="007642B6" w:rsidRDefault="00E97DD3" w:rsidP="00BD1FDD">
            <w:r w:rsidRPr="007642B6">
              <w:rPr>
                <w:rFonts w:hint="eastAsia"/>
              </w:rPr>
              <w:t>注册地址：辽宁省沈阳市</w:t>
            </w:r>
            <w:proofErr w:type="gramStart"/>
            <w:r w:rsidRPr="007642B6">
              <w:rPr>
                <w:rFonts w:hint="eastAsia"/>
              </w:rPr>
              <w:t>浑</w:t>
            </w:r>
            <w:proofErr w:type="gramEnd"/>
            <w:r w:rsidRPr="007642B6">
              <w:rPr>
                <w:rFonts w:hint="eastAsia"/>
              </w:rPr>
              <w:t>南区白塔二南街</w:t>
            </w:r>
            <w:r w:rsidRPr="007642B6">
              <w:rPr>
                <w:rFonts w:hint="eastAsia"/>
              </w:rPr>
              <w:t>18-2</w:t>
            </w:r>
            <w:r w:rsidRPr="007642B6">
              <w:rPr>
                <w:rFonts w:hint="eastAsia"/>
              </w:rPr>
              <w:t>号</w:t>
            </w:r>
            <w:r w:rsidRPr="007642B6">
              <w:rPr>
                <w:rFonts w:hint="eastAsia"/>
              </w:rPr>
              <w:t>B</w:t>
            </w:r>
            <w:r w:rsidRPr="007642B6">
              <w:rPr>
                <w:rFonts w:hint="eastAsia"/>
              </w:rPr>
              <w:t>座</w:t>
            </w:r>
            <w:r w:rsidRPr="007642B6">
              <w:rPr>
                <w:rFonts w:hint="eastAsia"/>
              </w:rPr>
              <w:t>601</w:t>
            </w:r>
          </w:p>
          <w:p w14:paraId="6D688DFC" w14:textId="77777777" w:rsidR="00E97DD3" w:rsidRPr="007642B6" w:rsidRDefault="00E97DD3" w:rsidP="00BD1FDD">
            <w:r w:rsidRPr="007642B6">
              <w:rPr>
                <w:rFonts w:hint="eastAsia"/>
              </w:rPr>
              <w:t>客户服务电话：</w:t>
            </w:r>
            <w:r w:rsidRPr="007642B6">
              <w:t>024-8228-0606</w:t>
            </w:r>
          </w:p>
          <w:p w14:paraId="5F1BF4CE" w14:textId="77777777" w:rsidR="00E97DD3" w:rsidRPr="007642B6" w:rsidRDefault="00E97DD3" w:rsidP="00BD1FDD">
            <w:r w:rsidRPr="007642B6">
              <w:rPr>
                <w:rFonts w:hint="eastAsia"/>
              </w:rPr>
              <w:t>网址：</w:t>
            </w:r>
            <w:r w:rsidRPr="007642B6">
              <w:t>www.caizidao.com.cn</w:t>
            </w:r>
          </w:p>
        </w:tc>
      </w:tr>
      <w:tr w:rsidR="00E97DD3" w:rsidRPr="007642B6" w14:paraId="2D5F233E" w14:textId="77777777" w:rsidTr="00E97DD3">
        <w:tc>
          <w:tcPr>
            <w:tcW w:w="675" w:type="dxa"/>
          </w:tcPr>
          <w:p w14:paraId="5682C715"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721C5FBF" w14:textId="77777777" w:rsidR="00E97DD3" w:rsidRPr="007642B6" w:rsidRDefault="00E97DD3" w:rsidP="00BD1FDD">
            <w:pPr>
              <w:rPr>
                <w:bCs/>
              </w:rPr>
            </w:pPr>
            <w:r w:rsidRPr="007642B6">
              <w:rPr>
                <w:rFonts w:hint="eastAsia"/>
                <w:bCs/>
              </w:rPr>
              <w:t>北京度小满基金销售有限公司</w:t>
            </w:r>
          </w:p>
        </w:tc>
        <w:tc>
          <w:tcPr>
            <w:tcW w:w="5039" w:type="dxa"/>
          </w:tcPr>
          <w:p w14:paraId="45920A89" w14:textId="77777777" w:rsidR="00E97DD3" w:rsidRPr="007642B6" w:rsidRDefault="00E97DD3" w:rsidP="00BD1FDD">
            <w:r w:rsidRPr="007642B6">
              <w:rPr>
                <w:rFonts w:hint="eastAsia"/>
              </w:rPr>
              <w:t>注册地址：北京市海淀区西北旺东路</w:t>
            </w:r>
            <w:r w:rsidRPr="007642B6">
              <w:rPr>
                <w:rFonts w:hint="eastAsia"/>
              </w:rPr>
              <w:t>10</w:t>
            </w:r>
            <w:r w:rsidRPr="007642B6">
              <w:rPr>
                <w:rFonts w:hint="eastAsia"/>
              </w:rPr>
              <w:t>号院西区</w:t>
            </w:r>
            <w:r w:rsidRPr="007642B6">
              <w:rPr>
                <w:rFonts w:hint="eastAsia"/>
              </w:rPr>
              <w:t>4</w:t>
            </w:r>
            <w:r w:rsidRPr="007642B6">
              <w:rPr>
                <w:rFonts w:hint="eastAsia"/>
              </w:rPr>
              <w:t>号楼</w:t>
            </w:r>
            <w:r w:rsidRPr="007642B6">
              <w:rPr>
                <w:rFonts w:hint="eastAsia"/>
              </w:rPr>
              <w:t>1</w:t>
            </w:r>
            <w:r w:rsidRPr="007642B6">
              <w:rPr>
                <w:rFonts w:hint="eastAsia"/>
              </w:rPr>
              <w:t>层</w:t>
            </w:r>
            <w:r w:rsidRPr="007642B6">
              <w:rPr>
                <w:rFonts w:hint="eastAsia"/>
              </w:rPr>
              <w:t>103</w:t>
            </w:r>
            <w:r w:rsidRPr="007642B6">
              <w:rPr>
                <w:rFonts w:hint="eastAsia"/>
              </w:rPr>
              <w:t>室</w:t>
            </w:r>
          </w:p>
          <w:p w14:paraId="0EAB1632" w14:textId="77777777" w:rsidR="00E97DD3" w:rsidRPr="007642B6" w:rsidRDefault="00E97DD3" w:rsidP="00BD1FDD">
            <w:r w:rsidRPr="007642B6">
              <w:rPr>
                <w:rFonts w:hint="eastAsia"/>
              </w:rPr>
              <w:t>客户服务电话：</w:t>
            </w:r>
            <w:r w:rsidRPr="007642B6">
              <w:t>95055-4</w:t>
            </w:r>
          </w:p>
          <w:p w14:paraId="547F2945" w14:textId="77777777" w:rsidR="00E97DD3" w:rsidRPr="007642B6" w:rsidRDefault="00E97DD3" w:rsidP="00BD1FDD">
            <w:r w:rsidRPr="007642B6">
              <w:rPr>
                <w:rFonts w:hint="eastAsia"/>
              </w:rPr>
              <w:t>网址：</w:t>
            </w:r>
            <w:r w:rsidRPr="007642B6">
              <w:t>www.duxiaomanfund.com</w:t>
            </w:r>
          </w:p>
        </w:tc>
      </w:tr>
      <w:tr w:rsidR="00E97DD3" w:rsidRPr="007642B6" w14:paraId="31DE4765" w14:textId="77777777" w:rsidTr="00E97DD3">
        <w:tc>
          <w:tcPr>
            <w:tcW w:w="675" w:type="dxa"/>
          </w:tcPr>
          <w:p w14:paraId="35D7DFEF"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35B6A892" w14:textId="77777777" w:rsidR="00E97DD3" w:rsidRPr="007642B6" w:rsidRDefault="00E97DD3" w:rsidP="00BD1FDD">
            <w:pPr>
              <w:rPr>
                <w:bCs/>
              </w:rPr>
            </w:pPr>
            <w:r w:rsidRPr="007642B6">
              <w:rPr>
                <w:rFonts w:hint="eastAsia"/>
                <w:bCs/>
              </w:rPr>
              <w:t>通华财富（上海）基金销售有限公司</w:t>
            </w:r>
          </w:p>
        </w:tc>
        <w:tc>
          <w:tcPr>
            <w:tcW w:w="5039" w:type="dxa"/>
          </w:tcPr>
          <w:p w14:paraId="3B6DAD39" w14:textId="77777777" w:rsidR="00E97DD3" w:rsidRPr="007642B6" w:rsidRDefault="00E97DD3" w:rsidP="00BD1FDD">
            <w:r w:rsidRPr="007642B6">
              <w:rPr>
                <w:rFonts w:hint="eastAsia"/>
              </w:rPr>
              <w:t>注册地址：上海市虹口区同丰路</w:t>
            </w:r>
            <w:r w:rsidRPr="007642B6">
              <w:rPr>
                <w:rFonts w:hint="eastAsia"/>
              </w:rPr>
              <w:t>667</w:t>
            </w:r>
            <w:r w:rsidRPr="007642B6">
              <w:rPr>
                <w:rFonts w:hint="eastAsia"/>
              </w:rPr>
              <w:t>弄</w:t>
            </w:r>
            <w:r w:rsidRPr="007642B6">
              <w:rPr>
                <w:rFonts w:hint="eastAsia"/>
              </w:rPr>
              <w:t>107</w:t>
            </w:r>
            <w:r w:rsidRPr="007642B6">
              <w:rPr>
                <w:rFonts w:hint="eastAsia"/>
              </w:rPr>
              <w:t>号</w:t>
            </w:r>
            <w:r w:rsidRPr="007642B6">
              <w:rPr>
                <w:rFonts w:hint="eastAsia"/>
              </w:rPr>
              <w:t>201</w:t>
            </w:r>
            <w:r w:rsidRPr="007642B6">
              <w:rPr>
                <w:rFonts w:hint="eastAsia"/>
              </w:rPr>
              <w:t>室</w:t>
            </w:r>
          </w:p>
          <w:p w14:paraId="799B48C8" w14:textId="77777777" w:rsidR="00E97DD3" w:rsidRPr="007642B6" w:rsidRDefault="00E97DD3" w:rsidP="00BD1FDD">
            <w:r w:rsidRPr="007642B6">
              <w:rPr>
                <w:rFonts w:hint="eastAsia"/>
              </w:rPr>
              <w:t>客户服务电话：</w:t>
            </w:r>
            <w:r w:rsidRPr="007642B6">
              <w:t>400-101-9301</w:t>
            </w:r>
          </w:p>
          <w:p w14:paraId="55442222" w14:textId="77777777" w:rsidR="00E97DD3" w:rsidRPr="007642B6" w:rsidRDefault="00E97DD3" w:rsidP="00BD1FDD">
            <w:r w:rsidRPr="007642B6">
              <w:rPr>
                <w:rFonts w:hint="eastAsia"/>
              </w:rPr>
              <w:t>网址：</w:t>
            </w:r>
            <w:r w:rsidRPr="007642B6">
              <w:t>www.tonghuafund.com</w:t>
            </w:r>
          </w:p>
        </w:tc>
      </w:tr>
      <w:tr w:rsidR="00E97DD3" w:rsidRPr="007642B6" w14:paraId="04B53F26" w14:textId="77777777" w:rsidTr="00E97DD3">
        <w:tc>
          <w:tcPr>
            <w:tcW w:w="675" w:type="dxa"/>
          </w:tcPr>
          <w:p w14:paraId="3765CDC0"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57931358" w14:textId="77777777" w:rsidR="00E97DD3" w:rsidRPr="007642B6" w:rsidRDefault="00E97DD3" w:rsidP="00BD1FDD">
            <w:pPr>
              <w:rPr>
                <w:bCs/>
              </w:rPr>
            </w:pPr>
            <w:r w:rsidRPr="007642B6">
              <w:rPr>
                <w:rFonts w:hint="eastAsia"/>
                <w:bCs/>
              </w:rPr>
              <w:t>上海万得基金销售有限公司</w:t>
            </w:r>
          </w:p>
        </w:tc>
        <w:tc>
          <w:tcPr>
            <w:tcW w:w="5039" w:type="dxa"/>
          </w:tcPr>
          <w:p w14:paraId="4059F395" w14:textId="77777777" w:rsidR="00E97DD3" w:rsidRPr="007642B6" w:rsidRDefault="00E97DD3" w:rsidP="00BD1FDD">
            <w:r w:rsidRPr="007642B6">
              <w:rPr>
                <w:rFonts w:hint="eastAsia"/>
              </w:rPr>
              <w:t>注册地址：中国（上海）自由贸易试验区福山路</w:t>
            </w:r>
            <w:r w:rsidRPr="007642B6">
              <w:rPr>
                <w:rFonts w:hint="eastAsia"/>
              </w:rPr>
              <w:t>33</w:t>
            </w:r>
            <w:r w:rsidRPr="007642B6">
              <w:rPr>
                <w:rFonts w:hint="eastAsia"/>
              </w:rPr>
              <w:t>号</w:t>
            </w:r>
            <w:r w:rsidRPr="007642B6">
              <w:rPr>
                <w:rFonts w:hint="eastAsia"/>
              </w:rPr>
              <w:t>11</w:t>
            </w:r>
            <w:r w:rsidRPr="007642B6">
              <w:rPr>
                <w:rFonts w:hint="eastAsia"/>
              </w:rPr>
              <w:t>楼</w:t>
            </w:r>
            <w:r w:rsidRPr="007642B6">
              <w:rPr>
                <w:rFonts w:hint="eastAsia"/>
              </w:rPr>
              <w:t>B</w:t>
            </w:r>
            <w:r w:rsidRPr="007642B6">
              <w:rPr>
                <w:rFonts w:hint="eastAsia"/>
              </w:rPr>
              <w:t>座</w:t>
            </w:r>
          </w:p>
          <w:p w14:paraId="55E26216" w14:textId="77777777" w:rsidR="00E97DD3" w:rsidRPr="007642B6" w:rsidRDefault="00E97DD3" w:rsidP="00BD1FDD">
            <w:r w:rsidRPr="007642B6">
              <w:rPr>
                <w:rFonts w:hint="eastAsia"/>
              </w:rPr>
              <w:t>客户服务电话：</w:t>
            </w:r>
            <w:r w:rsidRPr="007642B6">
              <w:t>400-799-1888</w:t>
            </w:r>
          </w:p>
          <w:p w14:paraId="68D9C05B" w14:textId="77777777" w:rsidR="00E97DD3" w:rsidRPr="007642B6" w:rsidRDefault="00E97DD3" w:rsidP="00BD1FDD">
            <w:r w:rsidRPr="007642B6">
              <w:rPr>
                <w:rFonts w:hint="eastAsia"/>
              </w:rPr>
              <w:t>网址：</w:t>
            </w:r>
            <w:r w:rsidRPr="007642B6">
              <w:t>www.520fund.com.cn</w:t>
            </w:r>
          </w:p>
        </w:tc>
      </w:tr>
      <w:tr w:rsidR="00E97DD3" w:rsidRPr="007642B6" w14:paraId="3AED5F57" w14:textId="77777777" w:rsidTr="00E97DD3">
        <w:tc>
          <w:tcPr>
            <w:tcW w:w="675" w:type="dxa"/>
          </w:tcPr>
          <w:p w14:paraId="38445159"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2FF1942E" w14:textId="77777777" w:rsidR="00E97DD3" w:rsidRPr="007642B6" w:rsidRDefault="00E97DD3" w:rsidP="00BD1FDD">
            <w:pPr>
              <w:rPr>
                <w:bCs/>
              </w:rPr>
            </w:pPr>
            <w:r w:rsidRPr="007642B6">
              <w:rPr>
                <w:rFonts w:hint="eastAsia"/>
                <w:bCs/>
              </w:rPr>
              <w:t>泛华</w:t>
            </w:r>
            <w:proofErr w:type="gramStart"/>
            <w:r w:rsidRPr="007642B6">
              <w:rPr>
                <w:rFonts w:hint="eastAsia"/>
                <w:bCs/>
              </w:rPr>
              <w:t>普益基金</w:t>
            </w:r>
            <w:proofErr w:type="gramEnd"/>
            <w:r w:rsidRPr="007642B6">
              <w:rPr>
                <w:rFonts w:hint="eastAsia"/>
                <w:bCs/>
              </w:rPr>
              <w:t>销售有限公司</w:t>
            </w:r>
          </w:p>
        </w:tc>
        <w:tc>
          <w:tcPr>
            <w:tcW w:w="5039" w:type="dxa"/>
          </w:tcPr>
          <w:p w14:paraId="61CE822C" w14:textId="77777777" w:rsidR="00E97DD3" w:rsidRPr="007642B6" w:rsidRDefault="00E97DD3" w:rsidP="00BD1FDD">
            <w:r w:rsidRPr="007642B6">
              <w:rPr>
                <w:rFonts w:hint="eastAsia"/>
              </w:rPr>
              <w:t>注册地址：成都市成华区建设路</w:t>
            </w:r>
            <w:r w:rsidRPr="007642B6">
              <w:rPr>
                <w:rFonts w:hint="eastAsia"/>
              </w:rPr>
              <w:t>9</w:t>
            </w:r>
            <w:r w:rsidRPr="007642B6">
              <w:rPr>
                <w:rFonts w:hint="eastAsia"/>
              </w:rPr>
              <w:t>号高地中心</w:t>
            </w:r>
            <w:r w:rsidRPr="007642B6">
              <w:rPr>
                <w:rFonts w:hint="eastAsia"/>
              </w:rPr>
              <w:t>1101</w:t>
            </w:r>
            <w:r w:rsidRPr="007642B6">
              <w:rPr>
                <w:rFonts w:hint="eastAsia"/>
              </w:rPr>
              <w:t>室</w:t>
            </w:r>
          </w:p>
          <w:p w14:paraId="4A64CD8A" w14:textId="77777777" w:rsidR="00E97DD3" w:rsidRPr="007642B6" w:rsidRDefault="00E97DD3" w:rsidP="00BD1FDD">
            <w:r w:rsidRPr="007642B6">
              <w:rPr>
                <w:rFonts w:hint="eastAsia"/>
              </w:rPr>
              <w:t>客户服务电话：</w:t>
            </w:r>
            <w:r w:rsidRPr="007642B6">
              <w:t>400-080-3388</w:t>
            </w:r>
          </w:p>
          <w:p w14:paraId="182E1521" w14:textId="77777777" w:rsidR="00E97DD3" w:rsidRPr="007642B6" w:rsidRDefault="00E97DD3" w:rsidP="00BD1FDD">
            <w:r w:rsidRPr="007642B6">
              <w:rPr>
                <w:rFonts w:hint="eastAsia"/>
              </w:rPr>
              <w:t>网址：</w:t>
            </w:r>
            <w:r w:rsidRPr="007642B6">
              <w:t>www.puyifund.com</w:t>
            </w:r>
          </w:p>
        </w:tc>
      </w:tr>
      <w:tr w:rsidR="00E97DD3" w:rsidRPr="007642B6" w14:paraId="44FBCD4C" w14:textId="77777777" w:rsidTr="00E97DD3">
        <w:tc>
          <w:tcPr>
            <w:tcW w:w="675" w:type="dxa"/>
          </w:tcPr>
          <w:p w14:paraId="3F6F69F7"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30410F02" w14:textId="77777777" w:rsidR="00E97DD3" w:rsidRPr="007642B6" w:rsidRDefault="00E97DD3" w:rsidP="00BD1FDD">
            <w:pPr>
              <w:rPr>
                <w:bCs/>
              </w:rPr>
            </w:pPr>
            <w:proofErr w:type="gramStart"/>
            <w:r w:rsidRPr="00583A1A">
              <w:rPr>
                <w:rFonts w:asciiTheme="minorEastAsia" w:hAnsiTheme="minorEastAsia" w:cs="宋体" w:hint="eastAsia"/>
                <w:color w:val="000000"/>
              </w:rPr>
              <w:t>腾安基金</w:t>
            </w:r>
            <w:proofErr w:type="gramEnd"/>
            <w:r w:rsidRPr="00583A1A">
              <w:rPr>
                <w:rFonts w:asciiTheme="minorEastAsia" w:hAnsiTheme="minorEastAsia" w:cs="宋体" w:hint="eastAsia"/>
                <w:color w:val="000000"/>
              </w:rPr>
              <w:t>销售（深圳）有限公司</w:t>
            </w:r>
          </w:p>
        </w:tc>
        <w:tc>
          <w:tcPr>
            <w:tcW w:w="5039" w:type="dxa"/>
          </w:tcPr>
          <w:p w14:paraId="4AE9973E" w14:textId="77777777" w:rsidR="00E97DD3" w:rsidRPr="005A2C7E" w:rsidRDefault="00E97DD3" w:rsidP="00BD1FDD">
            <w:pPr>
              <w:widowControl/>
              <w:rPr>
                <w:rFonts w:asciiTheme="minorEastAsia" w:hAnsiTheme="minorEastAsia" w:cs="宋体"/>
                <w:color w:val="000000"/>
              </w:rPr>
            </w:pPr>
            <w:r w:rsidRPr="005A2C7E">
              <w:rPr>
                <w:rFonts w:asciiTheme="minorEastAsia" w:hAnsiTheme="minorEastAsia" w:cs="宋体" w:hint="eastAsia"/>
                <w:color w:val="000000"/>
              </w:rPr>
              <w:t>注册地址: 深圳市南山区海天二路</w:t>
            </w:r>
            <w:proofErr w:type="gramStart"/>
            <w:r w:rsidRPr="005A2C7E">
              <w:rPr>
                <w:rFonts w:asciiTheme="minorEastAsia" w:hAnsiTheme="minorEastAsia" w:cs="宋体" w:hint="eastAsia"/>
                <w:color w:val="000000"/>
              </w:rPr>
              <w:t>33号腾讯滨海</w:t>
            </w:r>
            <w:proofErr w:type="gramEnd"/>
            <w:r w:rsidRPr="005A2C7E">
              <w:rPr>
                <w:rFonts w:asciiTheme="minorEastAsia" w:hAnsiTheme="minorEastAsia" w:cs="宋体" w:hint="eastAsia"/>
                <w:color w:val="000000"/>
              </w:rPr>
              <w:t>大厦15楼</w:t>
            </w:r>
          </w:p>
          <w:p w14:paraId="7E5C055A" w14:textId="77777777" w:rsidR="00E97DD3" w:rsidRPr="005A2C7E" w:rsidRDefault="00E97DD3" w:rsidP="00BD1FDD">
            <w:pPr>
              <w:widowControl/>
              <w:jc w:val="left"/>
              <w:rPr>
                <w:rFonts w:asciiTheme="minorEastAsia" w:hAnsiTheme="minorEastAsia" w:cs="宋体"/>
                <w:color w:val="000000"/>
              </w:rPr>
            </w:pPr>
            <w:r w:rsidRPr="005A2C7E">
              <w:rPr>
                <w:rFonts w:asciiTheme="minorEastAsia" w:hAnsiTheme="minorEastAsia" w:cs="宋体" w:hint="eastAsia"/>
                <w:color w:val="000000"/>
              </w:rPr>
              <w:t>客户服务电话：95017(拨通后转1转8)</w:t>
            </w:r>
          </w:p>
          <w:p w14:paraId="2B465A1D" w14:textId="77777777" w:rsidR="00E97DD3" w:rsidRPr="007642B6" w:rsidRDefault="00E97DD3" w:rsidP="00BD1FDD">
            <w:r w:rsidRPr="005A2C7E">
              <w:rPr>
                <w:rFonts w:asciiTheme="minorEastAsia" w:hAnsiTheme="minorEastAsia" w:cs="宋体" w:hint="eastAsia"/>
                <w:color w:val="000000"/>
              </w:rPr>
              <w:t>网址：www.txfund.com</w:t>
            </w:r>
          </w:p>
        </w:tc>
      </w:tr>
      <w:tr w:rsidR="00E97DD3" w:rsidRPr="007642B6" w14:paraId="22E3260D" w14:textId="77777777" w:rsidTr="00E97DD3">
        <w:tc>
          <w:tcPr>
            <w:tcW w:w="675" w:type="dxa"/>
          </w:tcPr>
          <w:p w14:paraId="0AFFB062" w14:textId="77777777" w:rsidR="00E97DD3" w:rsidRPr="00FD3C01" w:rsidRDefault="00E97DD3" w:rsidP="00E97DD3">
            <w:pPr>
              <w:pStyle w:val="af1"/>
              <w:numPr>
                <w:ilvl w:val="0"/>
                <w:numId w:val="1"/>
              </w:numPr>
              <w:spacing w:after="0" w:line="240" w:lineRule="auto"/>
              <w:ind w:firstLineChars="0"/>
              <w:jc w:val="center"/>
              <w:rPr>
                <w:lang w:val="en-US"/>
              </w:rPr>
            </w:pPr>
          </w:p>
        </w:tc>
        <w:tc>
          <w:tcPr>
            <w:tcW w:w="2581" w:type="dxa"/>
          </w:tcPr>
          <w:p w14:paraId="0E1E55EE" w14:textId="77777777" w:rsidR="00E97DD3" w:rsidRPr="007642B6" w:rsidRDefault="00E97DD3" w:rsidP="00BD1FDD">
            <w:pPr>
              <w:rPr>
                <w:bCs/>
              </w:rPr>
            </w:pPr>
            <w:r w:rsidRPr="007642B6">
              <w:rPr>
                <w:rFonts w:hint="eastAsia"/>
                <w:bCs/>
              </w:rPr>
              <w:t>阳光人寿保险股份有限公司</w:t>
            </w:r>
          </w:p>
        </w:tc>
        <w:tc>
          <w:tcPr>
            <w:tcW w:w="5039" w:type="dxa"/>
          </w:tcPr>
          <w:p w14:paraId="3CD33306" w14:textId="77777777" w:rsidR="00E97DD3" w:rsidRPr="007642B6" w:rsidRDefault="00E97DD3" w:rsidP="00BD1FDD">
            <w:r w:rsidRPr="007642B6">
              <w:rPr>
                <w:rFonts w:hint="eastAsia"/>
              </w:rPr>
              <w:t>注册地址：北京市朝阳区朝阳门外大街乙</w:t>
            </w:r>
            <w:r w:rsidRPr="007642B6">
              <w:rPr>
                <w:rFonts w:hint="eastAsia"/>
              </w:rPr>
              <w:t>12</w:t>
            </w:r>
            <w:r w:rsidRPr="007642B6">
              <w:rPr>
                <w:rFonts w:hint="eastAsia"/>
              </w:rPr>
              <w:t>号院</w:t>
            </w:r>
            <w:r w:rsidRPr="007642B6">
              <w:rPr>
                <w:rFonts w:hint="eastAsia"/>
              </w:rPr>
              <w:t>1</w:t>
            </w:r>
            <w:r w:rsidRPr="007642B6">
              <w:rPr>
                <w:rFonts w:hint="eastAsia"/>
              </w:rPr>
              <w:t>号昆泰国际大厦</w:t>
            </w:r>
            <w:r w:rsidRPr="007642B6">
              <w:rPr>
                <w:rFonts w:hint="eastAsia"/>
              </w:rPr>
              <w:t>12</w:t>
            </w:r>
            <w:r w:rsidRPr="007642B6">
              <w:rPr>
                <w:rFonts w:hint="eastAsia"/>
              </w:rPr>
              <w:t>层</w:t>
            </w:r>
          </w:p>
          <w:p w14:paraId="0D59436D" w14:textId="77777777" w:rsidR="00E97DD3" w:rsidRPr="007642B6" w:rsidRDefault="00E97DD3" w:rsidP="00BD1FDD">
            <w:r w:rsidRPr="007642B6">
              <w:rPr>
                <w:rFonts w:hint="eastAsia"/>
              </w:rPr>
              <w:t>客户服务电话：</w:t>
            </w:r>
            <w:r w:rsidRPr="007642B6">
              <w:rPr>
                <w:rFonts w:hint="eastAsia"/>
              </w:rPr>
              <w:t>95510</w:t>
            </w:r>
          </w:p>
          <w:p w14:paraId="347C62B2" w14:textId="77777777" w:rsidR="00E97DD3" w:rsidRPr="007642B6" w:rsidRDefault="00E97DD3" w:rsidP="00BD1FDD">
            <w:r w:rsidRPr="007642B6">
              <w:rPr>
                <w:rFonts w:hint="eastAsia"/>
              </w:rPr>
              <w:t>网址：</w:t>
            </w:r>
            <w:r w:rsidRPr="007642B6">
              <w:rPr>
                <w:rFonts w:hint="eastAsia"/>
              </w:rPr>
              <w:t>fund.sinosig.com</w:t>
            </w:r>
          </w:p>
        </w:tc>
      </w:tr>
      <w:tr w:rsidR="005324CF" w:rsidRPr="005324CF" w14:paraId="7489724F" w14:textId="77777777" w:rsidTr="005324CF">
        <w:tc>
          <w:tcPr>
            <w:tcW w:w="675" w:type="dxa"/>
            <w:hideMark/>
          </w:tcPr>
          <w:p w14:paraId="579156E4" w14:textId="0F824626" w:rsidR="005324CF" w:rsidRPr="00FD3C01" w:rsidRDefault="005324CF" w:rsidP="00FD3C01">
            <w:pPr>
              <w:pStyle w:val="af1"/>
              <w:numPr>
                <w:ilvl w:val="0"/>
                <w:numId w:val="1"/>
              </w:numPr>
              <w:spacing w:after="0" w:line="240" w:lineRule="auto"/>
              <w:ind w:firstLineChars="0"/>
              <w:jc w:val="center"/>
            </w:pPr>
          </w:p>
        </w:tc>
        <w:tc>
          <w:tcPr>
            <w:tcW w:w="2581" w:type="dxa"/>
            <w:hideMark/>
          </w:tcPr>
          <w:p w14:paraId="7DBF589E" w14:textId="77777777" w:rsidR="005324CF" w:rsidRPr="00FD3C01" w:rsidRDefault="005324CF" w:rsidP="00FD3C01">
            <w:proofErr w:type="gramStart"/>
            <w:r w:rsidRPr="00FD3C01">
              <w:rPr>
                <w:rFonts w:asciiTheme="minorHAnsi" w:hAnsiTheme="minorHAnsi" w:cstheme="minorBidi" w:hint="eastAsia"/>
                <w:szCs w:val="22"/>
              </w:rPr>
              <w:t>浙商银行</w:t>
            </w:r>
            <w:proofErr w:type="gramEnd"/>
            <w:r w:rsidRPr="00FD3C01">
              <w:rPr>
                <w:rFonts w:asciiTheme="minorHAnsi" w:hAnsiTheme="minorHAnsi" w:cstheme="minorBidi" w:hint="eastAsia"/>
                <w:szCs w:val="22"/>
              </w:rPr>
              <w:t>股份有限公司</w:t>
            </w:r>
          </w:p>
        </w:tc>
        <w:tc>
          <w:tcPr>
            <w:tcW w:w="5039" w:type="dxa"/>
            <w:hideMark/>
          </w:tcPr>
          <w:p w14:paraId="30B7A5E7" w14:textId="77777777" w:rsidR="005324CF" w:rsidRPr="00FD3C01" w:rsidRDefault="005324CF" w:rsidP="00FD3C01">
            <w:r w:rsidRPr="00FD3C01">
              <w:rPr>
                <w:rFonts w:asciiTheme="minorHAnsi" w:hAnsiTheme="minorHAnsi" w:cstheme="minorBidi" w:hint="eastAsia"/>
              </w:rPr>
              <w:t>注册地址：浙江省杭州市</w:t>
            </w:r>
            <w:proofErr w:type="gramStart"/>
            <w:r w:rsidRPr="00FD3C01">
              <w:rPr>
                <w:rFonts w:asciiTheme="minorHAnsi" w:hAnsiTheme="minorHAnsi" w:cstheme="minorBidi" w:hint="eastAsia"/>
              </w:rPr>
              <w:t>萧山区鸿宁</w:t>
            </w:r>
            <w:proofErr w:type="gramEnd"/>
            <w:r w:rsidRPr="00FD3C01">
              <w:rPr>
                <w:rFonts w:asciiTheme="minorHAnsi" w:hAnsiTheme="minorHAnsi" w:cstheme="minorBidi" w:hint="eastAsia"/>
              </w:rPr>
              <w:t>路</w:t>
            </w:r>
            <w:r w:rsidRPr="00FD3C01">
              <w:rPr>
                <w:rFonts w:asciiTheme="minorHAnsi" w:hAnsiTheme="minorHAnsi" w:cstheme="minorBidi"/>
              </w:rPr>
              <w:t>1788</w:t>
            </w:r>
            <w:r w:rsidRPr="00FD3C01">
              <w:rPr>
                <w:rFonts w:asciiTheme="minorHAnsi" w:hAnsiTheme="minorHAnsi" w:cstheme="minorBidi" w:hint="eastAsia"/>
              </w:rPr>
              <w:t>号</w:t>
            </w:r>
          </w:p>
          <w:p w14:paraId="1064562E"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95527</w:t>
            </w:r>
          </w:p>
          <w:p w14:paraId="744ACC38" w14:textId="77777777" w:rsidR="005324CF" w:rsidRPr="00FD3C01" w:rsidRDefault="005324CF" w:rsidP="00FD3C01">
            <w:r w:rsidRPr="00FD3C01">
              <w:rPr>
                <w:rFonts w:asciiTheme="minorHAnsi" w:hAnsiTheme="minorHAnsi" w:cstheme="minorBidi" w:hint="eastAsia"/>
              </w:rPr>
              <w:t>网址：</w:t>
            </w:r>
            <w:r w:rsidRPr="00FD3C01">
              <w:rPr>
                <w:rFonts w:asciiTheme="minorHAnsi" w:hAnsiTheme="minorHAnsi" w:cstheme="minorBidi"/>
              </w:rPr>
              <w:t>www.czbank.com</w:t>
            </w:r>
          </w:p>
        </w:tc>
      </w:tr>
      <w:tr w:rsidR="001736A5" w:rsidRPr="00C16834" w14:paraId="412340F2" w14:textId="77777777" w:rsidTr="005324CF">
        <w:tc>
          <w:tcPr>
            <w:tcW w:w="675" w:type="dxa"/>
          </w:tcPr>
          <w:p w14:paraId="297EA013" w14:textId="77777777" w:rsidR="001736A5" w:rsidRPr="00FD3C01" w:rsidRDefault="001736A5" w:rsidP="001736A5">
            <w:pPr>
              <w:pStyle w:val="af1"/>
              <w:numPr>
                <w:ilvl w:val="0"/>
                <w:numId w:val="1"/>
              </w:numPr>
              <w:spacing w:after="0" w:line="240" w:lineRule="auto"/>
              <w:ind w:firstLineChars="0"/>
              <w:jc w:val="center"/>
              <w:rPr>
                <w:lang w:val="en-US"/>
              </w:rPr>
            </w:pPr>
          </w:p>
        </w:tc>
        <w:tc>
          <w:tcPr>
            <w:tcW w:w="2581" w:type="dxa"/>
          </w:tcPr>
          <w:p w14:paraId="79CFC327" w14:textId="14D08D7D" w:rsidR="001736A5" w:rsidRPr="00C16834" w:rsidRDefault="001736A5">
            <w:r w:rsidRPr="00C16834">
              <w:rPr>
                <w:rFonts w:hint="eastAsia"/>
              </w:rPr>
              <w:t>宁波银行股份有限公司</w:t>
            </w:r>
          </w:p>
        </w:tc>
        <w:tc>
          <w:tcPr>
            <w:tcW w:w="5039" w:type="dxa"/>
          </w:tcPr>
          <w:p w14:paraId="0DEF65B2" w14:textId="77777777" w:rsidR="001736A5" w:rsidRPr="00C16834" w:rsidRDefault="001736A5">
            <w:r w:rsidRPr="00C16834">
              <w:rPr>
                <w:rFonts w:hint="eastAsia"/>
              </w:rPr>
              <w:t>注册</w:t>
            </w:r>
            <w:r w:rsidRPr="00C16834">
              <w:t>(</w:t>
            </w:r>
            <w:r w:rsidRPr="00C16834">
              <w:rPr>
                <w:rFonts w:hint="eastAsia"/>
              </w:rPr>
              <w:t>办公</w:t>
            </w:r>
            <w:r w:rsidRPr="00C16834">
              <w:t>)</w:t>
            </w:r>
            <w:r w:rsidRPr="00C16834">
              <w:rPr>
                <w:rFonts w:hint="eastAsia"/>
              </w:rPr>
              <w:t>地址：中国浙江省宁波市</w:t>
            </w:r>
            <w:proofErr w:type="gramStart"/>
            <w:r w:rsidRPr="00C16834">
              <w:rPr>
                <w:rFonts w:hint="eastAsia"/>
              </w:rPr>
              <w:t>鄞</w:t>
            </w:r>
            <w:proofErr w:type="gramEnd"/>
            <w:r w:rsidRPr="00C16834">
              <w:rPr>
                <w:rFonts w:hint="eastAsia"/>
              </w:rPr>
              <w:t>州区宁东路</w:t>
            </w:r>
            <w:r w:rsidRPr="00C16834">
              <w:t>345</w:t>
            </w:r>
            <w:r w:rsidRPr="00C16834">
              <w:rPr>
                <w:rFonts w:hint="eastAsia"/>
              </w:rPr>
              <w:t>号</w:t>
            </w:r>
          </w:p>
          <w:p w14:paraId="341D0D2B" w14:textId="77777777" w:rsidR="001E416D" w:rsidRPr="00FD3C01" w:rsidRDefault="001E416D" w:rsidP="00FD3C01">
            <w:r w:rsidRPr="00FD3C01">
              <w:rPr>
                <w:rFonts w:asciiTheme="minorHAnsi" w:hAnsiTheme="minorHAnsi" w:cstheme="minorBidi" w:hint="eastAsia"/>
              </w:rPr>
              <w:t>客户服务电话：</w:t>
            </w:r>
            <w:r w:rsidRPr="00FD3C01">
              <w:rPr>
                <w:rFonts w:asciiTheme="minorHAnsi" w:hAnsiTheme="minorHAnsi" w:cstheme="minorBidi"/>
              </w:rPr>
              <w:t>95574</w:t>
            </w:r>
          </w:p>
          <w:p w14:paraId="327EAF99" w14:textId="598F0A9A" w:rsidR="001E416D" w:rsidRPr="00C16834" w:rsidRDefault="001E416D">
            <w:r w:rsidRPr="00FD3C01">
              <w:rPr>
                <w:rFonts w:asciiTheme="minorHAnsi" w:hAnsiTheme="minorHAnsi" w:cstheme="minorBidi" w:hint="eastAsia"/>
              </w:rPr>
              <w:t>公司网站：</w:t>
            </w:r>
            <w:r w:rsidRPr="00FD3C01">
              <w:rPr>
                <w:rFonts w:asciiTheme="minorHAnsi" w:hAnsiTheme="minorHAnsi" w:cstheme="minorBidi"/>
              </w:rPr>
              <w:t>www.nbcb.com.cn</w:t>
            </w:r>
          </w:p>
        </w:tc>
      </w:tr>
      <w:tr w:rsidR="005324CF" w:rsidRPr="005324CF" w14:paraId="140ED2D9" w14:textId="77777777" w:rsidTr="005324CF">
        <w:tc>
          <w:tcPr>
            <w:tcW w:w="675" w:type="dxa"/>
            <w:hideMark/>
          </w:tcPr>
          <w:p w14:paraId="57F3252D" w14:textId="13C9DB73"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25E61F84" w14:textId="77777777" w:rsidR="005324CF" w:rsidRPr="00FD3C01" w:rsidRDefault="005324CF" w:rsidP="00FD3C01">
            <w:r w:rsidRPr="00FD3C01">
              <w:rPr>
                <w:rFonts w:asciiTheme="minorHAnsi" w:hAnsiTheme="minorHAnsi" w:cstheme="minorBidi" w:hint="eastAsia"/>
                <w:szCs w:val="22"/>
              </w:rPr>
              <w:t>招商证券股份有限公司</w:t>
            </w:r>
          </w:p>
        </w:tc>
        <w:tc>
          <w:tcPr>
            <w:tcW w:w="5039" w:type="dxa"/>
            <w:hideMark/>
          </w:tcPr>
          <w:p w14:paraId="0853E193" w14:textId="77777777" w:rsidR="005324CF" w:rsidRPr="00FD3C01" w:rsidRDefault="005324CF" w:rsidP="00FD3C01">
            <w:r w:rsidRPr="00FD3C01">
              <w:rPr>
                <w:rFonts w:asciiTheme="minorHAnsi" w:hAnsiTheme="minorHAnsi" w:cstheme="minorBidi" w:hint="eastAsia"/>
              </w:rPr>
              <w:t>注册地址</w:t>
            </w:r>
            <w:r w:rsidRPr="00FD3C01">
              <w:rPr>
                <w:rFonts w:asciiTheme="minorHAnsi" w:hAnsiTheme="minorHAnsi" w:cstheme="minorBidi"/>
              </w:rPr>
              <w:t xml:space="preserve">: </w:t>
            </w:r>
            <w:r w:rsidRPr="00FD3C01">
              <w:rPr>
                <w:rFonts w:asciiTheme="minorHAnsi" w:hAnsiTheme="minorHAnsi" w:cstheme="minorBidi" w:hint="eastAsia"/>
              </w:rPr>
              <w:t>深圳市福田区福田街道福华一路</w:t>
            </w:r>
            <w:r w:rsidRPr="00FD3C01">
              <w:rPr>
                <w:rFonts w:asciiTheme="minorHAnsi" w:hAnsiTheme="minorHAnsi" w:cstheme="minorBidi"/>
              </w:rPr>
              <w:t>111</w:t>
            </w:r>
            <w:r w:rsidRPr="00FD3C01">
              <w:rPr>
                <w:rFonts w:asciiTheme="minorHAnsi" w:hAnsiTheme="minorHAnsi" w:cstheme="minorBidi" w:hint="eastAsia"/>
              </w:rPr>
              <w:t>号</w:t>
            </w:r>
          </w:p>
          <w:p w14:paraId="150176FB"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95565</w:t>
            </w:r>
            <w:r w:rsidRPr="00FD3C01">
              <w:rPr>
                <w:rFonts w:asciiTheme="minorHAnsi" w:hAnsiTheme="minorHAnsi" w:cstheme="minorBidi" w:hint="eastAsia"/>
              </w:rPr>
              <w:t>、</w:t>
            </w:r>
            <w:r w:rsidRPr="00FD3C01">
              <w:rPr>
                <w:rFonts w:asciiTheme="minorHAnsi" w:hAnsiTheme="minorHAnsi" w:cstheme="minorBidi"/>
              </w:rPr>
              <w:t>4008888111</w:t>
            </w:r>
          </w:p>
          <w:p w14:paraId="743E45F6" w14:textId="77777777" w:rsidR="005324CF" w:rsidRPr="00FD3C01" w:rsidRDefault="005324CF" w:rsidP="00FD3C01">
            <w:r w:rsidRPr="00FD3C01">
              <w:rPr>
                <w:rFonts w:asciiTheme="minorHAnsi" w:hAnsiTheme="minorHAnsi" w:cstheme="minorBidi" w:hint="eastAsia"/>
              </w:rPr>
              <w:t>网址：</w:t>
            </w:r>
            <w:r w:rsidRPr="00FD3C01">
              <w:rPr>
                <w:rFonts w:asciiTheme="minorHAnsi" w:hAnsiTheme="minorHAnsi" w:cstheme="minorBidi"/>
              </w:rPr>
              <w:t>www.newone.com.cn</w:t>
            </w:r>
          </w:p>
        </w:tc>
      </w:tr>
      <w:tr w:rsidR="005324CF" w:rsidRPr="005324CF" w14:paraId="71617E42" w14:textId="77777777" w:rsidTr="005324CF">
        <w:tc>
          <w:tcPr>
            <w:tcW w:w="675" w:type="dxa"/>
            <w:hideMark/>
          </w:tcPr>
          <w:p w14:paraId="17BB98A4" w14:textId="41F494BB"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12DB7BD6" w14:textId="77777777" w:rsidR="005324CF" w:rsidRPr="00FD3C01" w:rsidRDefault="005324CF" w:rsidP="00FD3C01">
            <w:r w:rsidRPr="00FD3C01">
              <w:rPr>
                <w:rFonts w:asciiTheme="minorHAnsi" w:hAnsiTheme="minorHAnsi" w:cstheme="minorBidi" w:hint="eastAsia"/>
                <w:szCs w:val="22"/>
              </w:rPr>
              <w:t>东方财富证券股份有限公司</w:t>
            </w:r>
          </w:p>
        </w:tc>
        <w:tc>
          <w:tcPr>
            <w:tcW w:w="5039" w:type="dxa"/>
            <w:hideMark/>
          </w:tcPr>
          <w:p w14:paraId="092A7353" w14:textId="77777777" w:rsidR="005324CF" w:rsidRPr="00FD3C01" w:rsidRDefault="005324CF" w:rsidP="00FD3C01">
            <w:r w:rsidRPr="00FD3C01">
              <w:rPr>
                <w:rFonts w:asciiTheme="minorHAnsi" w:hAnsiTheme="minorHAnsi" w:cstheme="minorBidi" w:hint="eastAsia"/>
              </w:rPr>
              <w:t>注册</w:t>
            </w:r>
            <w:r w:rsidRPr="00FD3C01">
              <w:rPr>
                <w:rFonts w:asciiTheme="minorHAnsi" w:hAnsiTheme="minorHAnsi" w:cstheme="minorBidi"/>
              </w:rPr>
              <w:t>(</w:t>
            </w:r>
            <w:r w:rsidRPr="00FD3C01">
              <w:rPr>
                <w:rFonts w:asciiTheme="minorHAnsi" w:hAnsiTheme="minorHAnsi" w:cstheme="minorBidi" w:hint="eastAsia"/>
              </w:rPr>
              <w:t>办公</w:t>
            </w:r>
            <w:r w:rsidRPr="00FD3C01">
              <w:rPr>
                <w:rFonts w:asciiTheme="minorHAnsi" w:hAnsiTheme="minorHAnsi" w:cstheme="minorBidi"/>
              </w:rPr>
              <w:t>)</w:t>
            </w:r>
            <w:r w:rsidRPr="00FD3C01">
              <w:rPr>
                <w:rFonts w:asciiTheme="minorHAnsi" w:hAnsiTheme="minorHAnsi" w:cstheme="minorBidi" w:hint="eastAsia"/>
              </w:rPr>
              <w:t>地址：西藏自治区拉萨市柳梧新区国际总部城</w:t>
            </w:r>
            <w:r w:rsidRPr="00FD3C01">
              <w:rPr>
                <w:rFonts w:asciiTheme="minorHAnsi" w:hAnsiTheme="minorHAnsi" w:cstheme="minorBidi"/>
              </w:rPr>
              <w:t>10</w:t>
            </w:r>
            <w:r w:rsidRPr="00FD3C01">
              <w:rPr>
                <w:rFonts w:asciiTheme="minorHAnsi" w:hAnsiTheme="minorHAnsi" w:cstheme="minorBidi" w:hint="eastAsia"/>
              </w:rPr>
              <w:t>栋楼</w:t>
            </w:r>
            <w:r w:rsidRPr="00FD3C01">
              <w:rPr>
                <w:rFonts w:asciiTheme="minorHAnsi" w:hAnsiTheme="minorHAnsi" w:cstheme="minorBidi"/>
              </w:rPr>
              <w:t xml:space="preserve"> </w:t>
            </w:r>
          </w:p>
          <w:p w14:paraId="3C96DB91"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95357</w:t>
            </w:r>
          </w:p>
          <w:p w14:paraId="02722E29" w14:textId="77777777" w:rsidR="005324CF" w:rsidRPr="00FD3C01" w:rsidRDefault="005324CF" w:rsidP="00FD3C01">
            <w:r w:rsidRPr="00FD3C01">
              <w:rPr>
                <w:rFonts w:asciiTheme="minorHAnsi" w:hAnsiTheme="minorHAnsi" w:cstheme="minorBidi" w:hint="eastAsia"/>
              </w:rPr>
              <w:t>网址：</w:t>
            </w:r>
            <w:r w:rsidRPr="00FD3C01">
              <w:rPr>
                <w:rFonts w:asciiTheme="minorHAnsi" w:hAnsiTheme="minorHAnsi" w:cstheme="minorBidi"/>
              </w:rPr>
              <w:t xml:space="preserve"> www.18.cn</w:t>
            </w:r>
          </w:p>
        </w:tc>
      </w:tr>
      <w:tr w:rsidR="005324CF" w:rsidRPr="005324CF" w14:paraId="41D70499" w14:textId="77777777" w:rsidTr="005324CF">
        <w:tc>
          <w:tcPr>
            <w:tcW w:w="675" w:type="dxa"/>
            <w:hideMark/>
          </w:tcPr>
          <w:p w14:paraId="44359FFE" w14:textId="5EFAAE7C" w:rsidR="005324CF" w:rsidRPr="00FD3C01" w:rsidRDefault="005324CF" w:rsidP="00FD3C01">
            <w:pPr>
              <w:pStyle w:val="af1"/>
              <w:numPr>
                <w:ilvl w:val="0"/>
                <w:numId w:val="1"/>
              </w:numPr>
              <w:spacing w:after="0" w:line="240" w:lineRule="auto"/>
              <w:ind w:firstLineChars="0"/>
              <w:jc w:val="center"/>
            </w:pPr>
          </w:p>
        </w:tc>
        <w:tc>
          <w:tcPr>
            <w:tcW w:w="2581" w:type="dxa"/>
            <w:hideMark/>
          </w:tcPr>
          <w:p w14:paraId="5847A0F9" w14:textId="77777777" w:rsidR="005324CF" w:rsidRPr="00FD3C01" w:rsidRDefault="005324CF" w:rsidP="00FD3C01">
            <w:r w:rsidRPr="00FD3C01">
              <w:rPr>
                <w:rFonts w:asciiTheme="minorHAnsi" w:hAnsiTheme="minorHAnsi" w:cstheme="minorBidi" w:hint="eastAsia"/>
                <w:szCs w:val="22"/>
              </w:rPr>
              <w:t>华鑫证券有限责任公司</w:t>
            </w:r>
          </w:p>
        </w:tc>
        <w:tc>
          <w:tcPr>
            <w:tcW w:w="5039" w:type="dxa"/>
            <w:hideMark/>
          </w:tcPr>
          <w:p w14:paraId="4EF75828" w14:textId="77777777" w:rsidR="005324CF" w:rsidRPr="00FD3C01" w:rsidRDefault="005324CF" w:rsidP="00FD3C01">
            <w:r w:rsidRPr="00FD3C01">
              <w:rPr>
                <w:rFonts w:asciiTheme="minorHAnsi" w:hAnsiTheme="minorHAnsi" w:cstheme="minorBidi" w:hint="eastAsia"/>
              </w:rPr>
              <w:t>注册</w:t>
            </w:r>
            <w:r w:rsidRPr="00FD3C01">
              <w:rPr>
                <w:rFonts w:asciiTheme="minorHAnsi" w:hAnsiTheme="minorHAnsi" w:cstheme="minorBidi"/>
              </w:rPr>
              <w:t>(</w:t>
            </w:r>
            <w:r w:rsidRPr="00FD3C01">
              <w:rPr>
                <w:rFonts w:asciiTheme="minorHAnsi" w:hAnsiTheme="minorHAnsi" w:cstheme="minorBidi" w:hint="eastAsia"/>
              </w:rPr>
              <w:t>办公</w:t>
            </w:r>
            <w:r w:rsidRPr="00FD3C01">
              <w:rPr>
                <w:rFonts w:asciiTheme="minorHAnsi" w:hAnsiTheme="minorHAnsi" w:cstheme="minorBidi"/>
              </w:rPr>
              <w:t>)</w:t>
            </w:r>
            <w:r w:rsidRPr="00FD3C01">
              <w:rPr>
                <w:rFonts w:asciiTheme="minorHAnsi" w:hAnsiTheme="minorHAnsi" w:cstheme="minorBidi" w:hint="eastAsia"/>
              </w:rPr>
              <w:t>地址：深圳市福田区金田路</w:t>
            </w:r>
            <w:r w:rsidRPr="00FD3C01">
              <w:rPr>
                <w:rFonts w:asciiTheme="minorHAnsi" w:hAnsiTheme="minorHAnsi" w:cstheme="minorBidi"/>
              </w:rPr>
              <w:t>4018</w:t>
            </w:r>
            <w:r w:rsidRPr="00FD3C01">
              <w:rPr>
                <w:rFonts w:asciiTheme="minorHAnsi" w:hAnsiTheme="minorHAnsi" w:cstheme="minorBidi" w:hint="eastAsia"/>
              </w:rPr>
              <w:t>号安联大厦</w:t>
            </w:r>
            <w:r w:rsidRPr="00FD3C01">
              <w:rPr>
                <w:rFonts w:asciiTheme="minorHAnsi" w:hAnsiTheme="minorHAnsi" w:cstheme="minorBidi"/>
              </w:rPr>
              <w:t>28</w:t>
            </w:r>
            <w:r w:rsidRPr="00FD3C01">
              <w:rPr>
                <w:rFonts w:asciiTheme="minorHAnsi" w:hAnsiTheme="minorHAnsi" w:cstheme="minorBidi" w:hint="eastAsia"/>
              </w:rPr>
              <w:t>层</w:t>
            </w:r>
            <w:r w:rsidRPr="00FD3C01">
              <w:rPr>
                <w:rFonts w:asciiTheme="minorHAnsi" w:hAnsiTheme="minorHAnsi" w:cstheme="minorBidi"/>
              </w:rPr>
              <w:t>A01</w:t>
            </w:r>
            <w:r w:rsidRPr="00FD3C01">
              <w:rPr>
                <w:rFonts w:asciiTheme="minorHAnsi" w:hAnsiTheme="minorHAnsi" w:cstheme="minorBidi" w:hint="eastAsia"/>
              </w:rPr>
              <w:t>、</w:t>
            </w:r>
            <w:r w:rsidRPr="00FD3C01">
              <w:rPr>
                <w:rFonts w:asciiTheme="minorHAnsi" w:hAnsiTheme="minorHAnsi" w:cstheme="minorBidi"/>
              </w:rPr>
              <w:t>B01</w:t>
            </w:r>
            <w:r w:rsidRPr="00FD3C01">
              <w:rPr>
                <w:rFonts w:asciiTheme="minorHAnsi" w:hAnsiTheme="minorHAnsi" w:cstheme="minorBidi" w:hint="eastAsia"/>
              </w:rPr>
              <w:t>（</w:t>
            </w:r>
            <w:r w:rsidRPr="00FD3C01">
              <w:rPr>
                <w:rFonts w:asciiTheme="minorHAnsi" w:hAnsiTheme="minorHAnsi" w:cstheme="minorBidi"/>
              </w:rPr>
              <w:t>b</w:t>
            </w:r>
            <w:r w:rsidRPr="00FD3C01">
              <w:rPr>
                <w:rFonts w:asciiTheme="minorHAnsi" w:hAnsiTheme="minorHAnsi" w:cstheme="minorBidi" w:hint="eastAsia"/>
              </w:rPr>
              <w:t>）单元</w:t>
            </w:r>
          </w:p>
          <w:p w14:paraId="01FDDF5C"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95323</w:t>
            </w:r>
          </w:p>
          <w:p w14:paraId="036E8453" w14:textId="77777777" w:rsidR="005324CF" w:rsidRPr="00FD3C01" w:rsidRDefault="005324CF" w:rsidP="00FD3C01">
            <w:r w:rsidRPr="00FD3C01">
              <w:rPr>
                <w:rFonts w:asciiTheme="minorHAnsi" w:hAnsiTheme="minorHAnsi" w:cstheme="minorBidi" w:hint="eastAsia"/>
              </w:rPr>
              <w:t>网址：</w:t>
            </w:r>
            <w:r w:rsidRPr="00FD3C01">
              <w:rPr>
                <w:rFonts w:asciiTheme="minorHAnsi" w:hAnsiTheme="minorHAnsi" w:cstheme="minorBidi"/>
              </w:rPr>
              <w:t>www.cfsc.com.cn</w:t>
            </w:r>
          </w:p>
        </w:tc>
      </w:tr>
      <w:tr w:rsidR="005324CF" w:rsidRPr="005324CF" w14:paraId="5EC7434A" w14:textId="77777777" w:rsidTr="005324CF">
        <w:tc>
          <w:tcPr>
            <w:tcW w:w="675" w:type="dxa"/>
            <w:hideMark/>
          </w:tcPr>
          <w:p w14:paraId="70D84500" w14:textId="5204C21B"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33DC0357" w14:textId="77777777" w:rsidR="005324CF" w:rsidRPr="00FD3C01" w:rsidRDefault="005324CF" w:rsidP="00FD3C01">
            <w:r w:rsidRPr="00FD3C01">
              <w:rPr>
                <w:rFonts w:asciiTheme="minorHAnsi" w:hAnsiTheme="minorHAnsi" w:cstheme="minorBidi" w:hint="eastAsia"/>
                <w:szCs w:val="22"/>
              </w:rPr>
              <w:t>光大证券股份有限公司</w:t>
            </w:r>
          </w:p>
        </w:tc>
        <w:tc>
          <w:tcPr>
            <w:tcW w:w="5039" w:type="dxa"/>
            <w:hideMark/>
          </w:tcPr>
          <w:p w14:paraId="1A7901A4" w14:textId="77777777" w:rsidR="005324CF" w:rsidRPr="00FD3C01" w:rsidRDefault="005324CF" w:rsidP="00FD3C01">
            <w:r w:rsidRPr="00FD3C01">
              <w:rPr>
                <w:rFonts w:asciiTheme="minorHAnsi" w:hAnsiTheme="minorHAnsi" w:cstheme="minorBidi" w:hint="eastAsia"/>
              </w:rPr>
              <w:t>注册</w:t>
            </w:r>
            <w:r w:rsidRPr="00FD3C01">
              <w:rPr>
                <w:rFonts w:asciiTheme="minorHAnsi" w:hAnsiTheme="minorHAnsi" w:cstheme="minorBidi"/>
              </w:rPr>
              <w:t>(</w:t>
            </w:r>
            <w:r w:rsidRPr="00FD3C01">
              <w:rPr>
                <w:rFonts w:asciiTheme="minorHAnsi" w:hAnsiTheme="minorHAnsi" w:cstheme="minorBidi" w:hint="eastAsia"/>
              </w:rPr>
              <w:t>办公</w:t>
            </w:r>
            <w:r w:rsidRPr="00FD3C01">
              <w:rPr>
                <w:rFonts w:asciiTheme="minorHAnsi" w:hAnsiTheme="minorHAnsi" w:cstheme="minorBidi"/>
              </w:rPr>
              <w:t>)</w:t>
            </w:r>
            <w:r w:rsidRPr="00FD3C01">
              <w:rPr>
                <w:rFonts w:asciiTheme="minorHAnsi" w:hAnsiTheme="minorHAnsi" w:cstheme="minorBidi" w:hint="eastAsia"/>
              </w:rPr>
              <w:t>地址</w:t>
            </w:r>
            <w:r w:rsidRPr="00FD3C01">
              <w:rPr>
                <w:rFonts w:asciiTheme="minorHAnsi" w:hAnsiTheme="minorHAnsi" w:cstheme="minorBidi"/>
              </w:rPr>
              <w:t xml:space="preserve"> : </w:t>
            </w:r>
            <w:r w:rsidRPr="00FD3C01">
              <w:rPr>
                <w:rFonts w:asciiTheme="minorHAnsi" w:hAnsiTheme="minorHAnsi" w:cstheme="minorBidi" w:hint="eastAsia"/>
              </w:rPr>
              <w:t>上海市静安区新闸路</w:t>
            </w:r>
            <w:r w:rsidRPr="00FD3C01">
              <w:rPr>
                <w:rFonts w:asciiTheme="minorHAnsi" w:hAnsiTheme="minorHAnsi" w:cstheme="minorBidi"/>
              </w:rPr>
              <w:t>1508</w:t>
            </w:r>
            <w:r w:rsidRPr="00FD3C01">
              <w:rPr>
                <w:rFonts w:asciiTheme="minorHAnsi" w:hAnsiTheme="minorHAnsi" w:cstheme="minorBidi" w:hint="eastAsia"/>
              </w:rPr>
              <w:t>号</w:t>
            </w:r>
          </w:p>
          <w:p w14:paraId="2F40ACAC"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95525</w:t>
            </w:r>
          </w:p>
          <w:p w14:paraId="5F2D0FE2" w14:textId="77777777" w:rsidR="005324CF" w:rsidRPr="00FD3C01" w:rsidRDefault="005324CF" w:rsidP="00FD3C01">
            <w:r w:rsidRPr="00FD3C01">
              <w:rPr>
                <w:rFonts w:asciiTheme="minorHAnsi" w:hAnsiTheme="minorHAnsi" w:cstheme="minorBidi" w:hint="eastAsia"/>
              </w:rPr>
              <w:t>网址：</w:t>
            </w:r>
            <w:r w:rsidRPr="00FD3C01">
              <w:rPr>
                <w:rFonts w:asciiTheme="minorHAnsi" w:hAnsiTheme="minorHAnsi" w:cstheme="minorBidi"/>
              </w:rPr>
              <w:t>www.ebscn.com</w:t>
            </w:r>
          </w:p>
        </w:tc>
      </w:tr>
      <w:tr w:rsidR="005324CF" w:rsidRPr="005324CF" w14:paraId="5CB6FC0E" w14:textId="77777777" w:rsidTr="005324CF">
        <w:tc>
          <w:tcPr>
            <w:tcW w:w="675" w:type="dxa"/>
            <w:hideMark/>
          </w:tcPr>
          <w:p w14:paraId="1D6D6732" w14:textId="1B9777B4"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091C9F91" w14:textId="77777777" w:rsidR="005324CF" w:rsidRPr="00FD3C01" w:rsidRDefault="005324CF" w:rsidP="00FD3C01">
            <w:r w:rsidRPr="00FD3C01">
              <w:rPr>
                <w:rFonts w:asciiTheme="minorHAnsi" w:hAnsiTheme="minorHAnsi" w:cstheme="minorBidi" w:hint="eastAsia"/>
                <w:szCs w:val="22"/>
              </w:rPr>
              <w:t>渤海证券股份有限公司</w:t>
            </w:r>
          </w:p>
        </w:tc>
        <w:tc>
          <w:tcPr>
            <w:tcW w:w="5039" w:type="dxa"/>
            <w:hideMark/>
          </w:tcPr>
          <w:p w14:paraId="2A222C35" w14:textId="77777777" w:rsidR="005324CF" w:rsidRPr="00FD3C01" w:rsidRDefault="005324CF" w:rsidP="00FD3C01">
            <w:r w:rsidRPr="00FD3C01">
              <w:rPr>
                <w:rFonts w:asciiTheme="minorHAnsi" w:hAnsiTheme="minorHAnsi" w:cstheme="minorBidi" w:hint="eastAsia"/>
                <w:color w:val="000000"/>
                <w:szCs w:val="22"/>
              </w:rPr>
              <w:t>注册地址</w:t>
            </w:r>
            <w:r w:rsidRPr="00FD3C01">
              <w:rPr>
                <w:rFonts w:asciiTheme="minorHAnsi" w:hAnsiTheme="minorHAnsi" w:cstheme="minorBidi"/>
                <w:color w:val="000000"/>
                <w:szCs w:val="22"/>
              </w:rPr>
              <w:t>:</w:t>
            </w:r>
            <w:r w:rsidRPr="00FD3C01">
              <w:rPr>
                <w:rFonts w:asciiTheme="minorHAnsi" w:hAnsiTheme="minorHAnsi" w:cstheme="minorBidi" w:hint="eastAsia"/>
              </w:rPr>
              <w:t>天津市经济技术开发区第二大街</w:t>
            </w:r>
            <w:r w:rsidRPr="00FD3C01">
              <w:rPr>
                <w:rFonts w:asciiTheme="minorHAnsi" w:hAnsiTheme="minorHAnsi" w:cstheme="minorBidi"/>
              </w:rPr>
              <w:t>42</w:t>
            </w:r>
            <w:r w:rsidRPr="00FD3C01">
              <w:rPr>
                <w:rFonts w:asciiTheme="minorHAnsi" w:hAnsiTheme="minorHAnsi" w:cstheme="minorBidi" w:hint="eastAsia"/>
              </w:rPr>
              <w:t>号写字楼</w:t>
            </w:r>
            <w:r w:rsidRPr="00FD3C01">
              <w:rPr>
                <w:rFonts w:asciiTheme="minorHAnsi" w:hAnsiTheme="minorHAnsi" w:cstheme="minorBidi"/>
              </w:rPr>
              <w:t>101</w:t>
            </w:r>
            <w:r w:rsidRPr="00FD3C01">
              <w:rPr>
                <w:rFonts w:asciiTheme="minorHAnsi" w:hAnsiTheme="minorHAnsi" w:cstheme="minorBidi" w:hint="eastAsia"/>
              </w:rPr>
              <w:t>室</w:t>
            </w:r>
          </w:p>
          <w:p w14:paraId="7C06BF5F"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400-651-5988</w:t>
            </w:r>
          </w:p>
          <w:p w14:paraId="29E8A2B6" w14:textId="77777777" w:rsidR="005324CF" w:rsidRPr="00FD3C01" w:rsidRDefault="005324CF" w:rsidP="00FD3C01">
            <w:pPr>
              <w:rPr>
                <w:color w:val="000000"/>
              </w:rPr>
            </w:pPr>
            <w:r w:rsidRPr="00FD3C01">
              <w:rPr>
                <w:rFonts w:asciiTheme="minorHAnsi" w:hAnsiTheme="minorHAnsi" w:cstheme="minorBidi" w:hint="eastAsia"/>
              </w:rPr>
              <w:t>网址：</w:t>
            </w:r>
            <w:r w:rsidRPr="00FD3C01">
              <w:rPr>
                <w:rFonts w:asciiTheme="minorHAnsi" w:hAnsiTheme="minorHAnsi" w:cstheme="minorBidi"/>
              </w:rPr>
              <w:t>www.ewww.com.cn</w:t>
            </w:r>
          </w:p>
        </w:tc>
      </w:tr>
      <w:tr w:rsidR="005324CF" w:rsidRPr="005324CF" w14:paraId="76A2D5B2" w14:textId="77777777" w:rsidTr="005324CF">
        <w:tc>
          <w:tcPr>
            <w:tcW w:w="675" w:type="dxa"/>
            <w:hideMark/>
          </w:tcPr>
          <w:p w14:paraId="72F07A0D" w14:textId="1CD7EB77"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0E87442E" w14:textId="77777777" w:rsidR="005324CF" w:rsidRPr="00FD3C01" w:rsidRDefault="005324CF" w:rsidP="00FD3C01">
            <w:r w:rsidRPr="00FD3C01">
              <w:rPr>
                <w:rFonts w:asciiTheme="minorHAnsi" w:hAnsiTheme="minorHAnsi" w:cstheme="minorBidi" w:hint="eastAsia"/>
                <w:szCs w:val="22"/>
              </w:rPr>
              <w:t>国泰君安股份有限公司</w:t>
            </w:r>
          </w:p>
        </w:tc>
        <w:tc>
          <w:tcPr>
            <w:tcW w:w="5039" w:type="dxa"/>
            <w:hideMark/>
          </w:tcPr>
          <w:p w14:paraId="764F4B22" w14:textId="77777777" w:rsidR="005324CF" w:rsidRPr="00FD3C01" w:rsidRDefault="005324CF" w:rsidP="00FD3C01">
            <w:r w:rsidRPr="00FD3C01">
              <w:rPr>
                <w:rFonts w:asciiTheme="minorHAnsi" w:hAnsiTheme="minorHAnsi" w:cstheme="minorBidi" w:hint="eastAsia"/>
                <w:szCs w:val="22"/>
              </w:rPr>
              <w:t>注册</w:t>
            </w:r>
            <w:r w:rsidRPr="00FD3C01">
              <w:rPr>
                <w:rFonts w:asciiTheme="minorHAnsi" w:hAnsiTheme="minorHAnsi" w:cstheme="minorBidi"/>
                <w:szCs w:val="22"/>
              </w:rPr>
              <w:t>(</w:t>
            </w:r>
            <w:r w:rsidRPr="00FD3C01">
              <w:rPr>
                <w:rFonts w:asciiTheme="minorHAnsi" w:hAnsiTheme="minorHAnsi" w:cstheme="minorBidi" w:hint="eastAsia"/>
                <w:szCs w:val="22"/>
              </w:rPr>
              <w:t>办公</w:t>
            </w:r>
            <w:r w:rsidRPr="00FD3C01">
              <w:rPr>
                <w:rFonts w:asciiTheme="minorHAnsi" w:hAnsiTheme="minorHAnsi" w:cstheme="minorBidi"/>
                <w:szCs w:val="22"/>
              </w:rPr>
              <w:t>)</w:t>
            </w:r>
            <w:r w:rsidRPr="00FD3C01">
              <w:rPr>
                <w:rFonts w:asciiTheme="minorHAnsi" w:hAnsiTheme="minorHAnsi" w:cstheme="minorBidi" w:hint="eastAsia"/>
                <w:szCs w:val="22"/>
              </w:rPr>
              <w:t>地址：上海市浦东</w:t>
            </w:r>
            <w:proofErr w:type="gramStart"/>
            <w:r w:rsidRPr="00FD3C01">
              <w:rPr>
                <w:rFonts w:asciiTheme="minorHAnsi" w:hAnsiTheme="minorHAnsi" w:cstheme="minorBidi" w:hint="eastAsia"/>
                <w:szCs w:val="22"/>
              </w:rPr>
              <w:t>新区银</w:t>
            </w:r>
            <w:proofErr w:type="gramEnd"/>
            <w:r w:rsidRPr="00FD3C01">
              <w:rPr>
                <w:rFonts w:asciiTheme="minorHAnsi" w:hAnsiTheme="minorHAnsi" w:cstheme="minorBidi" w:hint="eastAsia"/>
                <w:szCs w:val="22"/>
              </w:rPr>
              <w:t>城中路</w:t>
            </w:r>
            <w:r w:rsidRPr="00FD3C01">
              <w:rPr>
                <w:rFonts w:asciiTheme="minorHAnsi" w:hAnsiTheme="minorHAnsi" w:cstheme="minorBidi"/>
                <w:szCs w:val="22"/>
              </w:rPr>
              <w:t>168</w:t>
            </w:r>
            <w:r w:rsidRPr="00FD3C01">
              <w:rPr>
                <w:rFonts w:asciiTheme="minorHAnsi" w:hAnsiTheme="minorHAnsi" w:cstheme="minorBidi" w:hint="eastAsia"/>
                <w:szCs w:val="22"/>
              </w:rPr>
              <w:t>号上海银行大厦</w:t>
            </w:r>
            <w:r w:rsidRPr="00FD3C01">
              <w:rPr>
                <w:rFonts w:asciiTheme="minorHAnsi" w:hAnsiTheme="minorHAnsi" w:cstheme="minorBidi"/>
                <w:szCs w:val="22"/>
              </w:rPr>
              <w:t>29</w:t>
            </w:r>
            <w:r w:rsidRPr="00FD3C01">
              <w:rPr>
                <w:rFonts w:asciiTheme="minorHAnsi" w:hAnsiTheme="minorHAnsi" w:cstheme="minorBidi" w:hint="eastAsia"/>
                <w:szCs w:val="22"/>
              </w:rPr>
              <w:t>楼</w:t>
            </w:r>
            <w:r w:rsidRPr="00FD3C01">
              <w:rPr>
                <w:rFonts w:asciiTheme="minorHAnsi" w:hAnsiTheme="minorHAnsi" w:cstheme="minorBidi"/>
                <w:szCs w:val="22"/>
              </w:rPr>
              <w:t>/</w:t>
            </w:r>
            <w:r w:rsidRPr="00FD3C01">
              <w:rPr>
                <w:rFonts w:asciiTheme="minorHAnsi" w:hAnsiTheme="minorHAnsi" w:cstheme="minorBidi" w:hint="eastAsia"/>
                <w:szCs w:val="22"/>
              </w:rPr>
              <w:t>上海市静安区南京西路</w:t>
            </w:r>
            <w:r w:rsidRPr="00FD3C01">
              <w:rPr>
                <w:rFonts w:asciiTheme="minorHAnsi" w:hAnsiTheme="minorHAnsi" w:cstheme="minorBidi"/>
                <w:szCs w:val="22"/>
              </w:rPr>
              <w:t>768</w:t>
            </w:r>
            <w:r w:rsidRPr="00FD3C01">
              <w:rPr>
                <w:rFonts w:asciiTheme="minorHAnsi" w:hAnsiTheme="minorHAnsi" w:cstheme="minorBidi" w:hint="eastAsia"/>
                <w:szCs w:val="22"/>
              </w:rPr>
              <w:t>号国泰君安大厦</w:t>
            </w:r>
          </w:p>
          <w:p w14:paraId="5B0260EB" w14:textId="77777777" w:rsidR="005324CF" w:rsidRPr="00FD3C01" w:rsidRDefault="005324CF" w:rsidP="00FD3C01">
            <w:r w:rsidRPr="00FD3C01">
              <w:rPr>
                <w:rFonts w:asciiTheme="minorHAnsi" w:hAnsiTheme="minorHAnsi" w:cstheme="minorBidi" w:hint="eastAsia"/>
                <w:szCs w:val="22"/>
              </w:rPr>
              <w:t>客户服务电话：</w:t>
            </w:r>
            <w:r w:rsidRPr="00FD3C01">
              <w:rPr>
                <w:rFonts w:asciiTheme="minorHAnsi" w:hAnsiTheme="minorHAnsi" w:cstheme="minorBidi"/>
                <w:szCs w:val="22"/>
              </w:rPr>
              <w:t>95521/4008888666</w:t>
            </w:r>
          </w:p>
          <w:p w14:paraId="054D0419" w14:textId="77777777" w:rsidR="005324CF" w:rsidRPr="00FD3C01" w:rsidRDefault="005324CF" w:rsidP="00FD3C01">
            <w:r w:rsidRPr="00FD3C01">
              <w:rPr>
                <w:rFonts w:asciiTheme="minorHAnsi" w:hAnsiTheme="minorHAnsi" w:cstheme="minorBidi" w:hint="eastAsia"/>
                <w:szCs w:val="22"/>
              </w:rPr>
              <w:t>网址：</w:t>
            </w:r>
            <w:r w:rsidRPr="00FD3C01">
              <w:rPr>
                <w:rFonts w:asciiTheme="minorHAnsi" w:hAnsiTheme="minorHAnsi" w:cstheme="minorBidi"/>
                <w:szCs w:val="22"/>
              </w:rPr>
              <w:t>www.gtja.com</w:t>
            </w:r>
          </w:p>
        </w:tc>
      </w:tr>
      <w:tr w:rsidR="005324CF" w:rsidRPr="005324CF" w14:paraId="32BEB0D4" w14:textId="77777777" w:rsidTr="005324CF">
        <w:tc>
          <w:tcPr>
            <w:tcW w:w="675" w:type="dxa"/>
            <w:hideMark/>
          </w:tcPr>
          <w:p w14:paraId="5FED0AB8" w14:textId="2270FB1D"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23C114D4" w14:textId="77777777" w:rsidR="005324CF" w:rsidRPr="00FD3C01" w:rsidRDefault="005324CF" w:rsidP="00FD3C01">
            <w:r w:rsidRPr="00FD3C01">
              <w:rPr>
                <w:rFonts w:asciiTheme="minorHAnsi" w:hAnsiTheme="minorHAnsi" w:cstheme="minorBidi" w:hint="eastAsia"/>
                <w:szCs w:val="22"/>
              </w:rPr>
              <w:t>中</w:t>
            </w:r>
            <w:proofErr w:type="gramStart"/>
            <w:r w:rsidRPr="00FD3C01">
              <w:rPr>
                <w:rFonts w:asciiTheme="minorHAnsi" w:hAnsiTheme="minorHAnsi" w:cstheme="minorBidi" w:hint="eastAsia"/>
                <w:szCs w:val="22"/>
              </w:rPr>
              <w:t>信建投证券</w:t>
            </w:r>
            <w:proofErr w:type="gramEnd"/>
            <w:r w:rsidRPr="00FD3C01">
              <w:rPr>
                <w:rFonts w:asciiTheme="minorHAnsi" w:hAnsiTheme="minorHAnsi" w:cstheme="minorBidi" w:hint="eastAsia"/>
                <w:szCs w:val="22"/>
              </w:rPr>
              <w:t>股份有限公司</w:t>
            </w:r>
          </w:p>
        </w:tc>
        <w:tc>
          <w:tcPr>
            <w:tcW w:w="5039" w:type="dxa"/>
            <w:hideMark/>
          </w:tcPr>
          <w:p w14:paraId="4148D6A4" w14:textId="77777777" w:rsidR="005324CF" w:rsidRPr="00FD3C01" w:rsidRDefault="005324CF" w:rsidP="00FD3C01">
            <w:r w:rsidRPr="00FD3C01">
              <w:rPr>
                <w:rFonts w:asciiTheme="minorHAnsi" w:hAnsiTheme="minorHAnsi" w:cstheme="minorBidi" w:hint="eastAsia"/>
                <w:szCs w:val="22"/>
              </w:rPr>
              <w:t>注册地址：北京市朝阳区安立路</w:t>
            </w:r>
            <w:r w:rsidRPr="00FD3C01">
              <w:rPr>
                <w:rFonts w:asciiTheme="minorHAnsi" w:hAnsiTheme="minorHAnsi" w:cstheme="minorBidi"/>
                <w:szCs w:val="22"/>
              </w:rPr>
              <w:t>66</w:t>
            </w:r>
            <w:r w:rsidRPr="00FD3C01">
              <w:rPr>
                <w:rFonts w:asciiTheme="minorHAnsi" w:hAnsiTheme="minorHAnsi" w:cstheme="minorBidi" w:hint="eastAsia"/>
                <w:szCs w:val="22"/>
              </w:rPr>
              <w:t>号</w:t>
            </w:r>
            <w:r w:rsidRPr="00FD3C01">
              <w:rPr>
                <w:rFonts w:asciiTheme="minorHAnsi" w:hAnsiTheme="minorHAnsi" w:cstheme="minorBidi"/>
                <w:szCs w:val="22"/>
              </w:rPr>
              <w:t>4</w:t>
            </w:r>
            <w:r w:rsidRPr="00FD3C01">
              <w:rPr>
                <w:rFonts w:asciiTheme="minorHAnsi" w:hAnsiTheme="minorHAnsi" w:cstheme="minorBidi" w:hint="eastAsia"/>
                <w:szCs w:val="22"/>
              </w:rPr>
              <w:t>号楼</w:t>
            </w:r>
            <w:r w:rsidRPr="00FD3C01">
              <w:rPr>
                <w:rFonts w:asciiTheme="minorHAnsi" w:hAnsiTheme="minorHAnsi" w:cstheme="minorBidi" w:hint="eastAsia"/>
                <w:szCs w:val="22"/>
              </w:rPr>
              <w:t> </w:t>
            </w:r>
          </w:p>
          <w:p w14:paraId="225F3250" w14:textId="77777777" w:rsidR="005324CF" w:rsidRPr="00FD3C01" w:rsidRDefault="005324CF" w:rsidP="00FD3C01">
            <w:r w:rsidRPr="00FD3C01">
              <w:rPr>
                <w:rFonts w:asciiTheme="minorHAnsi" w:hAnsiTheme="minorHAnsi" w:cstheme="minorBidi" w:hint="eastAsia"/>
                <w:szCs w:val="22"/>
              </w:rPr>
              <w:t>客户服务电话：</w:t>
            </w:r>
            <w:hyperlink r:id="rId19" w:tgtFrame="https://www.csc108.com/newsiteindex/_blank" w:history="1">
              <w:r w:rsidRPr="00FD3C01">
                <w:rPr>
                  <w:rFonts w:asciiTheme="minorHAnsi" w:hAnsiTheme="minorHAnsi" w:cstheme="minorBidi"/>
                  <w:szCs w:val="22"/>
                </w:rPr>
                <w:t>4008-888-108</w:t>
              </w:r>
            </w:hyperlink>
          </w:p>
          <w:p w14:paraId="3919EDA5" w14:textId="77777777" w:rsidR="005324CF" w:rsidRPr="00FD3C01" w:rsidRDefault="005324CF" w:rsidP="00FD3C01">
            <w:r w:rsidRPr="00FD3C01">
              <w:rPr>
                <w:rFonts w:asciiTheme="minorHAnsi" w:hAnsiTheme="minorHAnsi" w:cstheme="minorBidi" w:hint="eastAsia"/>
                <w:szCs w:val="22"/>
              </w:rPr>
              <w:t>网址：</w:t>
            </w:r>
            <w:hyperlink r:id="rId20" w:tgtFrame="https://www.tianyancha.com/company/_blank" w:tooltip="http://www.csc108.com" w:history="1">
              <w:r w:rsidRPr="00FD3C01">
                <w:rPr>
                  <w:rFonts w:asciiTheme="minorHAnsi" w:hAnsiTheme="minorHAnsi" w:cstheme="minorBidi"/>
                  <w:szCs w:val="22"/>
                </w:rPr>
                <w:t>www.csc108.com</w:t>
              </w:r>
            </w:hyperlink>
          </w:p>
        </w:tc>
      </w:tr>
      <w:tr w:rsidR="005324CF" w:rsidRPr="005324CF" w14:paraId="271CF01F" w14:textId="77777777" w:rsidTr="005324CF">
        <w:tc>
          <w:tcPr>
            <w:tcW w:w="675" w:type="dxa"/>
            <w:hideMark/>
          </w:tcPr>
          <w:p w14:paraId="58927F58" w14:textId="635E5AEE" w:rsidR="005324CF" w:rsidRPr="00FD3C01" w:rsidRDefault="005324CF" w:rsidP="00FD3C01">
            <w:pPr>
              <w:pStyle w:val="af1"/>
              <w:numPr>
                <w:ilvl w:val="0"/>
                <w:numId w:val="1"/>
              </w:numPr>
              <w:spacing w:after="0" w:line="240" w:lineRule="auto"/>
              <w:ind w:firstLineChars="0"/>
              <w:jc w:val="center"/>
              <w:rPr>
                <w:lang w:val="en-US"/>
              </w:rPr>
            </w:pPr>
          </w:p>
        </w:tc>
        <w:tc>
          <w:tcPr>
            <w:tcW w:w="2581" w:type="dxa"/>
            <w:hideMark/>
          </w:tcPr>
          <w:p w14:paraId="072C3401" w14:textId="77777777" w:rsidR="005324CF" w:rsidRPr="00FD3C01" w:rsidRDefault="005324CF" w:rsidP="00FD3C01">
            <w:r w:rsidRPr="00FD3C01">
              <w:rPr>
                <w:rFonts w:asciiTheme="minorHAnsi" w:hAnsiTheme="minorHAnsi" w:cstheme="minorBidi" w:hint="eastAsia"/>
                <w:szCs w:val="22"/>
              </w:rPr>
              <w:t>安信证券股份有限公司</w:t>
            </w:r>
          </w:p>
        </w:tc>
        <w:tc>
          <w:tcPr>
            <w:tcW w:w="5039" w:type="dxa"/>
            <w:hideMark/>
          </w:tcPr>
          <w:p w14:paraId="45D3C675" w14:textId="77777777" w:rsidR="005324CF" w:rsidRPr="00FD3C01" w:rsidRDefault="005324CF" w:rsidP="00FD3C01">
            <w:r w:rsidRPr="00FD3C01">
              <w:rPr>
                <w:rFonts w:asciiTheme="minorHAnsi" w:hAnsiTheme="minorHAnsi" w:cstheme="minorBidi" w:hint="eastAsia"/>
              </w:rPr>
              <w:t>注册地址</w:t>
            </w:r>
            <w:r w:rsidRPr="00FD3C01">
              <w:rPr>
                <w:rFonts w:asciiTheme="minorHAnsi" w:hAnsiTheme="minorHAnsi" w:cstheme="minorBidi"/>
              </w:rPr>
              <w:t xml:space="preserve">: </w:t>
            </w:r>
            <w:r w:rsidRPr="00FD3C01">
              <w:rPr>
                <w:rFonts w:asciiTheme="minorHAnsi" w:hAnsiTheme="minorHAnsi" w:cstheme="minorBidi" w:hint="eastAsia"/>
              </w:rPr>
              <w:t>深圳市福田区金田路</w:t>
            </w:r>
            <w:r w:rsidRPr="00FD3C01">
              <w:rPr>
                <w:rFonts w:asciiTheme="minorHAnsi" w:hAnsiTheme="minorHAnsi" w:cstheme="minorBidi"/>
              </w:rPr>
              <w:t>4018</w:t>
            </w:r>
            <w:r w:rsidRPr="00FD3C01">
              <w:rPr>
                <w:rFonts w:asciiTheme="minorHAnsi" w:hAnsiTheme="minorHAnsi" w:cstheme="minorBidi" w:hint="eastAsia"/>
              </w:rPr>
              <w:t>号安联大厦</w:t>
            </w:r>
            <w:r w:rsidRPr="00FD3C01">
              <w:rPr>
                <w:rFonts w:asciiTheme="minorHAnsi" w:hAnsiTheme="minorHAnsi" w:cstheme="minorBidi"/>
              </w:rPr>
              <w:t>35</w:t>
            </w:r>
            <w:r w:rsidRPr="00FD3C01">
              <w:rPr>
                <w:rFonts w:asciiTheme="minorHAnsi" w:hAnsiTheme="minorHAnsi" w:cstheme="minorBidi" w:hint="eastAsia"/>
              </w:rPr>
              <w:t>层、</w:t>
            </w:r>
            <w:r w:rsidRPr="00FD3C01">
              <w:rPr>
                <w:rFonts w:asciiTheme="minorHAnsi" w:hAnsiTheme="minorHAnsi" w:cstheme="minorBidi"/>
              </w:rPr>
              <w:t>28</w:t>
            </w:r>
            <w:r w:rsidRPr="00FD3C01">
              <w:rPr>
                <w:rFonts w:asciiTheme="minorHAnsi" w:hAnsiTheme="minorHAnsi" w:cstheme="minorBidi" w:hint="eastAsia"/>
              </w:rPr>
              <w:t>层</w:t>
            </w:r>
            <w:r w:rsidRPr="00FD3C01">
              <w:rPr>
                <w:rFonts w:asciiTheme="minorHAnsi" w:hAnsiTheme="minorHAnsi" w:cstheme="minorBidi"/>
              </w:rPr>
              <w:t>A02</w:t>
            </w:r>
            <w:r w:rsidRPr="00FD3C01">
              <w:rPr>
                <w:rFonts w:asciiTheme="minorHAnsi" w:hAnsiTheme="minorHAnsi" w:cstheme="minorBidi" w:hint="eastAsia"/>
              </w:rPr>
              <w:t>单元</w:t>
            </w:r>
          </w:p>
          <w:p w14:paraId="687143E7" w14:textId="77777777" w:rsidR="005324CF" w:rsidRPr="00FD3C01" w:rsidRDefault="005324CF" w:rsidP="00FD3C01">
            <w:r w:rsidRPr="00FD3C01">
              <w:rPr>
                <w:rFonts w:asciiTheme="minorHAnsi" w:hAnsiTheme="minorHAnsi" w:cstheme="minorBidi" w:hint="eastAsia"/>
              </w:rPr>
              <w:t>客户服务电话：</w:t>
            </w:r>
            <w:r w:rsidRPr="00FD3C01">
              <w:rPr>
                <w:rFonts w:asciiTheme="minorHAnsi" w:hAnsiTheme="minorHAnsi" w:cstheme="minorBidi"/>
              </w:rPr>
              <w:t>95517</w:t>
            </w:r>
          </w:p>
          <w:p w14:paraId="5C46E71B" w14:textId="77777777" w:rsidR="005324CF" w:rsidRPr="00FD3C01" w:rsidRDefault="005324CF" w:rsidP="00FD3C01">
            <w:r w:rsidRPr="00FD3C01">
              <w:rPr>
                <w:rFonts w:asciiTheme="minorHAnsi" w:hAnsiTheme="minorHAnsi" w:cstheme="minorBidi" w:hint="eastAsia"/>
              </w:rPr>
              <w:t>网址：</w:t>
            </w:r>
            <w:r w:rsidRPr="00FD3C01">
              <w:rPr>
                <w:rFonts w:asciiTheme="minorHAnsi" w:hAnsiTheme="minorHAnsi" w:cstheme="minorBidi"/>
              </w:rPr>
              <w:t>http://www.essence.com.cn/</w:t>
            </w:r>
          </w:p>
        </w:tc>
      </w:tr>
    </w:tbl>
    <w:p w14:paraId="0E300898" w14:textId="77777777" w:rsidR="00AA1FAB" w:rsidRPr="00AA1FAB" w:rsidRDefault="00AA1FAB" w:rsidP="005F1493">
      <w:pPr>
        <w:snapToGrid w:val="0"/>
        <w:spacing w:line="360" w:lineRule="auto"/>
        <w:rPr>
          <w:rFonts w:ascii="宋体" w:hAnsi="宋体" w:cs="Calibri"/>
          <w:color w:val="000000"/>
          <w:szCs w:val="21"/>
        </w:rPr>
      </w:pPr>
    </w:p>
    <w:p w14:paraId="231BA86A" w14:textId="663428EB" w:rsidR="007B7567" w:rsidRPr="009E538F" w:rsidRDefault="00CE31BF" w:rsidP="007B7567">
      <w:pPr>
        <w:spacing w:line="360" w:lineRule="auto"/>
        <w:ind w:firstLineChars="200" w:firstLine="420"/>
      </w:pPr>
      <w:r w:rsidRPr="009E538F">
        <w:t>3</w:t>
      </w:r>
      <w:r w:rsidRPr="009E538F">
        <w:rPr>
          <w:rFonts w:hint="eastAsia"/>
        </w:rPr>
        <w:t>、</w:t>
      </w:r>
      <w:r w:rsidR="007B7567" w:rsidRPr="009E538F">
        <w:rPr>
          <w:rFonts w:hint="eastAsia"/>
        </w:rPr>
        <w:t>基金管理人可根据有关法律法规，选择其他符合要求的机构代理发售本基金，并及时公告。</w:t>
      </w:r>
    </w:p>
    <w:p w14:paraId="7718ADB7" w14:textId="2020E7F4" w:rsidR="003537D7" w:rsidRPr="009E538F" w:rsidRDefault="003537D7" w:rsidP="00BC2643">
      <w:pPr>
        <w:spacing w:line="360" w:lineRule="auto"/>
        <w:ind w:firstLineChars="200" w:firstLine="422"/>
        <w:outlineLvl w:val="1"/>
        <w:rPr>
          <w:b/>
        </w:rPr>
      </w:pPr>
      <w:r w:rsidRPr="009E538F">
        <w:rPr>
          <w:rFonts w:hint="eastAsia"/>
          <w:b/>
        </w:rPr>
        <w:t>（</w:t>
      </w:r>
      <w:r w:rsidR="00033EE1">
        <w:rPr>
          <w:rFonts w:hint="eastAsia"/>
          <w:b/>
        </w:rPr>
        <w:t>十</w:t>
      </w:r>
      <w:r w:rsidRPr="009E538F">
        <w:rPr>
          <w:rFonts w:hint="eastAsia"/>
          <w:b/>
        </w:rPr>
        <w:t>）募集时间安排与基金合同生效</w:t>
      </w:r>
    </w:p>
    <w:p w14:paraId="08CD4310" w14:textId="77777777" w:rsidR="003537D7" w:rsidRPr="009E538F" w:rsidRDefault="003537D7" w:rsidP="003537D7">
      <w:pPr>
        <w:spacing w:line="360" w:lineRule="auto"/>
        <w:ind w:firstLineChars="200" w:firstLine="420"/>
      </w:pPr>
      <w:r w:rsidRPr="009E538F">
        <w:rPr>
          <w:rFonts w:hint="eastAsia"/>
        </w:rPr>
        <w:t>1</w:t>
      </w:r>
      <w:r w:rsidRPr="009E538F">
        <w:rPr>
          <w:rFonts w:hint="eastAsia"/>
        </w:rPr>
        <w:t>、根据有关法律、法规的规定，本基金的募集期为自基金份额发售之日起不超过三个月。</w:t>
      </w:r>
    </w:p>
    <w:p w14:paraId="459280C6" w14:textId="061BDBDA" w:rsidR="003537D7" w:rsidRPr="009E538F" w:rsidRDefault="003537D7" w:rsidP="003537D7">
      <w:pPr>
        <w:spacing w:line="360" w:lineRule="auto"/>
        <w:ind w:firstLineChars="200" w:firstLine="420"/>
      </w:pPr>
      <w:r w:rsidRPr="009E538F">
        <w:rPr>
          <w:rFonts w:hint="eastAsia"/>
        </w:rPr>
        <w:t>2</w:t>
      </w:r>
      <w:r w:rsidRPr="009E538F">
        <w:rPr>
          <w:rFonts w:hint="eastAsia"/>
        </w:rPr>
        <w:t>、本基金的募集期自</w:t>
      </w:r>
      <w:r w:rsidR="00A856C9" w:rsidRPr="009E538F">
        <w:rPr>
          <w:rFonts w:hint="eastAsia"/>
        </w:rPr>
        <w:t>202</w:t>
      </w:r>
      <w:r w:rsidR="000A2FE5">
        <w:t>2</w:t>
      </w:r>
      <w:r w:rsidR="00A856C9" w:rsidRPr="009E538F">
        <w:rPr>
          <w:rFonts w:hint="eastAsia"/>
        </w:rPr>
        <w:t>年</w:t>
      </w:r>
      <w:r w:rsidR="009E4E42">
        <w:t>4</w:t>
      </w:r>
      <w:r w:rsidR="00A856C9" w:rsidRPr="009E538F">
        <w:rPr>
          <w:rFonts w:hint="eastAsia"/>
        </w:rPr>
        <w:t>月</w:t>
      </w:r>
      <w:r w:rsidR="009E4E42">
        <w:t>1</w:t>
      </w:r>
      <w:r w:rsidR="002E657A">
        <w:t>8</w:t>
      </w:r>
      <w:r w:rsidR="00DA42E4" w:rsidRPr="009E538F">
        <w:rPr>
          <w:rFonts w:hint="eastAsia"/>
        </w:rPr>
        <w:t>日</w:t>
      </w:r>
      <w:r w:rsidR="000D0FF0" w:rsidRPr="009E538F">
        <w:rPr>
          <w:rFonts w:hint="eastAsia"/>
        </w:rPr>
        <w:t>至</w:t>
      </w:r>
      <w:r w:rsidR="00A856C9" w:rsidRPr="009E538F">
        <w:rPr>
          <w:rFonts w:hint="eastAsia"/>
        </w:rPr>
        <w:t>202</w:t>
      </w:r>
      <w:r w:rsidR="000A2FE5">
        <w:t>2</w:t>
      </w:r>
      <w:r w:rsidR="00A856C9" w:rsidRPr="009E538F">
        <w:rPr>
          <w:rFonts w:hint="eastAsia"/>
        </w:rPr>
        <w:t>年</w:t>
      </w:r>
      <w:r w:rsidR="000A2FE5">
        <w:rPr>
          <w:rFonts w:hint="eastAsia"/>
        </w:rPr>
        <w:t>4</w:t>
      </w:r>
      <w:r w:rsidR="00A856C9" w:rsidRPr="009E538F">
        <w:rPr>
          <w:rFonts w:hint="eastAsia"/>
        </w:rPr>
        <w:t>月</w:t>
      </w:r>
      <w:r w:rsidR="009E4E42">
        <w:t>29</w:t>
      </w:r>
      <w:r w:rsidR="00DA42E4" w:rsidRPr="009E538F">
        <w:rPr>
          <w:rFonts w:hint="eastAsia"/>
        </w:rPr>
        <w:t>日</w:t>
      </w:r>
      <w:r w:rsidRPr="009E538F">
        <w:rPr>
          <w:rFonts w:hint="eastAsia"/>
        </w:rPr>
        <w:t>，期间面向</w:t>
      </w:r>
      <w:r w:rsidR="00DA42E4" w:rsidRPr="009E538F">
        <w:rPr>
          <w:rFonts w:hint="eastAsia"/>
        </w:rPr>
        <w:t>符合法律法规规定的可投资于证券投资基金的</w:t>
      </w:r>
      <w:r w:rsidR="00970542" w:rsidRPr="00970542">
        <w:rPr>
          <w:rFonts w:hint="eastAsia"/>
        </w:rPr>
        <w:t>个人投资者、机构投资者、合格境外机构投资者、人民币合格境外机构投资者和发起资金提供方以及法律法规或中国证监会允许购买证券投资基金的其他投资者</w:t>
      </w:r>
      <w:r w:rsidRPr="009E538F">
        <w:rPr>
          <w:rFonts w:hint="eastAsia"/>
        </w:rPr>
        <w:t>同时发售。募集期满，若符合基金合同规定的生效条件，本基金将宣布基金合同生效，基金管理人亦可根据认购和市场情况提前结束发售。</w:t>
      </w:r>
    </w:p>
    <w:p w14:paraId="2062FC1B" w14:textId="542CD553" w:rsidR="00B9176A" w:rsidRPr="009E538F" w:rsidRDefault="00B9176A" w:rsidP="00B9176A">
      <w:pPr>
        <w:spacing w:line="360" w:lineRule="auto"/>
        <w:ind w:firstLineChars="200" w:firstLine="420"/>
      </w:pPr>
      <w:r w:rsidRPr="009E538F">
        <w:rPr>
          <w:rFonts w:hint="eastAsia"/>
        </w:rPr>
        <w:t>3</w:t>
      </w:r>
      <w:r w:rsidRPr="009E538F">
        <w:rPr>
          <w:rFonts w:hint="eastAsia"/>
        </w:rPr>
        <w:t>、</w:t>
      </w:r>
      <w:r w:rsidR="001B6E30" w:rsidRPr="001B6E30">
        <w:rPr>
          <w:rFonts w:hint="eastAsia"/>
        </w:rPr>
        <w:t>本基金自基金份额发售之日起</w:t>
      </w:r>
      <w:r w:rsidR="001B6E30" w:rsidRPr="001B6E30">
        <w:rPr>
          <w:rFonts w:hint="eastAsia"/>
        </w:rPr>
        <w:t>3</w:t>
      </w:r>
      <w:r w:rsidR="001B6E30" w:rsidRPr="001B6E30">
        <w:rPr>
          <w:rFonts w:hint="eastAsia"/>
        </w:rPr>
        <w:t>个月内，在发起资金提供方认购本基金的总金额不少于</w:t>
      </w:r>
      <w:r w:rsidR="001B6E30" w:rsidRPr="001B6E30">
        <w:rPr>
          <w:rFonts w:hint="eastAsia"/>
        </w:rPr>
        <w:t>1000</w:t>
      </w:r>
      <w:r w:rsidR="001B6E30" w:rsidRPr="001B6E30">
        <w:rPr>
          <w:rFonts w:hint="eastAsia"/>
        </w:rPr>
        <w:t>万元且承诺发起资金认购的基金份额持有期限自基金合同生效之日起不少于</w:t>
      </w:r>
      <w:r w:rsidR="001B6E30" w:rsidRPr="001B6E30">
        <w:rPr>
          <w:rFonts w:hint="eastAsia"/>
        </w:rPr>
        <w:t>3</w:t>
      </w:r>
      <w:r w:rsidR="001B6E30" w:rsidRPr="001B6E30">
        <w:rPr>
          <w:rFonts w:hint="eastAsia"/>
        </w:rPr>
        <w:t>年的条件下，基金募集期届满或基金管理人依据法律法规及招募说明书可以决定停止基金发售，并在</w:t>
      </w:r>
      <w:r w:rsidR="001B6E30" w:rsidRPr="001B6E30">
        <w:rPr>
          <w:rFonts w:hint="eastAsia"/>
        </w:rPr>
        <w:t>10</w:t>
      </w:r>
      <w:r w:rsidR="001B6E30" w:rsidRPr="001B6E30">
        <w:rPr>
          <w:rFonts w:hint="eastAsia"/>
        </w:rPr>
        <w:t>日内聘请法定验资机构验资，验资报告需对发起资金提供方及其持有份额进行专门说明，自收到验资报告之日起</w:t>
      </w:r>
      <w:r w:rsidR="001B6E30" w:rsidRPr="001B6E30">
        <w:rPr>
          <w:rFonts w:hint="eastAsia"/>
        </w:rPr>
        <w:t>10</w:t>
      </w:r>
      <w:r w:rsidR="001B6E30" w:rsidRPr="001B6E30">
        <w:rPr>
          <w:rFonts w:hint="eastAsia"/>
        </w:rPr>
        <w:t>日内，向中国证监会办理基金备案手续。</w:t>
      </w:r>
    </w:p>
    <w:p w14:paraId="106E58ED" w14:textId="77777777" w:rsidR="00B9176A" w:rsidRPr="009E538F" w:rsidRDefault="00B9176A" w:rsidP="00B9176A">
      <w:pPr>
        <w:spacing w:line="360" w:lineRule="auto"/>
        <w:ind w:firstLineChars="200" w:firstLine="420"/>
      </w:pPr>
      <w:r w:rsidRPr="009E538F">
        <w:rPr>
          <w:rFonts w:hint="eastAsia"/>
        </w:rPr>
        <w:t>4</w:t>
      </w:r>
      <w:r w:rsidRPr="009E538F">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45629A7" w14:textId="77777777" w:rsidR="003537D7" w:rsidRPr="009E538F" w:rsidRDefault="003537D7" w:rsidP="00B9176A">
      <w:pPr>
        <w:spacing w:line="360" w:lineRule="auto"/>
        <w:ind w:firstLineChars="200" w:firstLine="420"/>
      </w:pPr>
      <w:r w:rsidRPr="009E538F">
        <w:rPr>
          <w:rFonts w:hint="eastAsia"/>
        </w:rPr>
        <w:t>5</w:t>
      </w:r>
      <w:r w:rsidRPr="009E538F">
        <w:rPr>
          <w:rFonts w:hint="eastAsia"/>
        </w:rPr>
        <w:t>、若三个月的募集期满，基金合同未达到法定生效条件，</w:t>
      </w:r>
      <w:proofErr w:type="gramStart"/>
      <w:r w:rsidRPr="009E538F">
        <w:rPr>
          <w:rFonts w:hint="eastAsia"/>
        </w:rPr>
        <w:t>则基金</w:t>
      </w:r>
      <w:proofErr w:type="gramEnd"/>
      <w:r w:rsidRPr="009E538F">
        <w:rPr>
          <w:rFonts w:hint="eastAsia"/>
        </w:rPr>
        <w:t>合同不能生效，基金管理人应以其固有财产承担因募集行为而产生的债务和费用，在基金募集期限届满后</w:t>
      </w:r>
      <w:r w:rsidRPr="009E538F">
        <w:rPr>
          <w:rFonts w:hint="eastAsia"/>
        </w:rPr>
        <w:t>30</w:t>
      </w:r>
      <w:r w:rsidRPr="009E538F">
        <w:rPr>
          <w:rFonts w:hint="eastAsia"/>
        </w:rPr>
        <w:t>日内返还投资者已缴纳的款项，并加计银行同期活期存款利息。</w:t>
      </w:r>
    </w:p>
    <w:p w14:paraId="2888D64B" w14:textId="2F60003E" w:rsidR="003537D7" w:rsidRPr="009E538F" w:rsidRDefault="003537D7" w:rsidP="00BC2643">
      <w:pPr>
        <w:spacing w:line="360" w:lineRule="auto"/>
        <w:ind w:firstLineChars="200" w:firstLine="422"/>
        <w:outlineLvl w:val="1"/>
        <w:rPr>
          <w:b/>
        </w:rPr>
      </w:pPr>
      <w:r w:rsidRPr="009E538F">
        <w:rPr>
          <w:rFonts w:hint="eastAsia"/>
          <w:b/>
        </w:rPr>
        <w:t>（十</w:t>
      </w:r>
      <w:r w:rsidR="00033EE1">
        <w:rPr>
          <w:rFonts w:hint="eastAsia"/>
          <w:b/>
        </w:rPr>
        <w:t>一</w:t>
      </w:r>
      <w:r w:rsidRPr="009E538F">
        <w:rPr>
          <w:rFonts w:hint="eastAsia"/>
          <w:b/>
        </w:rPr>
        <w:t>）基金认购方式与费率</w:t>
      </w:r>
    </w:p>
    <w:p w14:paraId="2491C102" w14:textId="77777777" w:rsidR="00060BE5" w:rsidRPr="009E538F" w:rsidRDefault="00060BE5" w:rsidP="00060BE5">
      <w:pPr>
        <w:adjustRightInd w:val="0"/>
        <w:snapToGrid w:val="0"/>
        <w:spacing w:line="360" w:lineRule="auto"/>
        <w:ind w:firstLineChars="200" w:firstLine="420"/>
        <w:rPr>
          <w:rFonts w:ascii="Arial Unicode MS" w:hAnsi="Arial Unicode MS" w:cs="Arial"/>
          <w:szCs w:val="21"/>
        </w:rPr>
      </w:pPr>
      <w:r w:rsidRPr="009E538F">
        <w:rPr>
          <w:rFonts w:ascii="Arial Unicode MS" w:hAnsi="Arial Unicode MS" w:cs="Arial" w:hint="eastAsia"/>
          <w:szCs w:val="21"/>
        </w:rPr>
        <w:t>1</w:t>
      </w:r>
      <w:r w:rsidRPr="009E538F">
        <w:rPr>
          <w:rFonts w:ascii="Arial Unicode MS" w:hAnsi="Arial Unicode MS" w:cs="Arial" w:hint="eastAsia"/>
          <w:szCs w:val="21"/>
        </w:rPr>
        <w:t>、发售面值：人民币</w:t>
      </w:r>
      <w:r w:rsidRPr="009E538F">
        <w:rPr>
          <w:rFonts w:ascii="Arial Unicode MS" w:hAnsi="Arial Unicode MS" w:cs="Arial" w:hint="eastAsia"/>
          <w:szCs w:val="21"/>
        </w:rPr>
        <w:t>1.00</w:t>
      </w:r>
      <w:r w:rsidRPr="009E538F">
        <w:rPr>
          <w:rFonts w:ascii="Arial Unicode MS" w:hAnsi="Arial Unicode MS" w:cs="Arial" w:hint="eastAsia"/>
          <w:szCs w:val="21"/>
        </w:rPr>
        <w:t>元</w:t>
      </w:r>
    </w:p>
    <w:p w14:paraId="06A62154" w14:textId="77777777" w:rsidR="00060BE5" w:rsidRPr="009E538F" w:rsidRDefault="00060BE5" w:rsidP="00060BE5">
      <w:pPr>
        <w:adjustRightInd w:val="0"/>
        <w:snapToGrid w:val="0"/>
        <w:spacing w:line="360" w:lineRule="auto"/>
        <w:ind w:firstLineChars="200" w:firstLine="420"/>
        <w:rPr>
          <w:rFonts w:ascii="Arial Unicode MS" w:hAnsi="Arial Unicode MS" w:cs="Arial"/>
          <w:szCs w:val="21"/>
        </w:rPr>
      </w:pPr>
      <w:r w:rsidRPr="009E538F">
        <w:rPr>
          <w:rFonts w:ascii="Arial Unicode MS" w:hAnsi="Arial Unicode MS" w:cs="Arial" w:hint="eastAsia"/>
          <w:szCs w:val="21"/>
        </w:rPr>
        <w:t>2</w:t>
      </w:r>
      <w:r w:rsidRPr="009E538F">
        <w:rPr>
          <w:rFonts w:ascii="Arial Unicode MS" w:hAnsi="Arial Unicode MS" w:cs="Arial" w:hint="eastAsia"/>
          <w:szCs w:val="21"/>
        </w:rPr>
        <w:t>、认购费用：</w:t>
      </w:r>
    </w:p>
    <w:p w14:paraId="6ED63506" w14:textId="77777777" w:rsidR="004E1D07" w:rsidRPr="004E1D07" w:rsidRDefault="004E1D07" w:rsidP="004E1D07">
      <w:pPr>
        <w:autoSpaceDE w:val="0"/>
        <w:autoSpaceDN w:val="0"/>
        <w:adjustRightInd w:val="0"/>
        <w:snapToGrid w:val="0"/>
        <w:spacing w:line="360" w:lineRule="auto"/>
        <w:ind w:firstLineChars="200" w:firstLine="420"/>
        <w:rPr>
          <w:rFonts w:ascii="宋体" w:eastAsia="宋体" w:hAnsi="宋体" w:cs="Arial"/>
          <w:color w:val="000000"/>
          <w:szCs w:val="21"/>
        </w:rPr>
      </w:pPr>
      <w:r w:rsidRPr="004E1D07">
        <w:rPr>
          <w:rFonts w:ascii="宋体" w:eastAsia="宋体" w:hAnsi="宋体" w:cs="Arial" w:hint="eastAsia"/>
          <w:szCs w:val="21"/>
        </w:rPr>
        <w:t>本</w:t>
      </w:r>
      <w:proofErr w:type="gramStart"/>
      <w:r w:rsidRPr="004E1D07">
        <w:rPr>
          <w:rFonts w:ascii="宋体" w:eastAsia="宋体" w:hAnsi="宋体" w:cs="Arial" w:hint="eastAsia"/>
          <w:szCs w:val="21"/>
        </w:rPr>
        <w:t>基金基金</w:t>
      </w:r>
      <w:proofErr w:type="gramEnd"/>
      <w:r w:rsidRPr="004E1D07">
        <w:rPr>
          <w:rFonts w:ascii="宋体" w:eastAsia="宋体" w:hAnsi="宋体" w:cs="Arial" w:hint="eastAsia"/>
          <w:szCs w:val="21"/>
        </w:rPr>
        <w:t>份额采用前端收费模式收取基金认购费用。投资人在一天之内如果有多笔认购，适用费率按单笔分别计算。</w:t>
      </w:r>
    </w:p>
    <w:p w14:paraId="2ABD2228" w14:textId="77777777" w:rsidR="004E1D07" w:rsidRPr="004E1D07" w:rsidRDefault="004E1D07" w:rsidP="004E1D07">
      <w:pPr>
        <w:snapToGrid w:val="0"/>
        <w:spacing w:line="360" w:lineRule="auto"/>
        <w:jc w:val="center"/>
        <w:rPr>
          <w:rFonts w:ascii="宋体" w:eastAsia="宋体" w:hAnsi="宋体" w:cs="Arial"/>
          <w:szCs w:val="21"/>
        </w:rPr>
      </w:pPr>
      <w:r w:rsidRPr="004E1D07">
        <w:rPr>
          <w:rFonts w:ascii="宋体" w:eastAsia="宋体" w:hAnsi="宋体" w:cs="Arial" w:hint="eastAsia"/>
          <w:szCs w:val="21"/>
        </w:rPr>
        <w:t>表1：本基金的认购费率结构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915"/>
      </w:tblGrid>
      <w:tr w:rsidR="004E1D07" w:rsidRPr="004E1D07" w14:paraId="7B59EFAD" w14:textId="77777777" w:rsidTr="004E1D07">
        <w:trPr>
          <w:trHeight w:val="190"/>
          <w:jc w:val="center"/>
        </w:trPr>
        <w:tc>
          <w:tcPr>
            <w:tcW w:w="2691" w:type="dxa"/>
            <w:tcBorders>
              <w:top w:val="single" w:sz="4" w:space="0" w:color="auto"/>
              <w:left w:val="single" w:sz="4" w:space="0" w:color="auto"/>
              <w:bottom w:val="single" w:sz="4" w:space="0" w:color="auto"/>
              <w:right w:val="single" w:sz="4" w:space="0" w:color="auto"/>
            </w:tcBorders>
            <w:hideMark/>
          </w:tcPr>
          <w:p w14:paraId="34D42D6D"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认购金额（M）</w:t>
            </w:r>
          </w:p>
        </w:tc>
        <w:tc>
          <w:tcPr>
            <w:tcW w:w="2915" w:type="dxa"/>
            <w:tcBorders>
              <w:top w:val="single" w:sz="4" w:space="0" w:color="auto"/>
              <w:left w:val="single" w:sz="4" w:space="0" w:color="auto"/>
              <w:bottom w:val="single" w:sz="4" w:space="0" w:color="auto"/>
              <w:right w:val="single" w:sz="4" w:space="0" w:color="auto"/>
            </w:tcBorders>
            <w:hideMark/>
          </w:tcPr>
          <w:p w14:paraId="4ADF80B8"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认购费率</w:t>
            </w:r>
          </w:p>
        </w:tc>
      </w:tr>
      <w:tr w:rsidR="004E1D07" w:rsidRPr="004E1D07" w14:paraId="4C06DADF" w14:textId="77777777" w:rsidTr="004E1D07">
        <w:trPr>
          <w:trHeight w:val="190"/>
          <w:jc w:val="center"/>
        </w:trPr>
        <w:tc>
          <w:tcPr>
            <w:tcW w:w="2691" w:type="dxa"/>
            <w:tcBorders>
              <w:top w:val="single" w:sz="4" w:space="0" w:color="auto"/>
              <w:left w:val="single" w:sz="4" w:space="0" w:color="auto"/>
              <w:bottom w:val="single" w:sz="4" w:space="0" w:color="auto"/>
              <w:right w:val="single" w:sz="4" w:space="0" w:color="auto"/>
            </w:tcBorders>
            <w:hideMark/>
          </w:tcPr>
          <w:p w14:paraId="444CC213"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M＜100万元</w:t>
            </w:r>
          </w:p>
        </w:tc>
        <w:tc>
          <w:tcPr>
            <w:tcW w:w="2915" w:type="dxa"/>
            <w:tcBorders>
              <w:top w:val="single" w:sz="4" w:space="0" w:color="auto"/>
              <w:left w:val="single" w:sz="4" w:space="0" w:color="auto"/>
              <w:bottom w:val="single" w:sz="4" w:space="0" w:color="auto"/>
              <w:right w:val="single" w:sz="4" w:space="0" w:color="auto"/>
            </w:tcBorders>
            <w:hideMark/>
          </w:tcPr>
          <w:p w14:paraId="4FBE210D"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1.20%</w:t>
            </w:r>
          </w:p>
        </w:tc>
      </w:tr>
      <w:tr w:rsidR="004E1D07" w:rsidRPr="004E1D07" w14:paraId="7B540A40" w14:textId="77777777" w:rsidTr="004E1D07">
        <w:trPr>
          <w:trHeight w:val="190"/>
          <w:jc w:val="center"/>
        </w:trPr>
        <w:tc>
          <w:tcPr>
            <w:tcW w:w="2691" w:type="dxa"/>
            <w:tcBorders>
              <w:top w:val="single" w:sz="4" w:space="0" w:color="auto"/>
              <w:left w:val="single" w:sz="4" w:space="0" w:color="auto"/>
              <w:bottom w:val="single" w:sz="4" w:space="0" w:color="auto"/>
              <w:right w:val="single" w:sz="4" w:space="0" w:color="auto"/>
            </w:tcBorders>
            <w:hideMark/>
          </w:tcPr>
          <w:p w14:paraId="3E076D1C"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100万元≤M＜200万元</w:t>
            </w:r>
          </w:p>
        </w:tc>
        <w:tc>
          <w:tcPr>
            <w:tcW w:w="2915" w:type="dxa"/>
            <w:tcBorders>
              <w:top w:val="single" w:sz="4" w:space="0" w:color="auto"/>
              <w:left w:val="single" w:sz="4" w:space="0" w:color="auto"/>
              <w:bottom w:val="single" w:sz="4" w:space="0" w:color="auto"/>
              <w:right w:val="single" w:sz="4" w:space="0" w:color="auto"/>
            </w:tcBorders>
            <w:hideMark/>
          </w:tcPr>
          <w:p w14:paraId="3DF1ABAE"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0.80%</w:t>
            </w:r>
          </w:p>
        </w:tc>
      </w:tr>
      <w:tr w:rsidR="004E1D07" w:rsidRPr="004E1D07" w14:paraId="23D0DABB" w14:textId="77777777" w:rsidTr="004E1D07">
        <w:trPr>
          <w:trHeight w:val="190"/>
          <w:jc w:val="center"/>
        </w:trPr>
        <w:tc>
          <w:tcPr>
            <w:tcW w:w="2691" w:type="dxa"/>
            <w:tcBorders>
              <w:top w:val="single" w:sz="4" w:space="0" w:color="auto"/>
              <w:left w:val="single" w:sz="4" w:space="0" w:color="auto"/>
              <w:bottom w:val="single" w:sz="4" w:space="0" w:color="auto"/>
              <w:right w:val="single" w:sz="4" w:space="0" w:color="auto"/>
            </w:tcBorders>
            <w:hideMark/>
          </w:tcPr>
          <w:p w14:paraId="621A237F"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200万元≤M＜500万元</w:t>
            </w:r>
          </w:p>
        </w:tc>
        <w:tc>
          <w:tcPr>
            <w:tcW w:w="2915" w:type="dxa"/>
            <w:tcBorders>
              <w:top w:val="single" w:sz="4" w:space="0" w:color="auto"/>
              <w:left w:val="single" w:sz="4" w:space="0" w:color="auto"/>
              <w:bottom w:val="single" w:sz="4" w:space="0" w:color="auto"/>
              <w:right w:val="single" w:sz="4" w:space="0" w:color="auto"/>
            </w:tcBorders>
            <w:hideMark/>
          </w:tcPr>
          <w:p w14:paraId="1FD0AEDB"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0.40%</w:t>
            </w:r>
          </w:p>
        </w:tc>
      </w:tr>
      <w:tr w:rsidR="004E1D07" w:rsidRPr="004E1D07" w14:paraId="22E3708C" w14:textId="77777777" w:rsidTr="004E1D07">
        <w:trPr>
          <w:trHeight w:val="190"/>
          <w:jc w:val="center"/>
        </w:trPr>
        <w:tc>
          <w:tcPr>
            <w:tcW w:w="2691" w:type="dxa"/>
            <w:tcBorders>
              <w:top w:val="single" w:sz="4" w:space="0" w:color="auto"/>
              <w:left w:val="single" w:sz="4" w:space="0" w:color="auto"/>
              <w:bottom w:val="single" w:sz="4" w:space="0" w:color="auto"/>
              <w:right w:val="single" w:sz="4" w:space="0" w:color="auto"/>
            </w:tcBorders>
            <w:hideMark/>
          </w:tcPr>
          <w:p w14:paraId="1E64033D"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M≥500万元</w:t>
            </w:r>
          </w:p>
        </w:tc>
        <w:tc>
          <w:tcPr>
            <w:tcW w:w="2915" w:type="dxa"/>
            <w:tcBorders>
              <w:top w:val="single" w:sz="4" w:space="0" w:color="auto"/>
              <w:left w:val="single" w:sz="4" w:space="0" w:color="auto"/>
              <w:bottom w:val="single" w:sz="4" w:space="0" w:color="auto"/>
              <w:right w:val="single" w:sz="4" w:space="0" w:color="auto"/>
            </w:tcBorders>
            <w:hideMark/>
          </w:tcPr>
          <w:p w14:paraId="7DDD03B0" w14:textId="77777777" w:rsidR="004E1D07" w:rsidRPr="004E1D07" w:rsidRDefault="004E1D07">
            <w:pPr>
              <w:widowControl/>
              <w:spacing w:line="360" w:lineRule="auto"/>
              <w:jc w:val="center"/>
              <w:rPr>
                <w:rFonts w:ascii="宋体" w:eastAsia="宋体" w:hAnsi="宋体" w:cs="Times New Roman"/>
                <w:bCs/>
                <w:kern w:val="0"/>
                <w:szCs w:val="21"/>
              </w:rPr>
            </w:pPr>
            <w:r w:rsidRPr="004E1D07">
              <w:rPr>
                <w:rFonts w:ascii="宋体" w:eastAsia="宋体" w:hAnsi="宋体" w:cs="Times New Roman" w:hint="eastAsia"/>
                <w:bCs/>
                <w:kern w:val="0"/>
                <w:szCs w:val="21"/>
              </w:rPr>
              <w:t>每笔1000元</w:t>
            </w:r>
          </w:p>
        </w:tc>
      </w:tr>
    </w:tbl>
    <w:p w14:paraId="5B4207B6" w14:textId="323520F8" w:rsidR="00706053" w:rsidRDefault="00706053" w:rsidP="004E1D07">
      <w:pPr>
        <w:adjustRightInd w:val="0"/>
        <w:snapToGrid w:val="0"/>
        <w:spacing w:line="360" w:lineRule="auto"/>
        <w:ind w:firstLineChars="200" w:firstLine="420"/>
        <w:rPr>
          <w:rFonts w:ascii="宋体" w:eastAsia="宋体" w:hAnsi="宋体" w:cs="Arial"/>
          <w:color w:val="000000"/>
          <w:szCs w:val="21"/>
        </w:rPr>
      </w:pPr>
      <w:r w:rsidRPr="00706053">
        <w:rPr>
          <w:rFonts w:ascii="宋体" w:eastAsia="宋体" w:hAnsi="宋体" w:cs="Arial" w:hint="eastAsia"/>
          <w:color w:val="000000"/>
          <w:szCs w:val="21"/>
        </w:rPr>
        <w:t>本基金A类基金份额的认购费用由认购A类基金份额的投资人承担，不列入基金财产，主要用于本基金募集期间发生的市场推广、销售、登记等各项费用。本基金C类基金份额不收取认购费。</w:t>
      </w:r>
    </w:p>
    <w:p w14:paraId="7B9FD9E1"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3</w:t>
      </w:r>
      <w:r w:rsidRPr="009E538F">
        <w:rPr>
          <w:rFonts w:ascii="Arial Unicode MS" w:hAnsi="Arial Unicode MS" w:cs="Arial" w:hint="eastAsia"/>
          <w:color w:val="000000"/>
          <w:szCs w:val="21"/>
        </w:rPr>
        <w:t>、认购份额的计算</w:t>
      </w:r>
    </w:p>
    <w:p w14:paraId="3E7685BF"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本基金的认购份额计算公式为：</w:t>
      </w:r>
    </w:p>
    <w:p w14:paraId="63F5D7B6"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1</w:t>
      </w:r>
      <w:r w:rsidRPr="009E538F">
        <w:rPr>
          <w:rFonts w:ascii="Arial Unicode MS" w:hAnsi="Arial Unicode MS" w:cs="Arial" w:hint="eastAsia"/>
          <w:color w:val="000000"/>
          <w:szCs w:val="21"/>
        </w:rPr>
        <w:t>）认购费用适用比例费率的情形下：</w:t>
      </w:r>
    </w:p>
    <w:p w14:paraId="69614D76"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净认购金额＝认购金额</w:t>
      </w:r>
      <w:r w:rsidRPr="009E538F">
        <w:rPr>
          <w:rFonts w:ascii="Arial Unicode MS" w:hAnsi="Arial Unicode MS" w:cs="Arial" w:hint="eastAsia"/>
          <w:color w:val="000000"/>
          <w:szCs w:val="21"/>
        </w:rPr>
        <w:t>/</w:t>
      </w:r>
      <w:r w:rsidRPr="009E538F">
        <w:rPr>
          <w:rFonts w:ascii="Arial Unicode MS" w:hAnsi="Arial Unicode MS" w:cs="Arial" w:hint="eastAsia"/>
          <w:color w:val="000000"/>
          <w:szCs w:val="21"/>
        </w:rPr>
        <w:t>（</w:t>
      </w:r>
      <w:r w:rsidRPr="009E538F">
        <w:rPr>
          <w:rFonts w:ascii="Arial Unicode MS" w:hAnsi="Arial Unicode MS" w:cs="Arial" w:hint="eastAsia"/>
          <w:color w:val="000000"/>
          <w:szCs w:val="21"/>
        </w:rPr>
        <w:t>1</w:t>
      </w:r>
      <w:r w:rsidRPr="009E538F">
        <w:rPr>
          <w:rFonts w:ascii="Arial Unicode MS" w:hAnsi="Arial Unicode MS" w:cs="Arial" w:hint="eastAsia"/>
          <w:color w:val="000000"/>
          <w:szCs w:val="21"/>
        </w:rPr>
        <w:t>＋认购费率）</w:t>
      </w:r>
    </w:p>
    <w:p w14:paraId="54E59ABB"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认购费用＝认购金额－净认购金额</w:t>
      </w:r>
    </w:p>
    <w:p w14:paraId="076DE33C"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认购份额＝（净认购金额＋认购期间利息）</w:t>
      </w:r>
      <w:r w:rsidRPr="009E538F">
        <w:rPr>
          <w:rFonts w:ascii="Arial Unicode MS" w:hAnsi="Arial Unicode MS" w:cs="Arial" w:hint="eastAsia"/>
          <w:color w:val="000000"/>
          <w:szCs w:val="21"/>
        </w:rPr>
        <w:t>/</w:t>
      </w:r>
      <w:r w:rsidRPr="009E538F">
        <w:rPr>
          <w:rFonts w:ascii="Arial Unicode MS" w:hAnsi="Arial Unicode MS" w:cs="Arial" w:hint="eastAsia"/>
          <w:color w:val="000000"/>
          <w:szCs w:val="21"/>
        </w:rPr>
        <w:t>基金份额发售面值</w:t>
      </w:r>
    </w:p>
    <w:p w14:paraId="1DB32C79"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2</w:t>
      </w:r>
      <w:r w:rsidRPr="009E538F">
        <w:rPr>
          <w:rFonts w:ascii="Arial Unicode MS" w:hAnsi="Arial Unicode MS" w:cs="Arial" w:hint="eastAsia"/>
          <w:color w:val="000000"/>
          <w:szCs w:val="21"/>
        </w:rPr>
        <w:t>）认购费用适用固定金额的情形下：</w:t>
      </w:r>
    </w:p>
    <w:p w14:paraId="7DBDCFDB"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认购费用＝固定金额</w:t>
      </w:r>
    </w:p>
    <w:p w14:paraId="75DC03B5"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净认购金额＝认购金额</w:t>
      </w:r>
      <w:r w:rsidRPr="009E538F">
        <w:rPr>
          <w:rFonts w:ascii="Arial Unicode MS" w:hAnsi="Arial Unicode MS" w:cs="Arial" w:hint="eastAsia"/>
          <w:color w:val="000000"/>
          <w:szCs w:val="21"/>
        </w:rPr>
        <w:t>-</w:t>
      </w:r>
      <w:r w:rsidRPr="009E538F">
        <w:rPr>
          <w:rFonts w:ascii="Arial Unicode MS" w:hAnsi="Arial Unicode MS" w:cs="Arial" w:hint="eastAsia"/>
          <w:color w:val="000000"/>
          <w:szCs w:val="21"/>
        </w:rPr>
        <w:t>认购费用</w:t>
      </w:r>
    </w:p>
    <w:p w14:paraId="14874066"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认购份额＝（净认购金额＋认购期间利息）</w:t>
      </w:r>
      <w:r w:rsidRPr="009E538F">
        <w:rPr>
          <w:rFonts w:ascii="Arial Unicode MS" w:hAnsi="Arial Unicode MS" w:cs="Arial" w:hint="eastAsia"/>
          <w:color w:val="000000"/>
          <w:szCs w:val="21"/>
        </w:rPr>
        <w:t>/</w:t>
      </w:r>
      <w:r w:rsidRPr="009E538F">
        <w:rPr>
          <w:rFonts w:ascii="Arial Unicode MS" w:hAnsi="Arial Unicode MS" w:cs="Arial" w:hint="eastAsia"/>
          <w:color w:val="000000"/>
          <w:szCs w:val="21"/>
        </w:rPr>
        <w:t>基金份额发售面值</w:t>
      </w:r>
    </w:p>
    <w:p w14:paraId="23BE5675"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4</w:t>
      </w:r>
      <w:r w:rsidRPr="009E538F">
        <w:rPr>
          <w:rFonts w:ascii="Arial Unicode MS" w:hAnsi="Arial Unicode MS" w:cs="Arial" w:hint="eastAsia"/>
          <w:color w:val="000000"/>
          <w:szCs w:val="21"/>
        </w:rPr>
        <w:t>、计算举例</w:t>
      </w:r>
    </w:p>
    <w:p w14:paraId="5A14EB75" w14:textId="77777777" w:rsidR="008856AF" w:rsidRPr="008856AF" w:rsidRDefault="008856AF" w:rsidP="008856AF">
      <w:pPr>
        <w:adjustRightInd w:val="0"/>
        <w:snapToGrid w:val="0"/>
        <w:spacing w:line="360" w:lineRule="auto"/>
        <w:ind w:firstLineChars="200" w:firstLine="420"/>
        <w:rPr>
          <w:rFonts w:ascii="Arial Unicode MS" w:hAnsi="Arial Unicode MS" w:cs="Arial"/>
          <w:color w:val="000000"/>
          <w:szCs w:val="21"/>
        </w:rPr>
      </w:pPr>
      <w:r w:rsidRPr="008856AF">
        <w:rPr>
          <w:rFonts w:ascii="Arial Unicode MS" w:hAnsi="Arial Unicode MS" w:cs="Arial" w:hint="eastAsia"/>
          <w:color w:val="000000"/>
          <w:szCs w:val="21"/>
        </w:rPr>
        <w:t>例</w:t>
      </w:r>
      <w:r w:rsidRPr="008856AF">
        <w:rPr>
          <w:rFonts w:ascii="Arial Unicode MS" w:hAnsi="Arial Unicode MS" w:cs="Arial" w:hint="eastAsia"/>
          <w:color w:val="000000"/>
          <w:szCs w:val="21"/>
        </w:rPr>
        <w:t>1</w:t>
      </w:r>
      <w:r w:rsidRPr="008856AF">
        <w:rPr>
          <w:rFonts w:ascii="Arial Unicode MS" w:hAnsi="Arial Unicode MS" w:cs="Arial" w:hint="eastAsia"/>
          <w:color w:val="000000"/>
          <w:szCs w:val="21"/>
        </w:rPr>
        <w:t>：某投资人投资</w:t>
      </w:r>
      <w:r w:rsidRPr="008856AF">
        <w:rPr>
          <w:rFonts w:ascii="Arial Unicode MS" w:hAnsi="Arial Unicode MS" w:cs="Arial" w:hint="eastAsia"/>
          <w:color w:val="000000"/>
          <w:szCs w:val="21"/>
        </w:rPr>
        <w:t>30</w:t>
      </w:r>
      <w:r w:rsidRPr="008856AF">
        <w:rPr>
          <w:rFonts w:ascii="Arial Unicode MS" w:hAnsi="Arial Unicode MS" w:cs="Arial" w:hint="eastAsia"/>
          <w:color w:val="000000"/>
          <w:szCs w:val="21"/>
        </w:rPr>
        <w:t>万元认购本基金</w:t>
      </w:r>
      <w:r w:rsidRPr="008856AF">
        <w:rPr>
          <w:rFonts w:ascii="Arial Unicode MS" w:hAnsi="Arial Unicode MS" w:cs="Arial" w:hint="eastAsia"/>
          <w:color w:val="000000"/>
          <w:szCs w:val="21"/>
        </w:rPr>
        <w:t>A</w:t>
      </w:r>
      <w:r w:rsidRPr="008856AF">
        <w:rPr>
          <w:rFonts w:ascii="Arial Unicode MS" w:hAnsi="Arial Unicode MS" w:cs="Arial" w:hint="eastAsia"/>
          <w:color w:val="000000"/>
          <w:szCs w:val="21"/>
        </w:rPr>
        <w:t>类基金份额，假设其认购资金的利息为</w:t>
      </w:r>
      <w:r w:rsidRPr="008856AF">
        <w:rPr>
          <w:rFonts w:ascii="Arial Unicode MS" w:hAnsi="Arial Unicode MS" w:cs="Arial" w:hint="eastAsia"/>
          <w:color w:val="000000"/>
          <w:szCs w:val="21"/>
        </w:rPr>
        <w:t>30</w:t>
      </w:r>
      <w:r w:rsidRPr="008856AF">
        <w:rPr>
          <w:rFonts w:ascii="Arial Unicode MS" w:hAnsi="Arial Unicode MS" w:cs="Arial" w:hint="eastAsia"/>
          <w:color w:val="000000"/>
          <w:szCs w:val="21"/>
        </w:rPr>
        <w:t>元，其对应的认购费率为</w:t>
      </w:r>
      <w:r w:rsidRPr="008856AF">
        <w:rPr>
          <w:rFonts w:ascii="Arial Unicode MS" w:hAnsi="Arial Unicode MS" w:cs="Arial" w:hint="eastAsia"/>
          <w:color w:val="000000"/>
          <w:szCs w:val="21"/>
        </w:rPr>
        <w:t>1.20%</w:t>
      </w:r>
      <w:r w:rsidRPr="008856AF">
        <w:rPr>
          <w:rFonts w:ascii="Arial Unicode MS" w:hAnsi="Arial Unicode MS" w:cs="Arial" w:hint="eastAsia"/>
          <w:color w:val="000000"/>
          <w:szCs w:val="21"/>
        </w:rPr>
        <w:t>，则其可得到的认购份额为：</w:t>
      </w:r>
    </w:p>
    <w:p w14:paraId="6F99BCC5" w14:textId="77777777" w:rsidR="008856AF" w:rsidRPr="008856AF" w:rsidRDefault="008856AF" w:rsidP="008856AF">
      <w:pPr>
        <w:adjustRightInd w:val="0"/>
        <w:snapToGrid w:val="0"/>
        <w:spacing w:line="360" w:lineRule="auto"/>
        <w:ind w:firstLineChars="200" w:firstLine="420"/>
        <w:rPr>
          <w:rFonts w:ascii="Arial Unicode MS" w:hAnsi="Arial Unicode MS" w:cs="Arial"/>
          <w:color w:val="000000"/>
          <w:szCs w:val="21"/>
        </w:rPr>
      </w:pPr>
      <w:r w:rsidRPr="008856AF">
        <w:rPr>
          <w:rFonts w:ascii="Arial Unicode MS" w:hAnsi="Arial Unicode MS" w:cs="Arial" w:hint="eastAsia"/>
          <w:color w:val="000000"/>
          <w:szCs w:val="21"/>
        </w:rPr>
        <w:t>净认购金额＝</w:t>
      </w:r>
      <w:r w:rsidRPr="008856AF">
        <w:rPr>
          <w:rFonts w:ascii="Arial Unicode MS" w:hAnsi="Arial Unicode MS" w:cs="Arial" w:hint="eastAsia"/>
          <w:color w:val="000000"/>
          <w:szCs w:val="21"/>
        </w:rPr>
        <w:t>300,000.00/</w:t>
      </w:r>
      <w:r w:rsidRPr="008856AF">
        <w:rPr>
          <w:rFonts w:ascii="Arial Unicode MS" w:hAnsi="Arial Unicode MS" w:cs="Arial" w:hint="eastAsia"/>
          <w:color w:val="000000"/>
          <w:szCs w:val="21"/>
        </w:rPr>
        <w:t>（</w:t>
      </w:r>
      <w:r w:rsidRPr="008856AF">
        <w:rPr>
          <w:rFonts w:ascii="Arial Unicode MS" w:hAnsi="Arial Unicode MS" w:cs="Arial" w:hint="eastAsia"/>
          <w:color w:val="000000"/>
          <w:szCs w:val="21"/>
        </w:rPr>
        <w:t>1+1.20%</w:t>
      </w:r>
      <w:r w:rsidRPr="008856AF">
        <w:rPr>
          <w:rFonts w:ascii="Arial Unicode MS" w:hAnsi="Arial Unicode MS" w:cs="Arial" w:hint="eastAsia"/>
          <w:color w:val="000000"/>
          <w:szCs w:val="21"/>
        </w:rPr>
        <w:t>）＝</w:t>
      </w:r>
      <w:r w:rsidRPr="008856AF">
        <w:rPr>
          <w:rFonts w:ascii="Arial Unicode MS" w:hAnsi="Arial Unicode MS" w:cs="Arial" w:hint="eastAsia"/>
          <w:color w:val="000000"/>
          <w:szCs w:val="21"/>
        </w:rPr>
        <w:t>296,442.69</w:t>
      </w:r>
      <w:r w:rsidRPr="008856AF">
        <w:rPr>
          <w:rFonts w:ascii="Arial Unicode MS" w:hAnsi="Arial Unicode MS" w:cs="Arial" w:hint="eastAsia"/>
          <w:color w:val="000000"/>
          <w:szCs w:val="21"/>
        </w:rPr>
        <w:t>元</w:t>
      </w:r>
    </w:p>
    <w:p w14:paraId="77EBC687" w14:textId="77777777" w:rsidR="008856AF" w:rsidRPr="008856AF" w:rsidRDefault="008856AF" w:rsidP="008856AF">
      <w:pPr>
        <w:adjustRightInd w:val="0"/>
        <w:snapToGrid w:val="0"/>
        <w:spacing w:line="360" w:lineRule="auto"/>
        <w:ind w:firstLineChars="200" w:firstLine="420"/>
        <w:rPr>
          <w:rFonts w:ascii="Arial Unicode MS" w:hAnsi="Arial Unicode MS" w:cs="Arial"/>
          <w:color w:val="000000"/>
          <w:szCs w:val="21"/>
        </w:rPr>
      </w:pPr>
      <w:r w:rsidRPr="008856AF">
        <w:rPr>
          <w:rFonts w:ascii="Arial Unicode MS" w:hAnsi="Arial Unicode MS" w:cs="Arial" w:hint="eastAsia"/>
          <w:color w:val="000000"/>
          <w:szCs w:val="21"/>
        </w:rPr>
        <w:t>认购费用＝</w:t>
      </w:r>
      <w:r w:rsidRPr="008856AF">
        <w:rPr>
          <w:rFonts w:ascii="Arial Unicode MS" w:hAnsi="Arial Unicode MS" w:cs="Arial" w:hint="eastAsia"/>
          <w:color w:val="000000"/>
          <w:szCs w:val="21"/>
        </w:rPr>
        <w:t>300,000.00</w:t>
      </w:r>
      <w:r w:rsidRPr="008856AF">
        <w:rPr>
          <w:rFonts w:ascii="Arial Unicode MS" w:hAnsi="Arial Unicode MS" w:cs="Arial" w:hint="eastAsia"/>
          <w:color w:val="000000"/>
          <w:szCs w:val="21"/>
        </w:rPr>
        <w:t>－</w:t>
      </w:r>
      <w:r w:rsidRPr="008856AF">
        <w:rPr>
          <w:rFonts w:ascii="Arial Unicode MS" w:hAnsi="Arial Unicode MS" w:cs="Arial" w:hint="eastAsia"/>
          <w:color w:val="000000"/>
          <w:szCs w:val="21"/>
        </w:rPr>
        <w:t>296,442.69</w:t>
      </w:r>
      <w:r w:rsidRPr="008856AF">
        <w:rPr>
          <w:rFonts w:ascii="Arial Unicode MS" w:hAnsi="Arial Unicode MS" w:cs="Arial" w:hint="eastAsia"/>
          <w:color w:val="000000"/>
          <w:szCs w:val="21"/>
        </w:rPr>
        <w:t>＝</w:t>
      </w:r>
      <w:r w:rsidRPr="008856AF">
        <w:rPr>
          <w:rFonts w:ascii="Arial Unicode MS" w:hAnsi="Arial Unicode MS" w:cs="Arial" w:hint="eastAsia"/>
          <w:color w:val="000000"/>
          <w:szCs w:val="21"/>
        </w:rPr>
        <w:t>3,557.31</w:t>
      </w:r>
      <w:r w:rsidRPr="008856AF">
        <w:rPr>
          <w:rFonts w:ascii="Arial Unicode MS" w:hAnsi="Arial Unicode MS" w:cs="Arial" w:hint="eastAsia"/>
          <w:color w:val="000000"/>
          <w:szCs w:val="21"/>
        </w:rPr>
        <w:t>元</w:t>
      </w:r>
    </w:p>
    <w:p w14:paraId="2B2C17B7" w14:textId="77777777" w:rsidR="008856AF" w:rsidRPr="008856AF" w:rsidRDefault="008856AF" w:rsidP="008856AF">
      <w:pPr>
        <w:adjustRightInd w:val="0"/>
        <w:snapToGrid w:val="0"/>
        <w:spacing w:line="360" w:lineRule="auto"/>
        <w:ind w:firstLineChars="200" w:firstLine="420"/>
        <w:rPr>
          <w:rFonts w:ascii="Arial Unicode MS" w:hAnsi="Arial Unicode MS" w:cs="Arial"/>
          <w:color w:val="000000"/>
          <w:szCs w:val="21"/>
        </w:rPr>
      </w:pPr>
      <w:r w:rsidRPr="008856AF">
        <w:rPr>
          <w:rFonts w:ascii="Arial Unicode MS" w:hAnsi="Arial Unicode MS" w:cs="Arial" w:hint="eastAsia"/>
          <w:color w:val="000000"/>
          <w:szCs w:val="21"/>
        </w:rPr>
        <w:t>认购份额＝（</w:t>
      </w:r>
      <w:r w:rsidRPr="008856AF">
        <w:rPr>
          <w:rFonts w:ascii="Arial Unicode MS" w:hAnsi="Arial Unicode MS" w:cs="Arial" w:hint="eastAsia"/>
          <w:color w:val="000000"/>
          <w:szCs w:val="21"/>
        </w:rPr>
        <w:t>296,442.69+30</w:t>
      </w:r>
      <w:r w:rsidRPr="008856AF">
        <w:rPr>
          <w:rFonts w:ascii="Arial Unicode MS" w:hAnsi="Arial Unicode MS" w:cs="Arial" w:hint="eastAsia"/>
          <w:color w:val="000000"/>
          <w:szCs w:val="21"/>
        </w:rPr>
        <w:t>）</w:t>
      </w:r>
      <w:r w:rsidRPr="008856AF">
        <w:rPr>
          <w:rFonts w:ascii="Arial Unicode MS" w:hAnsi="Arial Unicode MS" w:cs="Arial" w:hint="eastAsia"/>
          <w:color w:val="000000"/>
          <w:szCs w:val="21"/>
        </w:rPr>
        <w:t>/1.00</w:t>
      </w:r>
      <w:r w:rsidRPr="008856AF">
        <w:rPr>
          <w:rFonts w:ascii="Arial Unicode MS" w:hAnsi="Arial Unicode MS" w:cs="Arial" w:hint="eastAsia"/>
          <w:color w:val="000000"/>
          <w:szCs w:val="21"/>
        </w:rPr>
        <w:t>＝</w:t>
      </w:r>
      <w:r w:rsidRPr="008856AF">
        <w:rPr>
          <w:rFonts w:ascii="Arial Unicode MS" w:hAnsi="Arial Unicode MS" w:cs="Arial" w:hint="eastAsia"/>
          <w:color w:val="000000"/>
          <w:szCs w:val="21"/>
        </w:rPr>
        <w:t>296,472.69</w:t>
      </w:r>
      <w:r w:rsidRPr="008856AF">
        <w:rPr>
          <w:rFonts w:ascii="Arial Unicode MS" w:hAnsi="Arial Unicode MS" w:cs="Arial" w:hint="eastAsia"/>
          <w:color w:val="000000"/>
          <w:szCs w:val="21"/>
        </w:rPr>
        <w:t>份</w:t>
      </w:r>
    </w:p>
    <w:p w14:paraId="2F944C8A" w14:textId="559685E5" w:rsidR="000D0FF0" w:rsidRPr="009E538F" w:rsidRDefault="008856AF" w:rsidP="008856AF">
      <w:pPr>
        <w:adjustRightInd w:val="0"/>
        <w:snapToGrid w:val="0"/>
        <w:spacing w:line="360" w:lineRule="auto"/>
        <w:ind w:firstLineChars="200" w:firstLine="420"/>
        <w:rPr>
          <w:rFonts w:ascii="Arial Unicode MS" w:hAnsi="Arial Unicode MS" w:cs="Arial"/>
          <w:color w:val="000000"/>
          <w:szCs w:val="21"/>
        </w:rPr>
      </w:pPr>
      <w:r w:rsidRPr="008856AF">
        <w:rPr>
          <w:rFonts w:ascii="Arial Unicode MS" w:hAnsi="Arial Unicode MS" w:cs="Arial" w:hint="eastAsia"/>
          <w:color w:val="000000"/>
          <w:szCs w:val="21"/>
        </w:rPr>
        <w:t>即：投资人投资</w:t>
      </w:r>
      <w:r w:rsidRPr="008856AF">
        <w:rPr>
          <w:rFonts w:ascii="Arial Unicode MS" w:hAnsi="Arial Unicode MS" w:cs="Arial" w:hint="eastAsia"/>
          <w:color w:val="000000"/>
          <w:szCs w:val="21"/>
        </w:rPr>
        <w:t>30</w:t>
      </w:r>
      <w:r w:rsidRPr="008856AF">
        <w:rPr>
          <w:rFonts w:ascii="Arial Unicode MS" w:hAnsi="Arial Unicode MS" w:cs="Arial" w:hint="eastAsia"/>
          <w:color w:val="000000"/>
          <w:szCs w:val="21"/>
        </w:rPr>
        <w:t>万元认购本基金</w:t>
      </w:r>
      <w:r w:rsidRPr="008856AF">
        <w:rPr>
          <w:rFonts w:ascii="Arial Unicode MS" w:hAnsi="Arial Unicode MS" w:cs="Arial" w:hint="eastAsia"/>
          <w:color w:val="000000"/>
          <w:szCs w:val="21"/>
        </w:rPr>
        <w:t>A</w:t>
      </w:r>
      <w:r w:rsidRPr="008856AF">
        <w:rPr>
          <w:rFonts w:ascii="Arial Unicode MS" w:hAnsi="Arial Unicode MS" w:cs="Arial" w:hint="eastAsia"/>
          <w:color w:val="000000"/>
          <w:szCs w:val="21"/>
        </w:rPr>
        <w:t>类基金份额，假设其认购资金的利息为</w:t>
      </w:r>
      <w:r w:rsidRPr="008856AF">
        <w:rPr>
          <w:rFonts w:ascii="Arial Unicode MS" w:hAnsi="Arial Unicode MS" w:cs="Arial" w:hint="eastAsia"/>
          <w:color w:val="000000"/>
          <w:szCs w:val="21"/>
        </w:rPr>
        <w:t>30</w:t>
      </w:r>
      <w:r w:rsidRPr="008856AF">
        <w:rPr>
          <w:rFonts w:ascii="Arial Unicode MS" w:hAnsi="Arial Unicode MS" w:cs="Arial" w:hint="eastAsia"/>
          <w:color w:val="000000"/>
          <w:szCs w:val="21"/>
        </w:rPr>
        <w:t>元，则其可得到</w:t>
      </w:r>
      <w:r w:rsidRPr="008856AF">
        <w:rPr>
          <w:rFonts w:ascii="Arial Unicode MS" w:hAnsi="Arial Unicode MS" w:cs="Arial" w:hint="eastAsia"/>
          <w:color w:val="000000"/>
          <w:szCs w:val="21"/>
        </w:rPr>
        <w:t>296,472.69</w:t>
      </w:r>
      <w:r w:rsidRPr="008856AF">
        <w:rPr>
          <w:rFonts w:ascii="Arial Unicode MS" w:hAnsi="Arial Unicode MS" w:cs="Arial" w:hint="eastAsia"/>
          <w:color w:val="000000"/>
          <w:szCs w:val="21"/>
        </w:rPr>
        <w:t>份</w:t>
      </w:r>
      <w:r w:rsidRPr="008856AF">
        <w:rPr>
          <w:rFonts w:ascii="Arial Unicode MS" w:hAnsi="Arial Unicode MS" w:cs="Arial" w:hint="eastAsia"/>
          <w:color w:val="000000"/>
          <w:szCs w:val="21"/>
        </w:rPr>
        <w:t>A</w:t>
      </w:r>
      <w:r w:rsidRPr="008856AF">
        <w:rPr>
          <w:rFonts w:ascii="Arial Unicode MS" w:hAnsi="Arial Unicode MS" w:cs="Arial" w:hint="eastAsia"/>
          <w:color w:val="000000"/>
          <w:szCs w:val="21"/>
        </w:rPr>
        <w:t>类基金份额。</w:t>
      </w:r>
    </w:p>
    <w:p w14:paraId="7288D0F2" w14:textId="77777777" w:rsidR="00BC1BFF" w:rsidRPr="00BC1BFF" w:rsidRDefault="00BC1BFF" w:rsidP="00BC1BFF">
      <w:pPr>
        <w:adjustRightInd w:val="0"/>
        <w:snapToGrid w:val="0"/>
        <w:spacing w:line="360" w:lineRule="auto"/>
        <w:ind w:firstLineChars="200" w:firstLine="420"/>
        <w:rPr>
          <w:rFonts w:ascii="Arial Unicode MS" w:hAnsi="Arial Unicode MS" w:cs="Arial"/>
          <w:color w:val="000000"/>
          <w:szCs w:val="21"/>
        </w:rPr>
      </w:pPr>
      <w:r w:rsidRPr="00BC1BFF">
        <w:rPr>
          <w:rFonts w:ascii="Arial Unicode MS" w:hAnsi="Arial Unicode MS" w:cs="Arial" w:hint="eastAsia"/>
          <w:color w:val="000000"/>
          <w:szCs w:val="21"/>
        </w:rPr>
        <w:t>例</w:t>
      </w:r>
      <w:r w:rsidRPr="00BC1BFF">
        <w:rPr>
          <w:rFonts w:ascii="Arial Unicode MS" w:hAnsi="Arial Unicode MS" w:cs="Arial" w:hint="eastAsia"/>
          <w:color w:val="000000"/>
          <w:szCs w:val="21"/>
        </w:rPr>
        <w:t>2</w:t>
      </w:r>
      <w:r w:rsidRPr="00BC1BFF">
        <w:rPr>
          <w:rFonts w:ascii="Arial Unicode MS" w:hAnsi="Arial Unicode MS" w:cs="Arial" w:hint="eastAsia"/>
          <w:color w:val="000000"/>
          <w:szCs w:val="21"/>
        </w:rPr>
        <w:t>：某投资人投资</w:t>
      </w:r>
      <w:r w:rsidRPr="00BC1BFF">
        <w:rPr>
          <w:rFonts w:ascii="Arial Unicode MS" w:hAnsi="Arial Unicode MS" w:cs="Arial" w:hint="eastAsia"/>
          <w:color w:val="000000"/>
          <w:szCs w:val="21"/>
        </w:rPr>
        <w:t>550</w:t>
      </w:r>
      <w:r w:rsidRPr="00BC1BFF">
        <w:rPr>
          <w:rFonts w:ascii="Arial Unicode MS" w:hAnsi="Arial Unicode MS" w:cs="Arial" w:hint="eastAsia"/>
          <w:color w:val="000000"/>
          <w:szCs w:val="21"/>
        </w:rPr>
        <w:t>万元认购本基金</w:t>
      </w:r>
      <w:r w:rsidRPr="00BC1BFF">
        <w:rPr>
          <w:rFonts w:ascii="Arial Unicode MS" w:hAnsi="Arial Unicode MS" w:cs="Arial" w:hint="eastAsia"/>
          <w:color w:val="000000"/>
          <w:szCs w:val="21"/>
        </w:rPr>
        <w:t>A</w:t>
      </w:r>
      <w:r w:rsidRPr="00BC1BFF">
        <w:rPr>
          <w:rFonts w:ascii="Arial Unicode MS" w:hAnsi="Arial Unicode MS" w:cs="Arial" w:hint="eastAsia"/>
          <w:color w:val="000000"/>
          <w:szCs w:val="21"/>
        </w:rPr>
        <w:t>类基金份额，假设其认购资金的利息为</w:t>
      </w:r>
      <w:r w:rsidRPr="00BC1BFF">
        <w:rPr>
          <w:rFonts w:ascii="Arial Unicode MS" w:hAnsi="Arial Unicode MS" w:cs="Arial" w:hint="eastAsia"/>
          <w:color w:val="000000"/>
          <w:szCs w:val="21"/>
        </w:rPr>
        <w:t>550</w:t>
      </w:r>
      <w:r w:rsidRPr="00BC1BFF">
        <w:rPr>
          <w:rFonts w:ascii="Arial Unicode MS" w:hAnsi="Arial Unicode MS" w:cs="Arial" w:hint="eastAsia"/>
          <w:color w:val="000000"/>
          <w:szCs w:val="21"/>
        </w:rPr>
        <w:t>元，其对应的认购费用为</w:t>
      </w:r>
      <w:r w:rsidRPr="00BC1BFF">
        <w:rPr>
          <w:rFonts w:ascii="Arial Unicode MS" w:hAnsi="Arial Unicode MS" w:cs="Arial" w:hint="eastAsia"/>
          <w:color w:val="000000"/>
          <w:szCs w:val="21"/>
        </w:rPr>
        <w:t>1000</w:t>
      </w:r>
      <w:r w:rsidRPr="00BC1BFF">
        <w:rPr>
          <w:rFonts w:ascii="Arial Unicode MS" w:hAnsi="Arial Unicode MS" w:cs="Arial" w:hint="eastAsia"/>
          <w:color w:val="000000"/>
          <w:szCs w:val="21"/>
        </w:rPr>
        <w:t>元，则其可得到的认购份额为：</w:t>
      </w:r>
    </w:p>
    <w:p w14:paraId="05C4CA28" w14:textId="77777777" w:rsidR="00BC1BFF" w:rsidRPr="00BC1BFF" w:rsidRDefault="00BC1BFF" w:rsidP="00BC1BFF">
      <w:pPr>
        <w:adjustRightInd w:val="0"/>
        <w:snapToGrid w:val="0"/>
        <w:spacing w:line="360" w:lineRule="auto"/>
        <w:ind w:firstLineChars="200" w:firstLine="420"/>
        <w:rPr>
          <w:rFonts w:ascii="Arial Unicode MS" w:hAnsi="Arial Unicode MS" w:cs="Arial"/>
          <w:color w:val="000000"/>
          <w:szCs w:val="21"/>
        </w:rPr>
      </w:pPr>
      <w:r w:rsidRPr="00BC1BFF">
        <w:rPr>
          <w:rFonts w:ascii="Arial Unicode MS" w:hAnsi="Arial Unicode MS" w:cs="Arial" w:hint="eastAsia"/>
          <w:color w:val="000000"/>
          <w:szCs w:val="21"/>
        </w:rPr>
        <w:t>认购费用＝</w:t>
      </w:r>
      <w:r w:rsidRPr="00BC1BFF">
        <w:rPr>
          <w:rFonts w:ascii="Arial Unicode MS" w:hAnsi="Arial Unicode MS" w:cs="Arial" w:hint="eastAsia"/>
          <w:color w:val="000000"/>
          <w:szCs w:val="21"/>
        </w:rPr>
        <w:t>1000.00</w:t>
      </w:r>
      <w:r w:rsidRPr="00BC1BFF">
        <w:rPr>
          <w:rFonts w:ascii="Arial Unicode MS" w:hAnsi="Arial Unicode MS" w:cs="Arial" w:hint="eastAsia"/>
          <w:color w:val="000000"/>
          <w:szCs w:val="21"/>
        </w:rPr>
        <w:t>元</w:t>
      </w:r>
    </w:p>
    <w:p w14:paraId="698C05EB" w14:textId="77777777" w:rsidR="00BC1BFF" w:rsidRPr="00BC1BFF" w:rsidRDefault="00BC1BFF" w:rsidP="00BC1BFF">
      <w:pPr>
        <w:adjustRightInd w:val="0"/>
        <w:snapToGrid w:val="0"/>
        <w:spacing w:line="360" w:lineRule="auto"/>
        <w:ind w:firstLineChars="200" w:firstLine="420"/>
        <w:rPr>
          <w:rFonts w:ascii="Arial Unicode MS" w:hAnsi="Arial Unicode MS" w:cs="Arial"/>
          <w:color w:val="000000"/>
          <w:szCs w:val="21"/>
        </w:rPr>
      </w:pPr>
      <w:r w:rsidRPr="00BC1BFF">
        <w:rPr>
          <w:rFonts w:ascii="Arial Unicode MS" w:hAnsi="Arial Unicode MS" w:cs="Arial" w:hint="eastAsia"/>
          <w:color w:val="000000"/>
          <w:szCs w:val="21"/>
        </w:rPr>
        <w:t>净认购金额＝</w:t>
      </w:r>
      <w:r w:rsidRPr="00BC1BFF">
        <w:rPr>
          <w:rFonts w:ascii="Arial Unicode MS" w:hAnsi="Arial Unicode MS" w:cs="Arial" w:hint="eastAsia"/>
          <w:color w:val="000000"/>
          <w:szCs w:val="21"/>
        </w:rPr>
        <w:t>5,500,000.00</w:t>
      </w:r>
      <w:r w:rsidRPr="00BC1BFF">
        <w:rPr>
          <w:rFonts w:ascii="Arial Unicode MS" w:hAnsi="Arial Unicode MS" w:cs="Arial" w:hint="eastAsia"/>
          <w:color w:val="000000"/>
          <w:szCs w:val="21"/>
        </w:rPr>
        <w:t>－</w:t>
      </w:r>
      <w:r w:rsidRPr="00BC1BFF">
        <w:rPr>
          <w:rFonts w:ascii="Arial Unicode MS" w:hAnsi="Arial Unicode MS" w:cs="Arial" w:hint="eastAsia"/>
          <w:color w:val="000000"/>
          <w:szCs w:val="21"/>
        </w:rPr>
        <w:t>1000.00</w:t>
      </w:r>
      <w:r w:rsidRPr="00BC1BFF">
        <w:rPr>
          <w:rFonts w:ascii="Arial Unicode MS" w:hAnsi="Arial Unicode MS" w:cs="Arial" w:hint="eastAsia"/>
          <w:color w:val="000000"/>
          <w:szCs w:val="21"/>
        </w:rPr>
        <w:t>＝</w:t>
      </w:r>
      <w:r w:rsidRPr="00BC1BFF">
        <w:rPr>
          <w:rFonts w:ascii="Arial Unicode MS" w:hAnsi="Arial Unicode MS" w:cs="Arial" w:hint="eastAsia"/>
          <w:color w:val="000000"/>
          <w:szCs w:val="21"/>
        </w:rPr>
        <w:t>5,499,000.00</w:t>
      </w:r>
      <w:r w:rsidRPr="00BC1BFF">
        <w:rPr>
          <w:rFonts w:ascii="Arial Unicode MS" w:hAnsi="Arial Unicode MS" w:cs="Arial" w:hint="eastAsia"/>
          <w:color w:val="000000"/>
          <w:szCs w:val="21"/>
        </w:rPr>
        <w:t>元</w:t>
      </w:r>
    </w:p>
    <w:p w14:paraId="3BCBFAB6" w14:textId="77777777" w:rsidR="00BC1BFF" w:rsidRPr="00BC1BFF" w:rsidRDefault="00BC1BFF" w:rsidP="00BC1BFF">
      <w:pPr>
        <w:adjustRightInd w:val="0"/>
        <w:snapToGrid w:val="0"/>
        <w:spacing w:line="360" w:lineRule="auto"/>
        <w:ind w:firstLineChars="200" w:firstLine="420"/>
        <w:rPr>
          <w:rFonts w:ascii="Arial Unicode MS" w:hAnsi="Arial Unicode MS" w:cs="Arial"/>
          <w:color w:val="000000"/>
          <w:szCs w:val="21"/>
        </w:rPr>
      </w:pPr>
      <w:r w:rsidRPr="00BC1BFF">
        <w:rPr>
          <w:rFonts w:ascii="Arial Unicode MS" w:hAnsi="Arial Unicode MS" w:cs="Arial" w:hint="eastAsia"/>
          <w:color w:val="000000"/>
          <w:szCs w:val="21"/>
        </w:rPr>
        <w:t>认购份额＝（</w:t>
      </w:r>
      <w:r w:rsidRPr="00BC1BFF">
        <w:rPr>
          <w:rFonts w:ascii="Arial Unicode MS" w:hAnsi="Arial Unicode MS" w:cs="Arial" w:hint="eastAsia"/>
          <w:color w:val="000000"/>
          <w:szCs w:val="21"/>
        </w:rPr>
        <w:t>5,499,000.00+550.00</w:t>
      </w:r>
      <w:r w:rsidRPr="00BC1BFF">
        <w:rPr>
          <w:rFonts w:ascii="Arial Unicode MS" w:hAnsi="Arial Unicode MS" w:cs="Arial" w:hint="eastAsia"/>
          <w:color w:val="000000"/>
          <w:szCs w:val="21"/>
        </w:rPr>
        <w:t>）</w:t>
      </w:r>
      <w:r w:rsidRPr="00BC1BFF">
        <w:rPr>
          <w:rFonts w:ascii="Arial Unicode MS" w:hAnsi="Arial Unicode MS" w:cs="Arial" w:hint="eastAsia"/>
          <w:color w:val="000000"/>
          <w:szCs w:val="21"/>
        </w:rPr>
        <w:t>/1.00</w:t>
      </w:r>
      <w:r w:rsidRPr="00BC1BFF">
        <w:rPr>
          <w:rFonts w:ascii="Arial Unicode MS" w:hAnsi="Arial Unicode MS" w:cs="Arial" w:hint="eastAsia"/>
          <w:color w:val="000000"/>
          <w:szCs w:val="21"/>
        </w:rPr>
        <w:t>＝</w:t>
      </w:r>
      <w:r w:rsidRPr="00BC1BFF">
        <w:rPr>
          <w:rFonts w:ascii="Arial Unicode MS" w:hAnsi="Arial Unicode MS" w:cs="Arial" w:hint="eastAsia"/>
          <w:color w:val="000000"/>
          <w:szCs w:val="21"/>
        </w:rPr>
        <w:t>5,499,550.00</w:t>
      </w:r>
      <w:r w:rsidRPr="00BC1BFF">
        <w:rPr>
          <w:rFonts w:ascii="Arial Unicode MS" w:hAnsi="Arial Unicode MS" w:cs="Arial" w:hint="eastAsia"/>
          <w:color w:val="000000"/>
          <w:szCs w:val="21"/>
        </w:rPr>
        <w:t>份</w:t>
      </w:r>
    </w:p>
    <w:p w14:paraId="3D48629D" w14:textId="1B5DF901" w:rsidR="000D0FF0" w:rsidRPr="009E538F" w:rsidRDefault="00BC1BFF" w:rsidP="00BC1BFF">
      <w:pPr>
        <w:adjustRightInd w:val="0"/>
        <w:snapToGrid w:val="0"/>
        <w:spacing w:line="360" w:lineRule="auto"/>
        <w:ind w:firstLineChars="200" w:firstLine="420"/>
        <w:rPr>
          <w:rFonts w:ascii="Arial Unicode MS" w:hAnsi="Arial Unicode MS" w:cs="Arial"/>
          <w:color w:val="000000"/>
          <w:szCs w:val="21"/>
        </w:rPr>
      </w:pPr>
      <w:r w:rsidRPr="00BC1BFF">
        <w:rPr>
          <w:rFonts w:ascii="Arial Unicode MS" w:hAnsi="Arial Unicode MS" w:cs="Arial" w:hint="eastAsia"/>
          <w:color w:val="000000"/>
          <w:szCs w:val="21"/>
        </w:rPr>
        <w:t>即：投资人投资</w:t>
      </w:r>
      <w:r w:rsidRPr="00BC1BFF">
        <w:rPr>
          <w:rFonts w:ascii="Arial Unicode MS" w:hAnsi="Arial Unicode MS" w:cs="Arial" w:hint="eastAsia"/>
          <w:color w:val="000000"/>
          <w:szCs w:val="21"/>
        </w:rPr>
        <w:t>550</w:t>
      </w:r>
      <w:r w:rsidRPr="00BC1BFF">
        <w:rPr>
          <w:rFonts w:ascii="Arial Unicode MS" w:hAnsi="Arial Unicode MS" w:cs="Arial" w:hint="eastAsia"/>
          <w:color w:val="000000"/>
          <w:szCs w:val="21"/>
        </w:rPr>
        <w:t>万元认购本基金</w:t>
      </w:r>
      <w:r w:rsidRPr="00BC1BFF">
        <w:rPr>
          <w:rFonts w:ascii="Arial Unicode MS" w:hAnsi="Arial Unicode MS" w:cs="Arial" w:hint="eastAsia"/>
          <w:color w:val="000000"/>
          <w:szCs w:val="21"/>
        </w:rPr>
        <w:t>A</w:t>
      </w:r>
      <w:r w:rsidRPr="00BC1BFF">
        <w:rPr>
          <w:rFonts w:ascii="Arial Unicode MS" w:hAnsi="Arial Unicode MS" w:cs="Arial" w:hint="eastAsia"/>
          <w:color w:val="000000"/>
          <w:szCs w:val="21"/>
        </w:rPr>
        <w:t>类基金份额，假设其认购资金的利息为</w:t>
      </w:r>
      <w:r w:rsidRPr="00BC1BFF">
        <w:rPr>
          <w:rFonts w:ascii="Arial Unicode MS" w:hAnsi="Arial Unicode MS" w:cs="Arial" w:hint="eastAsia"/>
          <w:color w:val="000000"/>
          <w:szCs w:val="21"/>
        </w:rPr>
        <w:t>550</w:t>
      </w:r>
      <w:r w:rsidRPr="00BC1BFF">
        <w:rPr>
          <w:rFonts w:ascii="Arial Unicode MS" w:hAnsi="Arial Unicode MS" w:cs="Arial" w:hint="eastAsia"/>
          <w:color w:val="000000"/>
          <w:szCs w:val="21"/>
        </w:rPr>
        <w:t>元，则其可得到</w:t>
      </w:r>
      <w:r w:rsidRPr="00BC1BFF">
        <w:rPr>
          <w:rFonts w:ascii="Arial Unicode MS" w:hAnsi="Arial Unicode MS" w:cs="Arial" w:hint="eastAsia"/>
          <w:color w:val="000000"/>
          <w:szCs w:val="21"/>
        </w:rPr>
        <w:t>5,499,550.00</w:t>
      </w:r>
      <w:r w:rsidRPr="00BC1BFF">
        <w:rPr>
          <w:rFonts w:ascii="Arial Unicode MS" w:hAnsi="Arial Unicode MS" w:cs="Arial" w:hint="eastAsia"/>
          <w:color w:val="000000"/>
          <w:szCs w:val="21"/>
        </w:rPr>
        <w:t>份</w:t>
      </w:r>
      <w:r w:rsidRPr="00BC1BFF">
        <w:rPr>
          <w:rFonts w:ascii="Arial Unicode MS" w:hAnsi="Arial Unicode MS" w:cs="Arial" w:hint="eastAsia"/>
          <w:color w:val="000000"/>
          <w:szCs w:val="21"/>
        </w:rPr>
        <w:t>A</w:t>
      </w:r>
      <w:r w:rsidRPr="00BC1BFF">
        <w:rPr>
          <w:rFonts w:ascii="Arial Unicode MS" w:hAnsi="Arial Unicode MS" w:cs="Arial" w:hint="eastAsia"/>
          <w:color w:val="000000"/>
          <w:szCs w:val="21"/>
        </w:rPr>
        <w:t>类基金份额。</w:t>
      </w:r>
    </w:p>
    <w:p w14:paraId="1CFBFCAD"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5</w:t>
      </w:r>
      <w:r w:rsidRPr="009E538F">
        <w:rPr>
          <w:rFonts w:ascii="Arial Unicode MS" w:hAnsi="Arial Unicode MS" w:cs="Arial" w:hint="eastAsia"/>
          <w:color w:val="000000"/>
          <w:szCs w:val="21"/>
        </w:rPr>
        <w:t>、募集期利息的处理方式</w:t>
      </w:r>
    </w:p>
    <w:p w14:paraId="0A1931F2"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有效认购款项在募集期间产生的利息将折算为基金份额</w:t>
      </w:r>
      <w:proofErr w:type="gramStart"/>
      <w:r w:rsidRPr="009E538F">
        <w:rPr>
          <w:rFonts w:ascii="Arial Unicode MS" w:hAnsi="Arial Unicode MS" w:cs="Arial" w:hint="eastAsia"/>
          <w:color w:val="000000"/>
          <w:szCs w:val="21"/>
        </w:rPr>
        <w:t>归基金</w:t>
      </w:r>
      <w:proofErr w:type="gramEnd"/>
      <w:r w:rsidRPr="009E538F">
        <w:rPr>
          <w:rFonts w:ascii="Arial Unicode MS" w:hAnsi="Arial Unicode MS" w:cs="Arial" w:hint="eastAsia"/>
          <w:color w:val="000000"/>
          <w:szCs w:val="21"/>
        </w:rPr>
        <w:t>份额持有人所有，其中利息转份额的具体数额以登记机构的记录为准。</w:t>
      </w:r>
    </w:p>
    <w:p w14:paraId="039DD421" w14:textId="77777777" w:rsidR="000D0FF0" w:rsidRPr="009E538F" w:rsidRDefault="000D0FF0" w:rsidP="000D0FF0">
      <w:pPr>
        <w:adjustRightInd w:val="0"/>
        <w:snapToGrid w:val="0"/>
        <w:spacing w:line="360" w:lineRule="auto"/>
        <w:ind w:firstLineChars="200" w:firstLine="420"/>
        <w:rPr>
          <w:rFonts w:ascii="Arial Unicode MS" w:hAnsi="Arial Unicode MS" w:cs="Arial"/>
          <w:color w:val="000000"/>
          <w:szCs w:val="21"/>
        </w:rPr>
      </w:pPr>
      <w:r w:rsidRPr="009E538F">
        <w:rPr>
          <w:rFonts w:ascii="Arial Unicode MS" w:hAnsi="Arial Unicode MS" w:cs="Arial" w:hint="eastAsia"/>
          <w:color w:val="000000"/>
          <w:szCs w:val="21"/>
        </w:rPr>
        <w:t>6</w:t>
      </w:r>
      <w:r w:rsidRPr="009E538F">
        <w:rPr>
          <w:rFonts w:ascii="Arial Unicode MS" w:hAnsi="Arial Unicode MS" w:cs="Arial" w:hint="eastAsia"/>
          <w:color w:val="000000"/>
          <w:szCs w:val="21"/>
        </w:rPr>
        <w:t>、认购份额余额的处理方式</w:t>
      </w:r>
    </w:p>
    <w:p w14:paraId="58DFA6D7" w14:textId="77777777" w:rsidR="005731B3" w:rsidRPr="009E538F" w:rsidRDefault="000D0FF0" w:rsidP="000D0FF0">
      <w:pPr>
        <w:adjustRightInd w:val="0"/>
        <w:snapToGrid w:val="0"/>
        <w:spacing w:line="360" w:lineRule="auto"/>
        <w:ind w:firstLineChars="200" w:firstLine="420"/>
        <w:rPr>
          <w:rFonts w:asciiTheme="minorEastAsia" w:hAnsiTheme="minorEastAsia" w:cs="Times New Roman"/>
          <w:szCs w:val="21"/>
        </w:rPr>
      </w:pPr>
      <w:r w:rsidRPr="009E538F">
        <w:rPr>
          <w:rFonts w:ascii="Arial Unicode MS" w:hAnsi="Arial Unicode MS" w:cs="Arial" w:hint="eastAsia"/>
          <w:color w:val="000000"/>
          <w:szCs w:val="21"/>
        </w:rPr>
        <w:t>认购份额的计算保留到小数点后两位，小数点两位以后的部分四舍五入，由此误差产生的收益或损失由基金财产承担。</w:t>
      </w:r>
    </w:p>
    <w:p w14:paraId="1710706E" w14:textId="77777777" w:rsidR="0010757D" w:rsidRPr="009E538F" w:rsidRDefault="0010757D" w:rsidP="00B4768D">
      <w:pPr>
        <w:pStyle w:val="1"/>
        <w:jc w:val="left"/>
        <w:rPr>
          <w:sz w:val="28"/>
          <w:szCs w:val="28"/>
        </w:rPr>
      </w:pPr>
      <w:bookmarkStart w:id="2" w:name="_Toc497306191"/>
      <w:r w:rsidRPr="009E538F">
        <w:rPr>
          <w:rFonts w:hint="eastAsia"/>
          <w:sz w:val="28"/>
          <w:szCs w:val="28"/>
        </w:rPr>
        <w:t>二、发售方式及相关规定</w:t>
      </w:r>
      <w:bookmarkEnd w:id="2"/>
    </w:p>
    <w:p w14:paraId="6CB5FC22" w14:textId="58481AFA" w:rsidR="00423D55" w:rsidRPr="009E538F" w:rsidRDefault="00423D55" w:rsidP="00423D55">
      <w:pPr>
        <w:spacing w:line="360" w:lineRule="auto"/>
        <w:ind w:firstLineChars="200" w:firstLine="420"/>
      </w:pPr>
      <w:r w:rsidRPr="009E538F">
        <w:rPr>
          <w:rFonts w:hint="eastAsia"/>
        </w:rPr>
        <w:t>1</w:t>
      </w:r>
      <w:r w:rsidRPr="009E538F">
        <w:rPr>
          <w:rFonts w:hint="eastAsia"/>
        </w:rPr>
        <w:t>、本基金在发售期内面向</w:t>
      </w:r>
      <w:r w:rsidR="004456D3" w:rsidRPr="009E538F">
        <w:rPr>
          <w:rFonts w:hint="eastAsia"/>
        </w:rPr>
        <w:t>符合法律法规规定的可投资于证券投资基金的</w:t>
      </w:r>
      <w:r w:rsidR="003E5263" w:rsidRPr="003E5263">
        <w:rPr>
          <w:rFonts w:hint="eastAsia"/>
        </w:rPr>
        <w:t>个人投资者、机构投资者、合格境外机构投资者、人民币合格境外机构投资者和发起资金提供方以及法律法规或中国证监会允许购买证券投资基金的其他投资者</w:t>
      </w:r>
      <w:r w:rsidRPr="009E538F">
        <w:rPr>
          <w:rFonts w:hint="eastAsia"/>
        </w:rPr>
        <w:t>同时公开发售。</w:t>
      </w:r>
    </w:p>
    <w:p w14:paraId="1C968BD4" w14:textId="77777777" w:rsidR="00915A78" w:rsidRPr="009E538F" w:rsidRDefault="00423D55" w:rsidP="00D6096E">
      <w:pPr>
        <w:spacing w:line="360" w:lineRule="auto"/>
        <w:ind w:firstLineChars="200" w:firstLine="420"/>
      </w:pPr>
      <w:r w:rsidRPr="009E538F">
        <w:rPr>
          <w:rFonts w:hint="eastAsia"/>
        </w:rPr>
        <w:t>2</w:t>
      </w:r>
      <w:r w:rsidRPr="009E538F">
        <w:rPr>
          <w:rFonts w:hint="eastAsia"/>
        </w:rPr>
        <w:t>、</w:t>
      </w:r>
      <w:r w:rsidR="00915A78" w:rsidRPr="009E538F">
        <w:rPr>
          <w:rFonts w:hint="eastAsia"/>
        </w:rPr>
        <w:t>在基金募集期内，投资者通过直销机构以外的其他销售机构认购本</w:t>
      </w:r>
      <w:proofErr w:type="gramStart"/>
      <w:r w:rsidR="00915A78" w:rsidRPr="009E538F">
        <w:rPr>
          <w:rFonts w:hint="eastAsia"/>
        </w:rPr>
        <w:t>基金基金</w:t>
      </w:r>
      <w:proofErr w:type="gramEnd"/>
      <w:r w:rsidR="00915A78" w:rsidRPr="009E538F">
        <w:rPr>
          <w:rFonts w:hint="eastAsia"/>
        </w:rPr>
        <w:t>份额的，单个基金账户的</w:t>
      </w:r>
      <w:r w:rsidR="009F4782" w:rsidRPr="009E538F">
        <w:rPr>
          <w:rFonts w:ascii="Arial Unicode MS" w:hAnsi="Arial Unicode MS" w:cs="Arial" w:hint="eastAsia"/>
          <w:color w:val="000000"/>
          <w:szCs w:val="21"/>
        </w:rPr>
        <w:t>单笔最低认购金额不低于</w:t>
      </w:r>
      <w:r w:rsidR="009F4782" w:rsidRPr="009E538F">
        <w:rPr>
          <w:rFonts w:ascii="Arial Unicode MS" w:hAnsi="Arial Unicode MS" w:cs="Arial" w:hint="eastAsia"/>
          <w:color w:val="000000"/>
          <w:szCs w:val="21"/>
        </w:rPr>
        <w:t>1.00</w:t>
      </w:r>
      <w:r w:rsidR="009F4782" w:rsidRPr="009E538F">
        <w:rPr>
          <w:rFonts w:ascii="Arial Unicode MS" w:hAnsi="Arial Unicode MS" w:cs="Arial" w:hint="eastAsia"/>
          <w:color w:val="000000"/>
          <w:szCs w:val="21"/>
        </w:rPr>
        <w:t>元，追加认购最低金额为</w:t>
      </w:r>
      <w:r w:rsidR="009F4782" w:rsidRPr="009E538F">
        <w:rPr>
          <w:rFonts w:ascii="Arial Unicode MS" w:hAnsi="Arial Unicode MS" w:cs="Arial" w:hint="eastAsia"/>
          <w:color w:val="000000"/>
          <w:szCs w:val="21"/>
        </w:rPr>
        <w:t>1.00</w:t>
      </w:r>
      <w:r w:rsidR="009F4782" w:rsidRPr="009E538F">
        <w:rPr>
          <w:rFonts w:ascii="Arial Unicode MS" w:hAnsi="Arial Unicode MS" w:cs="Arial" w:hint="eastAsia"/>
          <w:color w:val="000000"/>
          <w:szCs w:val="21"/>
        </w:rPr>
        <w:t>元</w:t>
      </w:r>
      <w:r w:rsidR="00915A78" w:rsidRPr="009E538F">
        <w:rPr>
          <w:rFonts w:hint="eastAsia"/>
        </w:rPr>
        <w:t>，具体认购限额以销售机构的规定为准。</w:t>
      </w:r>
    </w:p>
    <w:p w14:paraId="567F1802" w14:textId="77777777" w:rsidR="00915A78" w:rsidRPr="009E538F" w:rsidRDefault="00915A78" w:rsidP="00915A78">
      <w:pPr>
        <w:spacing w:line="360" w:lineRule="auto"/>
        <w:ind w:firstLineChars="200" w:firstLine="420"/>
      </w:pPr>
      <w:r w:rsidRPr="009E538F">
        <w:rPr>
          <w:rFonts w:hint="eastAsia"/>
        </w:rPr>
        <w:t>通过本基金管理人网上交易系统认购，</w:t>
      </w:r>
      <w:r w:rsidR="00592146" w:rsidRPr="009E538F">
        <w:rPr>
          <w:rFonts w:hint="eastAsia"/>
        </w:rPr>
        <w:t>单个基金账户的</w:t>
      </w:r>
      <w:r w:rsidR="00592146" w:rsidRPr="009E538F">
        <w:rPr>
          <w:rFonts w:ascii="Arial Unicode MS" w:hAnsi="Arial Unicode MS" w:cs="Arial" w:hint="eastAsia"/>
          <w:color w:val="000000"/>
          <w:szCs w:val="21"/>
        </w:rPr>
        <w:t>单笔最低认购金额不低于</w:t>
      </w:r>
      <w:r w:rsidR="00592146" w:rsidRPr="009E538F">
        <w:rPr>
          <w:rFonts w:ascii="Arial Unicode MS" w:hAnsi="Arial Unicode MS" w:cs="Arial" w:hint="eastAsia"/>
          <w:color w:val="000000"/>
          <w:szCs w:val="21"/>
        </w:rPr>
        <w:t>1.00</w:t>
      </w:r>
      <w:r w:rsidR="00592146" w:rsidRPr="009E538F">
        <w:rPr>
          <w:rFonts w:ascii="Arial Unicode MS" w:hAnsi="Arial Unicode MS" w:cs="Arial" w:hint="eastAsia"/>
          <w:color w:val="000000"/>
          <w:szCs w:val="21"/>
        </w:rPr>
        <w:t>元，追加认购最低金额为</w:t>
      </w:r>
      <w:r w:rsidR="00592146" w:rsidRPr="009E538F">
        <w:rPr>
          <w:rFonts w:ascii="Arial Unicode MS" w:hAnsi="Arial Unicode MS" w:cs="Arial" w:hint="eastAsia"/>
          <w:color w:val="000000"/>
          <w:szCs w:val="21"/>
        </w:rPr>
        <w:t>1.00</w:t>
      </w:r>
      <w:r w:rsidR="00592146" w:rsidRPr="009E538F">
        <w:rPr>
          <w:rFonts w:ascii="Arial Unicode MS" w:hAnsi="Arial Unicode MS" w:cs="Arial" w:hint="eastAsia"/>
          <w:color w:val="000000"/>
          <w:szCs w:val="21"/>
        </w:rPr>
        <w:t>元</w:t>
      </w:r>
      <w:r w:rsidRPr="009E538F">
        <w:rPr>
          <w:rFonts w:hint="eastAsia"/>
        </w:rPr>
        <w:t>。</w:t>
      </w:r>
    </w:p>
    <w:p w14:paraId="64C8F651" w14:textId="77777777" w:rsidR="00915A78" w:rsidRPr="009E538F" w:rsidRDefault="00915A78" w:rsidP="00915A78">
      <w:pPr>
        <w:spacing w:line="360" w:lineRule="auto"/>
        <w:ind w:firstLineChars="200" w:firstLine="420"/>
      </w:pPr>
      <w:r w:rsidRPr="009E538F">
        <w:rPr>
          <w:rFonts w:hint="eastAsia"/>
        </w:rPr>
        <w:t>通过本基金管理人直销机构认购，</w:t>
      </w:r>
      <w:r w:rsidR="00592146" w:rsidRPr="009E538F">
        <w:rPr>
          <w:rFonts w:hint="eastAsia"/>
        </w:rPr>
        <w:t>单个基金账户的</w:t>
      </w:r>
      <w:r w:rsidR="00592146" w:rsidRPr="009E538F">
        <w:rPr>
          <w:rFonts w:ascii="Arial Unicode MS" w:hAnsi="Arial Unicode MS" w:cs="Arial" w:hint="eastAsia"/>
          <w:color w:val="000000"/>
          <w:szCs w:val="21"/>
        </w:rPr>
        <w:t>单笔最低认购金额不低于</w:t>
      </w:r>
      <w:r w:rsidR="00592146" w:rsidRPr="009E538F">
        <w:rPr>
          <w:rFonts w:ascii="Arial Unicode MS" w:hAnsi="Arial Unicode MS" w:cs="Arial" w:hint="eastAsia"/>
          <w:color w:val="000000"/>
          <w:szCs w:val="21"/>
        </w:rPr>
        <w:t>1.00</w:t>
      </w:r>
      <w:r w:rsidR="00592146" w:rsidRPr="009E538F">
        <w:rPr>
          <w:rFonts w:ascii="Arial Unicode MS" w:hAnsi="Arial Unicode MS" w:cs="Arial" w:hint="eastAsia"/>
          <w:color w:val="000000"/>
          <w:szCs w:val="21"/>
        </w:rPr>
        <w:t>元，追加认购最低金额为</w:t>
      </w:r>
      <w:r w:rsidR="00592146" w:rsidRPr="009E538F">
        <w:rPr>
          <w:rFonts w:ascii="Arial Unicode MS" w:hAnsi="Arial Unicode MS" w:cs="Arial" w:hint="eastAsia"/>
          <w:color w:val="000000"/>
          <w:szCs w:val="21"/>
        </w:rPr>
        <w:t>1.00</w:t>
      </w:r>
      <w:r w:rsidR="00592146" w:rsidRPr="009E538F">
        <w:rPr>
          <w:rFonts w:ascii="Arial Unicode MS" w:hAnsi="Arial Unicode MS" w:cs="Arial" w:hint="eastAsia"/>
          <w:color w:val="000000"/>
          <w:szCs w:val="21"/>
        </w:rPr>
        <w:t>元</w:t>
      </w:r>
      <w:r w:rsidRPr="009E538F">
        <w:rPr>
          <w:rFonts w:hint="eastAsia"/>
        </w:rPr>
        <w:t>。</w:t>
      </w:r>
    </w:p>
    <w:p w14:paraId="0C9E695B" w14:textId="77777777" w:rsidR="00423D55" w:rsidRPr="009E538F" w:rsidRDefault="00423D55" w:rsidP="00423D55">
      <w:pPr>
        <w:spacing w:line="360" w:lineRule="auto"/>
        <w:ind w:firstLineChars="200" w:firstLine="420"/>
      </w:pPr>
      <w:r w:rsidRPr="009E538F">
        <w:rPr>
          <w:rFonts w:hint="eastAsia"/>
        </w:rPr>
        <w:t>3</w:t>
      </w:r>
      <w:r w:rsidRPr="009E538F">
        <w:rPr>
          <w:rFonts w:hint="eastAsia"/>
        </w:rPr>
        <w:t>、投资者在首次认购本基金时，如尚未开立本公司基金账户，需按销售机构的规定，提出开立本公司基金账户和销售机构交易账户的申请。开户和认购申请可同时办理，一次性完成，但认购申请的确认须以开户确认成功为前提条件。已开立本公司基金账户的投资者在原开户机构的网点购买本基金时不需再次开立本公司基金账户，在新的销售机构网点购买本基金时，可办理增开交易账户业务。</w:t>
      </w:r>
    </w:p>
    <w:p w14:paraId="343C7910" w14:textId="77777777" w:rsidR="0010757D" w:rsidRPr="009E538F" w:rsidRDefault="00423D55" w:rsidP="00423D55">
      <w:pPr>
        <w:spacing w:line="360" w:lineRule="auto"/>
        <w:ind w:firstLineChars="200" w:firstLine="420"/>
      </w:pPr>
      <w:r w:rsidRPr="009E538F">
        <w:rPr>
          <w:rFonts w:hint="eastAsia"/>
        </w:rPr>
        <w:t>4</w:t>
      </w:r>
      <w:r w:rsidRPr="009E538F">
        <w:rPr>
          <w:rFonts w:hint="eastAsia"/>
        </w:rPr>
        <w:t>、发售期</w:t>
      </w:r>
      <w:r w:rsidR="000D0FF0" w:rsidRPr="009E538F">
        <w:rPr>
          <w:rFonts w:hint="eastAsia"/>
        </w:rPr>
        <w:t>内投资人可以重复认购本基金，认购申请受理完成后，投资者不得撤销</w:t>
      </w:r>
      <w:r w:rsidRPr="009E538F">
        <w:rPr>
          <w:rFonts w:hint="eastAsia"/>
        </w:rPr>
        <w:t>。</w:t>
      </w:r>
    </w:p>
    <w:p w14:paraId="0EFD2CB6" w14:textId="77777777" w:rsidR="0010757D" w:rsidRPr="009E538F" w:rsidRDefault="0010757D" w:rsidP="00B4768D">
      <w:pPr>
        <w:pStyle w:val="1"/>
        <w:rPr>
          <w:sz w:val="28"/>
          <w:szCs w:val="28"/>
        </w:rPr>
      </w:pPr>
      <w:bookmarkStart w:id="3" w:name="_Toc497306192"/>
      <w:r w:rsidRPr="009E538F">
        <w:rPr>
          <w:rFonts w:hint="eastAsia"/>
          <w:sz w:val="28"/>
          <w:szCs w:val="28"/>
        </w:rPr>
        <w:t>三、个人投资者的开户与认购程序</w:t>
      </w:r>
      <w:bookmarkEnd w:id="3"/>
    </w:p>
    <w:p w14:paraId="21A90A0D" w14:textId="77777777" w:rsidR="007A6725" w:rsidRPr="009E538F" w:rsidRDefault="007A6725" w:rsidP="0053103C">
      <w:pPr>
        <w:spacing w:line="360" w:lineRule="auto"/>
        <w:ind w:firstLineChars="200" w:firstLine="422"/>
        <w:rPr>
          <w:b/>
        </w:rPr>
      </w:pPr>
      <w:r w:rsidRPr="009E538F">
        <w:rPr>
          <w:rFonts w:hint="eastAsia"/>
          <w:b/>
        </w:rPr>
        <w:t>（</w:t>
      </w:r>
      <w:r w:rsidR="001D0EA2" w:rsidRPr="009E538F">
        <w:rPr>
          <w:rFonts w:hint="eastAsia"/>
          <w:b/>
        </w:rPr>
        <w:t>一</w:t>
      </w:r>
      <w:r w:rsidRPr="009E538F">
        <w:rPr>
          <w:rFonts w:hint="eastAsia"/>
          <w:b/>
        </w:rPr>
        <w:t>）本公司直销中心受理个人投资者的开户与认购程序</w:t>
      </w:r>
    </w:p>
    <w:p w14:paraId="6CF35695" w14:textId="77777777" w:rsidR="007A6725" w:rsidRPr="009E538F" w:rsidRDefault="007A6725" w:rsidP="007A6725">
      <w:pPr>
        <w:spacing w:line="360" w:lineRule="auto"/>
        <w:ind w:firstLineChars="200" w:firstLine="420"/>
      </w:pPr>
      <w:r w:rsidRPr="009E538F">
        <w:rPr>
          <w:rFonts w:hint="eastAsia"/>
        </w:rPr>
        <w:t>1</w:t>
      </w:r>
      <w:r w:rsidRPr="009E538F">
        <w:rPr>
          <w:rFonts w:hint="eastAsia"/>
        </w:rPr>
        <w:t>、本公司直销中心受理个人投资者的开户与认购申请。</w:t>
      </w:r>
    </w:p>
    <w:p w14:paraId="4E4D855E" w14:textId="77777777" w:rsidR="007A6725" w:rsidRPr="009E538F" w:rsidRDefault="007A6725" w:rsidP="007A6725">
      <w:pPr>
        <w:spacing w:line="360" w:lineRule="auto"/>
        <w:ind w:firstLineChars="200" w:firstLine="420"/>
      </w:pPr>
      <w:r w:rsidRPr="009E538F">
        <w:rPr>
          <w:rFonts w:hint="eastAsia"/>
        </w:rPr>
        <w:t>2</w:t>
      </w:r>
      <w:r w:rsidRPr="009E538F">
        <w:rPr>
          <w:rFonts w:hint="eastAsia"/>
        </w:rPr>
        <w:t>、受理开户和认购的时间：</w:t>
      </w:r>
    </w:p>
    <w:p w14:paraId="0F024F14" w14:textId="77777777" w:rsidR="007A6725" w:rsidRPr="009E538F" w:rsidRDefault="007A6725" w:rsidP="007A6725">
      <w:pPr>
        <w:spacing w:line="360" w:lineRule="auto"/>
        <w:ind w:firstLineChars="200" w:firstLine="420"/>
      </w:pPr>
      <w:r w:rsidRPr="009E538F">
        <w:rPr>
          <w:rFonts w:hint="eastAsia"/>
        </w:rPr>
        <w:t>基金份额发售日的</w:t>
      </w:r>
      <w:r w:rsidRPr="009E538F">
        <w:rPr>
          <w:rFonts w:hint="eastAsia"/>
        </w:rPr>
        <w:t>9:30</w:t>
      </w:r>
      <w:r w:rsidRPr="009E538F">
        <w:rPr>
          <w:rFonts w:hint="eastAsia"/>
        </w:rPr>
        <w:t>—</w:t>
      </w:r>
      <w:r w:rsidRPr="009E538F">
        <w:rPr>
          <w:rFonts w:hint="eastAsia"/>
        </w:rPr>
        <w:t>17:00</w:t>
      </w:r>
      <w:r w:rsidRPr="009E538F">
        <w:rPr>
          <w:rFonts w:hint="eastAsia"/>
        </w:rPr>
        <w:t>（法定节假日及交易所公告的休市日不营业）。</w:t>
      </w:r>
    </w:p>
    <w:p w14:paraId="66A06344" w14:textId="77777777" w:rsidR="007A6725" w:rsidRPr="009E538F" w:rsidRDefault="007A6725" w:rsidP="007A6725">
      <w:pPr>
        <w:spacing w:line="360" w:lineRule="auto"/>
        <w:ind w:firstLineChars="200" w:firstLine="420"/>
      </w:pPr>
      <w:r w:rsidRPr="009E538F">
        <w:rPr>
          <w:rFonts w:hint="eastAsia"/>
        </w:rPr>
        <w:t>3</w:t>
      </w:r>
      <w:r w:rsidRPr="009E538F">
        <w:rPr>
          <w:rFonts w:hint="eastAsia"/>
        </w:rPr>
        <w:t>、个人投资者于我司直销中心开立基金账户</w:t>
      </w:r>
      <w:proofErr w:type="gramStart"/>
      <w:r w:rsidRPr="009E538F">
        <w:rPr>
          <w:rFonts w:hint="eastAsia"/>
        </w:rPr>
        <w:t>需客户</w:t>
      </w:r>
      <w:proofErr w:type="gramEnd"/>
      <w:r w:rsidRPr="009E538F">
        <w:rPr>
          <w:rFonts w:hint="eastAsia"/>
        </w:rPr>
        <w:t>本人亲临柜台办理，个人客户所需提供的开户材料如下：</w:t>
      </w:r>
    </w:p>
    <w:p w14:paraId="320D1FF7"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1</w:t>
      </w:r>
      <w:r w:rsidRPr="009E538F">
        <w:rPr>
          <w:rFonts w:hint="eastAsia"/>
        </w:rPr>
        <w:t>）填妥并签字的《个人账户业务申请表》；</w:t>
      </w:r>
    </w:p>
    <w:p w14:paraId="3C900EAA"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2</w:t>
      </w:r>
      <w:r w:rsidRPr="009E538F">
        <w:rPr>
          <w:rFonts w:hint="eastAsia"/>
        </w:rPr>
        <w:t>）开户人出示身份证原件并提供复印件（正反面）；</w:t>
      </w:r>
    </w:p>
    <w:p w14:paraId="7D8F519E"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3</w:t>
      </w:r>
      <w:r w:rsidRPr="009E538F">
        <w:rPr>
          <w:rFonts w:hint="eastAsia"/>
        </w:rPr>
        <w:t>）银行储蓄存折或银行借记卡复印件；</w:t>
      </w:r>
    </w:p>
    <w:p w14:paraId="7E3B0DA2"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4</w:t>
      </w:r>
      <w:r w:rsidRPr="009E538F">
        <w:rPr>
          <w:rFonts w:hint="eastAsia"/>
        </w:rPr>
        <w:t>）填妥并签字的《个人投资者风险承受能力调查问卷》；</w:t>
      </w:r>
    </w:p>
    <w:p w14:paraId="3A870E24" w14:textId="77777777" w:rsidR="00192D5C" w:rsidRPr="009E538F" w:rsidRDefault="007A6725" w:rsidP="007A6725">
      <w:pPr>
        <w:spacing w:line="360" w:lineRule="auto"/>
        <w:ind w:firstLineChars="200" w:firstLine="420"/>
      </w:pPr>
      <w:r w:rsidRPr="009E538F">
        <w:rPr>
          <w:rFonts w:hint="eastAsia"/>
        </w:rPr>
        <w:t>（</w:t>
      </w:r>
      <w:r w:rsidR="00DC649A" w:rsidRPr="009E538F">
        <w:rPr>
          <w:rFonts w:hint="eastAsia"/>
        </w:rPr>
        <w:t>5</w:t>
      </w:r>
      <w:r w:rsidRPr="009E538F">
        <w:rPr>
          <w:rFonts w:hint="eastAsia"/>
        </w:rPr>
        <w:t>）本公司要求的其他材料。</w:t>
      </w:r>
    </w:p>
    <w:p w14:paraId="6A365284" w14:textId="77777777" w:rsidR="007A6725" w:rsidRPr="009E538F" w:rsidRDefault="007A6725" w:rsidP="007A6725">
      <w:pPr>
        <w:spacing w:line="360" w:lineRule="auto"/>
        <w:ind w:firstLineChars="200" w:firstLine="420"/>
      </w:pPr>
      <w:r w:rsidRPr="009E538F">
        <w:rPr>
          <w:rFonts w:hint="eastAsia"/>
        </w:rPr>
        <w:t>注：其中指定银行账户是指投资者开户时预留的作为赎回、退款的结算账户，银行账户名称必须同投资者基金账户的户名一致。</w:t>
      </w:r>
    </w:p>
    <w:p w14:paraId="4108912E" w14:textId="77777777" w:rsidR="007A6725" w:rsidRPr="009E538F" w:rsidRDefault="007A6725" w:rsidP="007A6725">
      <w:pPr>
        <w:spacing w:line="360" w:lineRule="auto"/>
        <w:ind w:firstLineChars="200" w:firstLine="420"/>
      </w:pPr>
      <w:r w:rsidRPr="009E538F">
        <w:rPr>
          <w:rFonts w:hint="eastAsia"/>
        </w:rPr>
        <w:t>4</w:t>
      </w:r>
      <w:r w:rsidRPr="009E538F">
        <w:rPr>
          <w:rFonts w:hint="eastAsia"/>
        </w:rPr>
        <w:t>、个人投资者申请认购本基金应提供以下材料：</w:t>
      </w:r>
    </w:p>
    <w:p w14:paraId="00B67BE3"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1</w:t>
      </w:r>
      <w:r w:rsidRPr="009E538F">
        <w:rPr>
          <w:rFonts w:hint="eastAsia"/>
        </w:rPr>
        <w:t>）填妥并签字的《基金交易申请表》；</w:t>
      </w:r>
    </w:p>
    <w:p w14:paraId="73BB75B3"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2</w:t>
      </w:r>
      <w:r w:rsidRPr="009E538F">
        <w:rPr>
          <w:rFonts w:hint="eastAsia"/>
        </w:rPr>
        <w:t>）转账凭证复印件；</w:t>
      </w:r>
    </w:p>
    <w:p w14:paraId="799F43BE"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3</w:t>
      </w:r>
      <w:r w:rsidRPr="009E538F">
        <w:rPr>
          <w:rFonts w:hint="eastAsia"/>
        </w:rPr>
        <w:t>）出示身份证原件并提供身份证件复印件</w:t>
      </w:r>
      <w:r w:rsidR="00EF49AC" w:rsidRPr="009E538F">
        <w:rPr>
          <w:rFonts w:hint="eastAsia"/>
        </w:rPr>
        <w:t>；</w:t>
      </w:r>
    </w:p>
    <w:p w14:paraId="6DF6D52B" w14:textId="77777777" w:rsidR="003A69E2" w:rsidRPr="009E538F" w:rsidRDefault="003A69E2">
      <w:pPr>
        <w:spacing w:line="360" w:lineRule="auto"/>
        <w:ind w:firstLineChars="200" w:firstLine="420"/>
      </w:pPr>
      <w:r w:rsidRPr="009E538F">
        <w:rPr>
          <w:rFonts w:hint="eastAsia"/>
        </w:rPr>
        <w:t>（</w:t>
      </w:r>
      <w:r w:rsidRPr="009E538F">
        <w:rPr>
          <w:rFonts w:hint="eastAsia"/>
        </w:rPr>
        <w:t>4</w:t>
      </w:r>
      <w:r w:rsidRPr="009E538F">
        <w:rPr>
          <w:rFonts w:hint="eastAsia"/>
        </w:rPr>
        <w:t>）本公司要求的其他材料。</w:t>
      </w:r>
    </w:p>
    <w:p w14:paraId="315CCA48" w14:textId="77777777" w:rsidR="007A6725" w:rsidRPr="009E538F" w:rsidRDefault="007A6725" w:rsidP="007A6725">
      <w:pPr>
        <w:spacing w:line="360" w:lineRule="auto"/>
        <w:ind w:firstLineChars="200" w:firstLine="420"/>
      </w:pPr>
      <w:r w:rsidRPr="009E538F">
        <w:rPr>
          <w:rFonts w:hint="eastAsia"/>
        </w:rPr>
        <w:t>5</w:t>
      </w:r>
      <w:r w:rsidRPr="009E538F">
        <w:rPr>
          <w:rFonts w:hint="eastAsia"/>
        </w:rPr>
        <w:t>、认购资金的划拨</w:t>
      </w:r>
    </w:p>
    <w:p w14:paraId="4FC90924"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1</w:t>
      </w:r>
      <w:r w:rsidRPr="009E538F">
        <w:rPr>
          <w:rFonts w:hint="eastAsia"/>
        </w:rPr>
        <w:t>）个人投资者办理认购前应将足额认购资金通过银行转账汇入本公司指定的直销专户：</w:t>
      </w:r>
    </w:p>
    <w:p w14:paraId="6E7093E0" w14:textId="77777777" w:rsidR="007A6725" w:rsidRPr="009E538F" w:rsidRDefault="007A6725" w:rsidP="007A6725">
      <w:pPr>
        <w:spacing w:line="360" w:lineRule="auto"/>
        <w:ind w:firstLineChars="200" w:firstLine="420"/>
      </w:pPr>
      <w:r w:rsidRPr="009E538F">
        <w:rPr>
          <w:rFonts w:hint="eastAsia"/>
        </w:rPr>
        <w:t>账户名称：富</w:t>
      </w:r>
      <w:proofErr w:type="gramStart"/>
      <w:r w:rsidRPr="009E538F">
        <w:rPr>
          <w:rFonts w:hint="eastAsia"/>
        </w:rPr>
        <w:t>荣基金</w:t>
      </w:r>
      <w:proofErr w:type="gramEnd"/>
      <w:r w:rsidRPr="009E538F">
        <w:rPr>
          <w:rFonts w:hint="eastAsia"/>
        </w:rPr>
        <w:t>管理有限公司</w:t>
      </w:r>
    </w:p>
    <w:p w14:paraId="6FE5E47E" w14:textId="77777777" w:rsidR="007A6725" w:rsidRPr="009E538F" w:rsidRDefault="007A6725" w:rsidP="007A6725">
      <w:pPr>
        <w:spacing w:line="360" w:lineRule="auto"/>
        <w:ind w:firstLineChars="200" w:firstLine="420"/>
      </w:pPr>
      <w:r w:rsidRPr="009E538F">
        <w:rPr>
          <w:rFonts w:hint="eastAsia"/>
        </w:rPr>
        <w:t>银行全称：中国工商银行深圳湾支行</w:t>
      </w:r>
    </w:p>
    <w:p w14:paraId="617BBA2C" w14:textId="77777777" w:rsidR="007A6725" w:rsidRPr="009E538F" w:rsidRDefault="007A6725" w:rsidP="007A6725">
      <w:pPr>
        <w:spacing w:line="360" w:lineRule="auto"/>
        <w:ind w:firstLineChars="200" w:firstLine="420"/>
      </w:pPr>
      <w:r w:rsidRPr="009E538F">
        <w:rPr>
          <w:rFonts w:hint="eastAsia"/>
        </w:rPr>
        <w:t>银行账号：</w:t>
      </w:r>
      <w:r w:rsidR="00475650" w:rsidRPr="009E538F">
        <w:rPr>
          <w:rFonts w:hint="eastAsia"/>
        </w:rPr>
        <w:t>4000027719200579133</w:t>
      </w:r>
    </w:p>
    <w:p w14:paraId="62A20253" w14:textId="77777777" w:rsidR="007A6725" w:rsidRPr="009E538F" w:rsidRDefault="007A6725" w:rsidP="007A6725">
      <w:pPr>
        <w:spacing w:line="360" w:lineRule="auto"/>
        <w:ind w:firstLineChars="200" w:firstLine="420"/>
      </w:pPr>
      <w:r w:rsidRPr="009E538F">
        <w:rPr>
          <w:rFonts w:hint="eastAsia"/>
        </w:rPr>
        <w:t>人行支付系统机构号：</w:t>
      </w:r>
      <w:r w:rsidRPr="009E538F">
        <w:rPr>
          <w:rFonts w:hint="eastAsia"/>
        </w:rPr>
        <w:t>102584002776</w:t>
      </w:r>
    </w:p>
    <w:p w14:paraId="7C4009E8"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2</w:t>
      </w:r>
      <w:r w:rsidRPr="009E538F">
        <w:rPr>
          <w:rFonts w:hint="eastAsia"/>
        </w:rPr>
        <w:t>）认购申请当日下午</w:t>
      </w:r>
      <w:r w:rsidRPr="009E538F">
        <w:rPr>
          <w:rFonts w:hint="eastAsia"/>
        </w:rPr>
        <w:t>17</w:t>
      </w:r>
      <w:r w:rsidRPr="009E538F">
        <w:rPr>
          <w:rFonts w:hint="eastAsia"/>
        </w:rPr>
        <w:t>：</w:t>
      </w:r>
      <w:r w:rsidRPr="009E538F">
        <w:rPr>
          <w:rFonts w:hint="eastAsia"/>
        </w:rPr>
        <w:t>00</w:t>
      </w:r>
      <w:r w:rsidRPr="009E538F">
        <w:rPr>
          <w:rFonts w:hint="eastAsia"/>
        </w:rPr>
        <w:t>之前，若投资者的认购资金未全额到本公司指定直销专户，则认购申请无效。</w:t>
      </w:r>
    </w:p>
    <w:p w14:paraId="3FC90EBB" w14:textId="77777777" w:rsidR="007A6725" w:rsidRPr="009E538F" w:rsidRDefault="007A6725" w:rsidP="00192D5C">
      <w:pPr>
        <w:spacing w:line="360" w:lineRule="auto"/>
        <w:ind w:firstLineChars="200" w:firstLine="420"/>
      </w:pPr>
      <w:r w:rsidRPr="009E538F">
        <w:rPr>
          <w:rFonts w:hint="eastAsia"/>
        </w:rPr>
        <w:t>6</w:t>
      </w:r>
      <w:r w:rsidRPr="009E538F">
        <w:rPr>
          <w:rFonts w:hint="eastAsia"/>
        </w:rPr>
        <w:t>、具体业务办理规则以本公司直销中心的规定为准，直销中心咨询电话：</w:t>
      </w:r>
      <w:r w:rsidRPr="009E538F">
        <w:rPr>
          <w:rFonts w:hint="eastAsia"/>
        </w:rPr>
        <w:t>0755-</w:t>
      </w:r>
      <w:r w:rsidR="00A1586D" w:rsidRPr="009E538F">
        <w:rPr>
          <w:rFonts w:hint="eastAsia"/>
        </w:rPr>
        <w:t>84356649</w:t>
      </w:r>
      <w:r w:rsidR="00192D5C" w:rsidRPr="009E538F">
        <w:rPr>
          <w:rFonts w:hint="eastAsia"/>
        </w:rPr>
        <w:t>；</w:t>
      </w:r>
      <w:r w:rsidRPr="009E538F">
        <w:rPr>
          <w:rFonts w:hint="eastAsia"/>
        </w:rPr>
        <w:t>传真：</w:t>
      </w:r>
      <w:r w:rsidRPr="009E538F">
        <w:rPr>
          <w:rFonts w:hint="eastAsia"/>
        </w:rPr>
        <w:t>0755- 83230902</w:t>
      </w:r>
      <w:r w:rsidRPr="009E538F">
        <w:rPr>
          <w:rFonts w:hint="eastAsia"/>
        </w:rPr>
        <w:t>。</w:t>
      </w:r>
    </w:p>
    <w:p w14:paraId="1F46E2BE" w14:textId="77777777" w:rsidR="007A6725" w:rsidRPr="009E538F" w:rsidRDefault="007A6725" w:rsidP="0053103C">
      <w:pPr>
        <w:spacing w:line="360" w:lineRule="auto"/>
        <w:ind w:firstLineChars="200" w:firstLine="422"/>
        <w:rPr>
          <w:b/>
        </w:rPr>
      </w:pPr>
      <w:r w:rsidRPr="009E538F">
        <w:rPr>
          <w:rFonts w:hint="eastAsia"/>
          <w:b/>
        </w:rPr>
        <w:t>（</w:t>
      </w:r>
      <w:r w:rsidR="001D0EA2" w:rsidRPr="009E538F">
        <w:rPr>
          <w:rFonts w:hint="eastAsia"/>
          <w:b/>
        </w:rPr>
        <w:t>二</w:t>
      </w:r>
      <w:r w:rsidRPr="009E538F">
        <w:rPr>
          <w:rFonts w:hint="eastAsia"/>
          <w:b/>
        </w:rPr>
        <w:t>）通过富</w:t>
      </w:r>
      <w:proofErr w:type="gramStart"/>
      <w:r w:rsidRPr="009E538F">
        <w:rPr>
          <w:rFonts w:hint="eastAsia"/>
          <w:b/>
        </w:rPr>
        <w:t>荣基金</w:t>
      </w:r>
      <w:proofErr w:type="gramEnd"/>
      <w:r w:rsidRPr="009E538F">
        <w:rPr>
          <w:rFonts w:hint="eastAsia"/>
          <w:b/>
        </w:rPr>
        <w:t>管理有限公司网站开户与认购程序</w:t>
      </w:r>
    </w:p>
    <w:p w14:paraId="7D755F72" w14:textId="77777777" w:rsidR="007A6725" w:rsidRPr="009E538F" w:rsidRDefault="007A6725" w:rsidP="007A6725">
      <w:pPr>
        <w:spacing w:line="360" w:lineRule="auto"/>
        <w:ind w:firstLineChars="200" w:firstLine="420"/>
      </w:pPr>
      <w:r w:rsidRPr="009E538F">
        <w:rPr>
          <w:rFonts w:hint="eastAsia"/>
        </w:rPr>
        <w:t>1</w:t>
      </w:r>
      <w:r w:rsidRPr="009E538F">
        <w:rPr>
          <w:rFonts w:hint="eastAsia"/>
        </w:rPr>
        <w:t>、受理开户及认购的时间</w:t>
      </w:r>
    </w:p>
    <w:p w14:paraId="1ADBA31C" w14:textId="77777777" w:rsidR="007A6725" w:rsidRPr="009E538F" w:rsidRDefault="007A6725" w:rsidP="007A6725">
      <w:pPr>
        <w:spacing w:line="360" w:lineRule="auto"/>
        <w:ind w:firstLineChars="200" w:firstLine="420"/>
      </w:pPr>
      <w:r w:rsidRPr="009E538F">
        <w:rPr>
          <w:rFonts w:hint="eastAsia"/>
        </w:rPr>
        <w:t>基金份额发售日全天</w:t>
      </w:r>
      <w:r w:rsidRPr="009E538F">
        <w:rPr>
          <w:rFonts w:hint="eastAsia"/>
        </w:rPr>
        <w:t>24</w:t>
      </w:r>
      <w:r w:rsidRPr="009E538F">
        <w:rPr>
          <w:rFonts w:hint="eastAsia"/>
        </w:rPr>
        <w:t>小时接受开户及认购业务（认购期首日认购的起始时间为</w:t>
      </w:r>
      <w:r w:rsidRPr="009E538F">
        <w:rPr>
          <w:rFonts w:hint="eastAsia"/>
        </w:rPr>
        <w:t>9:</w:t>
      </w:r>
      <w:r w:rsidR="00982C2A" w:rsidRPr="009E538F">
        <w:rPr>
          <w:rFonts w:hint="eastAsia"/>
        </w:rPr>
        <w:t>30</w:t>
      </w:r>
      <w:r w:rsidRPr="009E538F">
        <w:rPr>
          <w:rFonts w:hint="eastAsia"/>
        </w:rPr>
        <w:t>），但工作日</w:t>
      </w:r>
      <w:r w:rsidRPr="009E538F">
        <w:rPr>
          <w:rFonts w:hint="eastAsia"/>
        </w:rPr>
        <w:t>17</w:t>
      </w:r>
      <w:r w:rsidRPr="009E538F">
        <w:rPr>
          <w:rFonts w:hint="eastAsia"/>
        </w:rPr>
        <w:t>：</w:t>
      </w:r>
      <w:r w:rsidRPr="009E538F">
        <w:rPr>
          <w:rFonts w:hint="eastAsia"/>
        </w:rPr>
        <w:t>00</w:t>
      </w:r>
      <w:r w:rsidRPr="009E538F">
        <w:rPr>
          <w:rFonts w:hint="eastAsia"/>
        </w:rPr>
        <w:t>之后以及法定节假日的认购申请，视为下一工作日提交的认购申请。</w:t>
      </w:r>
    </w:p>
    <w:p w14:paraId="770D2509" w14:textId="77777777" w:rsidR="007A6725" w:rsidRPr="009E538F" w:rsidRDefault="007A6725" w:rsidP="007A6725">
      <w:pPr>
        <w:spacing w:line="360" w:lineRule="auto"/>
        <w:ind w:firstLineChars="200" w:firstLine="420"/>
      </w:pPr>
      <w:r w:rsidRPr="009E538F">
        <w:rPr>
          <w:rFonts w:hint="eastAsia"/>
        </w:rPr>
        <w:t>2</w:t>
      </w:r>
      <w:r w:rsidRPr="009E538F">
        <w:rPr>
          <w:rFonts w:hint="eastAsia"/>
        </w:rPr>
        <w:t>、开户及认购程序</w:t>
      </w:r>
    </w:p>
    <w:p w14:paraId="4E52CF7E" w14:textId="77777777" w:rsidR="007A6725" w:rsidRPr="009E538F" w:rsidRDefault="007A6725" w:rsidP="007A6725">
      <w:pPr>
        <w:spacing w:line="360" w:lineRule="auto"/>
        <w:ind w:firstLineChars="200" w:firstLine="420"/>
      </w:pPr>
      <w:r w:rsidRPr="009E538F">
        <w:rPr>
          <w:rFonts w:hint="eastAsia"/>
        </w:rPr>
        <w:t>（</w:t>
      </w:r>
      <w:r w:rsidRPr="009E538F">
        <w:rPr>
          <w:rFonts w:hint="eastAsia"/>
        </w:rPr>
        <w:t>1</w:t>
      </w:r>
      <w:r w:rsidRPr="009E538F">
        <w:rPr>
          <w:rFonts w:hint="eastAsia"/>
        </w:rPr>
        <w:t>）投资者可登录本公司网站</w:t>
      </w:r>
      <w:r w:rsidRPr="009E538F">
        <w:rPr>
          <w:rFonts w:hint="eastAsia"/>
        </w:rPr>
        <w:t>www.furamc.com.cn</w:t>
      </w:r>
      <w:r w:rsidRPr="009E538F">
        <w:rPr>
          <w:rFonts w:hint="eastAsia"/>
        </w:rPr>
        <w:t>办理相关开户和认购等业务；</w:t>
      </w:r>
    </w:p>
    <w:p w14:paraId="59EEED1D" w14:textId="4F3E28CC" w:rsidR="007A6725" w:rsidRPr="009E538F" w:rsidRDefault="00131307" w:rsidP="007A6725">
      <w:pPr>
        <w:spacing w:line="360" w:lineRule="auto"/>
        <w:ind w:firstLineChars="200" w:firstLine="420"/>
      </w:pPr>
      <w:r>
        <w:rPr>
          <w:rFonts w:hint="eastAsia"/>
        </w:rPr>
        <w:t>（</w:t>
      </w:r>
      <w:r>
        <w:rPr>
          <w:rFonts w:hint="eastAsia"/>
        </w:rPr>
        <w:t>2</w:t>
      </w:r>
      <w:r>
        <w:rPr>
          <w:rFonts w:hint="eastAsia"/>
        </w:rPr>
        <w:t>）</w:t>
      </w:r>
      <w:r w:rsidR="007A6725" w:rsidRPr="009E538F">
        <w:rPr>
          <w:rFonts w:hint="eastAsia"/>
        </w:rPr>
        <w:t>尚未</w:t>
      </w:r>
      <w:proofErr w:type="gramStart"/>
      <w:r w:rsidR="007A6725" w:rsidRPr="009E538F">
        <w:rPr>
          <w:rFonts w:hint="eastAsia"/>
        </w:rPr>
        <w:t>开通富荣基金</w:t>
      </w:r>
      <w:proofErr w:type="gramEnd"/>
      <w:r w:rsidR="007A6725" w:rsidRPr="009E538F">
        <w:rPr>
          <w:rFonts w:hint="eastAsia"/>
        </w:rPr>
        <w:t>网上交易的个人投资者，可以登录本公司网站（</w:t>
      </w:r>
      <w:r w:rsidR="007A6725" w:rsidRPr="009E538F">
        <w:rPr>
          <w:rFonts w:hint="eastAsia"/>
        </w:rPr>
        <w:t>www.furamc.com.cn</w:t>
      </w:r>
      <w:r w:rsidR="007A6725" w:rsidRPr="009E538F">
        <w:rPr>
          <w:rFonts w:hint="eastAsia"/>
        </w:rPr>
        <w:t>），根据页面提示进行直销交易账户开户，在开户申请提交成功后，即可直接通过富</w:t>
      </w:r>
      <w:proofErr w:type="gramStart"/>
      <w:r w:rsidR="007A6725" w:rsidRPr="009E538F">
        <w:rPr>
          <w:rFonts w:hint="eastAsia"/>
        </w:rPr>
        <w:t>荣基金</w:t>
      </w:r>
      <w:proofErr w:type="gramEnd"/>
      <w:r w:rsidR="007A6725" w:rsidRPr="009E538F">
        <w:rPr>
          <w:rFonts w:hint="eastAsia"/>
        </w:rPr>
        <w:t>网上交易平台进行认购和支付；</w:t>
      </w:r>
    </w:p>
    <w:p w14:paraId="3E0B514B" w14:textId="77777777" w:rsidR="0010757D" w:rsidRPr="009E538F" w:rsidRDefault="007A6725" w:rsidP="007A6725">
      <w:pPr>
        <w:spacing w:line="360" w:lineRule="auto"/>
        <w:ind w:firstLineChars="200" w:firstLine="420"/>
      </w:pPr>
      <w:r w:rsidRPr="009E538F">
        <w:rPr>
          <w:rFonts w:hint="eastAsia"/>
        </w:rPr>
        <w:t>（</w:t>
      </w:r>
      <w:r w:rsidRPr="009E538F">
        <w:rPr>
          <w:rFonts w:hint="eastAsia"/>
        </w:rPr>
        <w:t>3</w:t>
      </w:r>
      <w:r w:rsidRPr="009E538F">
        <w:rPr>
          <w:rFonts w:hint="eastAsia"/>
        </w:rPr>
        <w:t>）已经</w:t>
      </w:r>
      <w:proofErr w:type="gramStart"/>
      <w:r w:rsidRPr="009E538F">
        <w:rPr>
          <w:rFonts w:hint="eastAsia"/>
        </w:rPr>
        <w:t>开通富荣基金</w:t>
      </w:r>
      <w:proofErr w:type="gramEnd"/>
      <w:r w:rsidRPr="009E538F">
        <w:rPr>
          <w:rFonts w:hint="eastAsia"/>
        </w:rPr>
        <w:t>网上交易的个人投资者，请直接登录富</w:t>
      </w:r>
      <w:proofErr w:type="gramStart"/>
      <w:r w:rsidRPr="009E538F">
        <w:rPr>
          <w:rFonts w:hint="eastAsia"/>
        </w:rPr>
        <w:t>荣基金</w:t>
      </w:r>
      <w:proofErr w:type="gramEnd"/>
      <w:r w:rsidRPr="009E538F">
        <w:rPr>
          <w:rFonts w:hint="eastAsia"/>
        </w:rPr>
        <w:t>网上交易系统进行网上认购。</w:t>
      </w:r>
    </w:p>
    <w:p w14:paraId="533A8954" w14:textId="77777777" w:rsidR="0010757D" w:rsidRPr="009E538F" w:rsidRDefault="0010757D" w:rsidP="00B4768D">
      <w:pPr>
        <w:pStyle w:val="1"/>
        <w:rPr>
          <w:sz w:val="28"/>
          <w:szCs w:val="28"/>
        </w:rPr>
      </w:pPr>
      <w:bookmarkStart w:id="4" w:name="_Toc497306193"/>
      <w:r w:rsidRPr="009E538F">
        <w:rPr>
          <w:rFonts w:hint="eastAsia"/>
          <w:sz w:val="28"/>
          <w:szCs w:val="28"/>
        </w:rPr>
        <w:t>四、机构投资者的开户与认购程序</w:t>
      </w:r>
      <w:bookmarkEnd w:id="4"/>
    </w:p>
    <w:p w14:paraId="07B3489D" w14:textId="77777777" w:rsidR="0053103C" w:rsidRPr="009E538F" w:rsidRDefault="0053103C" w:rsidP="00386A7B">
      <w:pPr>
        <w:spacing w:line="360" w:lineRule="auto"/>
        <w:ind w:firstLineChars="200" w:firstLine="422"/>
        <w:rPr>
          <w:b/>
        </w:rPr>
      </w:pPr>
      <w:r w:rsidRPr="009E538F">
        <w:rPr>
          <w:rFonts w:hint="eastAsia"/>
          <w:b/>
        </w:rPr>
        <w:t>（</w:t>
      </w:r>
      <w:r w:rsidR="001D0EA2" w:rsidRPr="009E538F">
        <w:rPr>
          <w:rFonts w:hint="eastAsia"/>
          <w:b/>
        </w:rPr>
        <w:t>一</w:t>
      </w:r>
      <w:r w:rsidRPr="009E538F">
        <w:rPr>
          <w:rFonts w:hint="eastAsia"/>
          <w:b/>
        </w:rPr>
        <w:t>）本公司直销中心受理机构投资者的开户与认购申请程序如下：</w:t>
      </w:r>
    </w:p>
    <w:p w14:paraId="03F5747F" w14:textId="77777777" w:rsidR="0053103C" w:rsidRPr="009E538F" w:rsidRDefault="0053103C" w:rsidP="0053103C">
      <w:pPr>
        <w:spacing w:line="360" w:lineRule="auto"/>
        <w:ind w:firstLineChars="200" w:firstLine="420"/>
      </w:pPr>
      <w:r w:rsidRPr="009E538F">
        <w:rPr>
          <w:rFonts w:hint="eastAsia"/>
        </w:rPr>
        <w:t>1</w:t>
      </w:r>
      <w:r w:rsidRPr="009E538F">
        <w:rPr>
          <w:rFonts w:hint="eastAsia"/>
        </w:rPr>
        <w:t>、本公司直销中心受理机构投资者的开户与认购申请。</w:t>
      </w:r>
    </w:p>
    <w:p w14:paraId="7A82EE38" w14:textId="77777777" w:rsidR="0053103C" w:rsidRPr="009E538F" w:rsidRDefault="0053103C" w:rsidP="0053103C">
      <w:pPr>
        <w:spacing w:line="360" w:lineRule="auto"/>
        <w:ind w:firstLineChars="200" w:firstLine="420"/>
      </w:pPr>
      <w:r w:rsidRPr="009E538F">
        <w:rPr>
          <w:rFonts w:hint="eastAsia"/>
        </w:rPr>
        <w:t>2</w:t>
      </w:r>
      <w:r w:rsidRPr="009E538F">
        <w:rPr>
          <w:rFonts w:hint="eastAsia"/>
        </w:rPr>
        <w:t>、开户和认购的时间：</w:t>
      </w:r>
    </w:p>
    <w:p w14:paraId="0BF9E27E" w14:textId="77777777" w:rsidR="0053103C" w:rsidRPr="009E538F" w:rsidRDefault="0053103C" w:rsidP="0053103C">
      <w:pPr>
        <w:spacing w:line="360" w:lineRule="auto"/>
        <w:ind w:firstLineChars="200" w:firstLine="420"/>
      </w:pPr>
      <w:r w:rsidRPr="009E538F">
        <w:rPr>
          <w:rFonts w:hint="eastAsia"/>
        </w:rPr>
        <w:t>基金份额发售日的</w:t>
      </w:r>
      <w:r w:rsidRPr="009E538F">
        <w:rPr>
          <w:rFonts w:hint="eastAsia"/>
        </w:rPr>
        <w:t>9:30</w:t>
      </w:r>
      <w:r w:rsidRPr="009E538F">
        <w:rPr>
          <w:rFonts w:hint="eastAsia"/>
        </w:rPr>
        <w:t>—</w:t>
      </w:r>
      <w:r w:rsidRPr="009E538F">
        <w:rPr>
          <w:rFonts w:hint="eastAsia"/>
        </w:rPr>
        <w:t>17:00</w:t>
      </w:r>
      <w:r w:rsidRPr="009E538F">
        <w:rPr>
          <w:rFonts w:hint="eastAsia"/>
        </w:rPr>
        <w:t>（法定节假日及交易所公告的休市日不营业）。</w:t>
      </w:r>
    </w:p>
    <w:p w14:paraId="0C72B0E7" w14:textId="77777777" w:rsidR="0053103C" w:rsidRPr="009E538F" w:rsidRDefault="0053103C" w:rsidP="0053103C">
      <w:pPr>
        <w:spacing w:line="360" w:lineRule="auto"/>
        <w:ind w:firstLineChars="200" w:firstLine="420"/>
      </w:pPr>
      <w:r w:rsidRPr="009E538F">
        <w:rPr>
          <w:rFonts w:hint="eastAsia"/>
        </w:rPr>
        <w:t>3</w:t>
      </w:r>
      <w:r w:rsidRPr="009E538F">
        <w:rPr>
          <w:rFonts w:hint="eastAsia"/>
        </w:rPr>
        <w:t>、机构投资者于我司直销中心开立基金账户时须提交的材料：</w:t>
      </w:r>
    </w:p>
    <w:p w14:paraId="26F93914"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1</w:t>
      </w:r>
      <w:r w:rsidRPr="009E538F">
        <w:rPr>
          <w:rFonts w:hint="eastAsia"/>
        </w:rPr>
        <w:t>）提供填妥并加盖单位公章和法定代表人签章的《机构账户业务申请表》；</w:t>
      </w:r>
      <w:r w:rsidRPr="009E538F">
        <w:rPr>
          <w:rFonts w:hint="eastAsia"/>
        </w:rPr>
        <w:t xml:space="preserve"> </w:t>
      </w:r>
    </w:p>
    <w:p w14:paraId="420F7FB8"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2</w:t>
      </w:r>
      <w:r w:rsidRPr="009E538F">
        <w:rPr>
          <w:rFonts w:hint="eastAsia"/>
        </w:rPr>
        <w:t>）加盖单位公章的营业执照或注册登记证书复印件；</w:t>
      </w:r>
      <w:r w:rsidRPr="009E538F">
        <w:rPr>
          <w:rFonts w:hint="eastAsia"/>
        </w:rPr>
        <w:t xml:space="preserve"> </w:t>
      </w:r>
    </w:p>
    <w:p w14:paraId="67A38C4F"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3</w:t>
      </w:r>
      <w:r w:rsidRPr="009E538F">
        <w:rPr>
          <w:rFonts w:hint="eastAsia"/>
        </w:rPr>
        <w:t>）加盖单位公章的组织机构代码证、税务登记证复印件；</w:t>
      </w:r>
      <w:r w:rsidRPr="009E538F">
        <w:rPr>
          <w:rFonts w:hint="eastAsia"/>
        </w:rPr>
        <w:t xml:space="preserve"> </w:t>
      </w:r>
    </w:p>
    <w:p w14:paraId="084AA412"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4</w:t>
      </w:r>
      <w:r w:rsidRPr="009E538F">
        <w:rPr>
          <w:rFonts w:hint="eastAsia"/>
        </w:rPr>
        <w:t>）</w:t>
      </w:r>
      <w:r w:rsidRPr="009E538F">
        <w:rPr>
          <w:rFonts w:hint="eastAsia"/>
        </w:rPr>
        <w:t xml:space="preserve"> </w:t>
      </w:r>
      <w:r w:rsidRPr="009E538F">
        <w:rPr>
          <w:rFonts w:hint="eastAsia"/>
        </w:rPr>
        <w:t>加盖单位公章的由银行出具的银行账户证明复印件；</w:t>
      </w:r>
      <w:r w:rsidRPr="009E538F">
        <w:rPr>
          <w:rFonts w:hint="eastAsia"/>
        </w:rPr>
        <w:t xml:space="preserve"> </w:t>
      </w:r>
    </w:p>
    <w:p w14:paraId="3284F333"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5</w:t>
      </w:r>
      <w:r w:rsidRPr="009E538F">
        <w:rPr>
          <w:rFonts w:hint="eastAsia"/>
        </w:rPr>
        <w:t>）填妥并加盖单位公章和法定代表人签章的《富荣基金直销业务授权委托书》；</w:t>
      </w:r>
      <w:r w:rsidRPr="009E538F">
        <w:rPr>
          <w:rFonts w:hint="eastAsia"/>
        </w:rPr>
        <w:t xml:space="preserve"> </w:t>
      </w:r>
    </w:p>
    <w:p w14:paraId="3172A8E5"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6</w:t>
      </w:r>
      <w:r w:rsidRPr="009E538F">
        <w:rPr>
          <w:rFonts w:hint="eastAsia"/>
        </w:rPr>
        <w:t>）填妥并加盖单位公章的《机构客户预留印鉴卡》一式两份；</w:t>
      </w:r>
      <w:r w:rsidRPr="009E538F">
        <w:rPr>
          <w:rFonts w:hint="eastAsia"/>
        </w:rPr>
        <w:t xml:space="preserve"> </w:t>
      </w:r>
    </w:p>
    <w:p w14:paraId="16C629F8"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7</w:t>
      </w:r>
      <w:r w:rsidRPr="009E538F">
        <w:rPr>
          <w:rFonts w:hint="eastAsia"/>
        </w:rPr>
        <w:t>）填妥并加盖单位公章的《富荣基金直销传真交易协议书》一式两份；</w:t>
      </w:r>
      <w:r w:rsidRPr="009E538F">
        <w:rPr>
          <w:rFonts w:hint="eastAsia"/>
        </w:rPr>
        <w:t xml:space="preserve"> </w:t>
      </w:r>
    </w:p>
    <w:p w14:paraId="4B44BB3A"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8</w:t>
      </w:r>
      <w:r w:rsidRPr="009E538F">
        <w:rPr>
          <w:rFonts w:hint="eastAsia"/>
        </w:rPr>
        <w:t>）加盖单位公章的经办人的有效身份证明复印件（正反面）；</w:t>
      </w:r>
      <w:r w:rsidRPr="009E538F">
        <w:rPr>
          <w:rFonts w:hint="eastAsia"/>
        </w:rPr>
        <w:t xml:space="preserve"> </w:t>
      </w:r>
    </w:p>
    <w:p w14:paraId="26CF7963"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9</w:t>
      </w:r>
      <w:r w:rsidRPr="009E538F">
        <w:rPr>
          <w:rFonts w:hint="eastAsia"/>
        </w:rPr>
        <w:t>）加盖单位公章的法定代表人的有效身份证复印件（正反面）；</w:t>
      </w:r>
      <w:r w:rsidRPr="009E538F">
        <w:rPr>
          <w:rFonts w:hint="eastAsia"/>
        </w:rPr>
        <w:t xml:space="preserve"> </w:t>
      </w:r>
    </w:p>
    <w:p w14:paraId="0070923A"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10</w:t>
      </w:r>
      <w:r w:rsidRPr="009E538F">
        <w:rPr>
          <w:rFonts w:hint="eastAsia"/>
        </w:rPr>
        <w:t>）填妥并加盖单位公章和授权经办人签字的《机构投资者风险承受力调查问卷》；</w:t>
      </w:r>
      <w:r w:rsidRPr="009E538F">
        <w:rPr>
          <w:rFonts w:hint="eastAsia"/>
        </w:rPr>
        <w:t xml:space="preserve"> </w:t>
      </w:r>
    </w:p>
    <w:p w14:paraId="79A66494"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11</w:t>
      </w:r>
      <w:r w:rsidRPr="009E538F">
        <w:rPr>
          <w:rFonts w:hint="eastAsia"/>
        </w:rPr>
        <w:t>）本公司要求提供的其他材料。</w:t>
      </w:r>
    </w:p>
    <w:p w14:paraId="7F6D73BB" w14:textId="77777777" w:rsidR="0053103C" w:rsidRPr="009E538F" w:rsidRDefault="0053103C" w:rsidP="0053103C">
      <w:pPr>
        <w:spacing w:line="360" w:lineRule="auto"/>
        <w:ind w:firstLineChars="200" w:firstLine="420"/>
      </w:pPr>
      <w:r w:rsidRPr="009E538F">
        <w:rPr>
          <w:rFonts w:hint="eastAsia"/>
        </w:rPr>
        <w:t>注：其中指定银行账户是指投资者开户时预留的作为赎回、退款的结算账户，银行账户名称必须同投资者基金账户的户名一致。其他非法人机构投资者办理开户业务流程可致电直销中心（电话：</w:t>
      </w:r>
      <w:r w:rsidRPr="009E538F">
        <w:rPr>
          <w:rFonts w:hint="eastAsia"/>
        </w:rPr>
        <w:t>0755-843566</w:t>
      </w:r>
      <w:r w:rsidR="00192D5C" w:rsidRPr="009E538F">
        <w:rPr>
          <w:rFonts w:hint="eastAsia"/>
        </w:rPr>
        <w:t>4</w:t>
      </w:r>
      <w:r w:rsidRPr="009E538F">
        <w:rPr>
          <w:rFonts w:hint="eastAsia"/>
        </w:rPr>
        <w:t>9</w:t>
      </w:r>
      <w:r w:rsidRPr="009E538F">
        <w:rPr>
          <w:rFonts w:hint="eastAsia"/>
        </w:rPr>
        <w:t>）咨询。</w:t>
      </w:r>
    </w:p>
    <w:p w14:paraId="24FDBCF4" w14:textId="77777777" w:rsidR="0053103C" w:rsidRPr="009E538F" w:rsidRDefault="0053103C" w:rsidP="0053103C">
      <w:pPr>
        <w:spacing w:line="360" w:lineRule="auto"/>
        <w:ind w:firstLineChars="200" w:firstLine="420"/>
      </w:pPr>
      <w:r w:rsidRPr="009E538F">
        <w:rPr>
          <w:rFonts w:hint="eastAsia"/>
        </w:rPr>
        <w:t>4</w:t>
      </w:r>
      <w:r w:rsidRPr="009E538F">
        <w:rPr>
          <w:rFonts w:hint="eastAsia"/>
        </w:rPr>
        <w:t>、机构投资者办理认购申请时须提交以下材料：</w:t>
      </w:r>
    </w:p>
    <w:p w14:paraId="3546A566"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1</w:t>
      </w:r>
      <w:r w:rsidRPr="009E538F">
        <w:rPr>
          <w:rFonts w:hint="eastAsia"/>
        </w:rPr>
        <w:t>）填妥并加盖预留印鉴及授权经办人签字的《基金交易申请表》；</w:t>
      </w:r>
    </w:p>
    <w:p w14:paraId="7243FBD7"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2</w:t>
      </w:r>
      <w:r w:rsidRPr="009E538F">
        <w:rPr>
          <w:rFonts w:hint="eastAsia"/>
        </w:rPr>
        <w:t>）认购款项转账凭证复印件。</w:t>
      </w:r>
    </w:p>
    <w:p w14:paraId="35215361" w14:textId="77777777" w:rsidR="00BF6920" w:rsidRPr="009E538F" w:rsidRDefault="00BF6920">
      <w:pPr>
        <w:spacing w:line="360" w:lineRule="auto"/>
        <w:ind w:firstLineChars="200" w:firstLine="420"/>
      </w:pPr>
      <w:r w:rsidRPr="009E538F">
        <w:rPr>
          <w:rFonts w:hint="eastAsia"/>
        </w:rPr>
        <w:t>（</w:t>
      </w:r>
      <w:r w:rsidRPr="009E538F">
        <w:t>3</w:t>
      </w:r>
      <w:r w:rsidRPr="009E538F">
        <w:rPr>
          <w:rFonts w:hint="eastAsia"/>
        </w:rPr>
        <w:t>）本公司要求的其他材料。</w:t>
      </w:r>
    </w:p>
    <w:p w14:paraId="5A8875D8" w14:textId="77777777" w:rsidR="0053103C" w:rsidRPr="009E538F" w:rsidRDefault="0053103C" w:rsidP="0053103C">
      <w:pPr>
        <w:spacing w:line="360" w:lineRule="auto"/>
        <w:ind w:firstLineChars="200" w:firstLine="420"/>
      </w:pPr>
      <w:r w:rsidRPr="009E538F">
        <w:rPr>
          <w:rFonts w:hint="eastAsia"/>
        </w:rPr>
        <w:t>5</w:t>
      </w:r>
      <w:r w:rsidRPr="009E538F">
        <w:rPr>
          <w:rFonts w:hint="eastAsia"/>
        </w:rPr>
        <w:t>、认购资金的划拨</w:t>
      </w:r>
    </w:p>
    <w:p w14:paraId="401DD5DB"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1</w:t>
      </w:r>
      <w:r w:rsidRPr="009E538F">
        <w:rPr>
          <w:rFonts w:hint="eastAsia"/>
        </w:rPr>
        <w:t>）机构投资者办理认购前应将足额认购资金通过银行转账汇入本公司指定的直销专户：</w:t>
      </w:r>
    </w:p>
    <w:p w14:paraId="53A20C19" w14:textId="77777777" w:rsidR="0053103C" w:rsidRPr="009E538F" w:rsidRDefault="0053103C" w:rsidP="0053103C">
      <w:pPr>
        <w:spacing w:line="360" w:lineRule="auto"/>
        <w:ind w:firstLineChars="200" w:firstLine="420"/>
      </w:pPr>
      <w:r w:rsidRPr="009E538F">
        <w:rPr>
          <w:rFonts w:hint="eastAsia"/>
        </w:rPr>
        <w:t>账户名称：富</w:t>
      </w:r>
      <w:proofErr w:type="gramStart"/>
      <w:r w:rsidRPr="009E538F">
        <w:rPr>
          <w:rFonts w:hint="eastAsia"/>
        </w:rPr>
        <w:t>荣基金</w:t>
      </w:r>
      <w:proofErr w:type="gramEnd"/>
      <w:r w:rsidRPr="009E538F">
        <w:rPr>
          <w:rFonts w:hint="eastAsia"/>
        </w:rPr>
        <w:t>管理有限公司</w:t>
      </w:r>
    </w:p>
    <w:p w14:paraId="0AB6F73F" w14:textId="77777777" w:rsidR="0053103C" w:rsidRPr="009E538F" w:rsidRDefault="0053103C" w:rsidP="0053103C">
      <w:pPr>
        <w:spacing w:line="360" w:lineRule="auto"/>
        <w:ind w:firstLineChars="200" w:firstLine="420"/>
      </w:pPr>
      <w:r w:rsidRPr="009E538F">
        <w:rPr>
          <w:rFonts w:hint="eastAsia"/>
        </w:rPr>
        <w:t>银行全称：中国工商银行深圳湾支行</w:t>
      </w:r>
      <w:r w:rsidRPr="009E538F">
        <w:rPr>
          <w:rFonts w:hint="eastAsia"/>
        </w:rPr>
        <w:t xml:space="preserve"> </w:t>
      </w:r>
    </w:p>
    <w:p w14:paraId="2837EF66" w14:textId="77777777" w:rsidR="0053103C" w:rsidRPr="009E538F" w:rsidRDefault="0053103C" w:rsidP="0053103C">
      <w:pPr>
        <w:spacing w:line="360" w:lineRule="auto"/>
        <w:ind w:firstLineChars="200" w:firstLine="420"/>
      </w:pPr>
      <w:r w:rsidRPr="009E538F">
        <w:rPr>
          <w:rFonts w:hint="eastAsia"/>
        </w:rPr>
        <w:t>银行账号：</w:t>
      </w:r>
      <w:r w:rsidRPr="009E538F">
        <w:rPr>
          <w:rFonts w:hint="eastAsia"/>
        </w:rPr>
        <w:t xml:space="preserve">4000027719200579133 </w:t>
      </w:r>
    </w:p>
    <w:p w14:paraId="04E7E8C9" w14:textId="77777777" w:rsidR="0053103C" w:rsidRPr="009E538F" w:rsidRDefault="0053103C" w:rsidP="0053103C">
      <w:pPr>
        <w:spacing w:line="360" w:lineRule="auto"/>
        <w:ind w:firstLineChars="200" w:firstLine="420"/>
      </w:pPr>
      <w:r w:rsidRPr="009E538F">
        <w:rPr>
          <w:rFonts w:hint="eastAsia"/>
        </w:rPr>
        <w:t>人行支付系统机构号：</w:t>
      </w:r>
      <w:r w:rsidRPr="009E538F">
        <w:rPr>
          <w:rFonts w:hint="eastAsia"/>
        </w:rPr>
        <w:t>102584002776</w:t>
      </w:r>
    </w:p>
    <w:p w14:paraId="4FDA1A7F" w14:textId="77777777" w:rsidR="0053103C" w:rsidRPr="009E538F" w:rsidRDefault="0053103C" w:rsidP="0053103C">
      <w:pPr>
        <w:spacing w:line="360" w:lineRule="auto"/>
        <w:ind w:firstLineChars="200" w:firstLine="420"/>
      </w:pPr>
      <w:r w:rsidRPr="009E538F">
        <w:rPr>
          <w:rFonts w:hint="eastAsia"/>
        </w:rPr>
        <w:t>（</w:t>
      </w:r>
      <w:r w:rsidRPr="009E538F">
        <w:rPr>
          <w:rFonts w:hint="eastAsia"/>
        </w:rPr>
        <w:t>2</w:t>
      </w:r>
      <w:r w:rsidRPr="009E538F">
        <w:rPr>
          <w:rFonts w:hint="eastAsia"/>
        </w:rPr>
        <w:t>）认购申请当日下午</w:t>
      </w:r>
      <w:r w:rsidRPr="009E538F">
        <w:rPr>
          <w:rFonts w:hint="eastAsia"/>
        </w:rPr>
        <w:t>17</w:t>
      </w:r>
      <w:r w:rsidRPr="009E538F">
        <w:rPr>
          <w:rFonts w:hint="eastAsia"/>
        </w:rPr>
        <w:t>：</w:t>
      </w:r>
      <w:r w:rsidRPr="009E538F">
        <w:rPr>
          <w:rFonts w:hint="eastAsia"/>
        </w:rPr>
        <w:t>00</w:t>
      </w:r>
      <w:r w:rsidRPr="009E538F">
        <w:rPr>
          <w:rFonts w:hint="eastAsia"/>
        </w:rPr>
        <w:t>之前，若投资者的认购资金未全额到本公司指定直销专户，则当日申请无效。</w:t>
      </w:r>
    </w:p>
    <w:p w14:paraId="7D374BCE" w14:textId="77777777" w:rsidR="0053103C" w:rsidRPr="009E538F" w:rsidRDefault="0053103C" w:rsidP="0053103C">
      <w:pPr>
        <w:spacing w:line="360" w:lineRule="auto"/>
        <w:ind w:firstLineChars="200" w:firstLine="420"/>
      </w:pPr>
      <w:r w:rsidRPr="009E538F">
        <w:rPr>
          <w:rFonts w:hint="eastAsia"/>
        </w:rPr>
        <w:t>6</w:t>
      </w:r>
      <w:r w:rsidRPr="009E538F">
        <w:rPr>
          <w:rFonts w:hint="eastAsia"/>
        </w:rPr>
        <w:t>、具体业务办理规则以本公司直销中心的规定为准，直销中心咨询电话：</w:t>
      </w:r>
      <w:r w:rsidRPr="009E538F">
        <w:rPr>
          <w:rFonts w:hint="eastAsia"/>
        </w:rPr>
        <w:t>0755-</w:t>
      </w:r>
      <w:r w:rsidR="00C20529" w:rsidRPr="009E538F">
        <w:rPr>
          <w:rFonts w:hint="eastAsia"/>
        </w:rPr>
        <w:t>84356649</w:t>
      </w:r>
      <w:r w:rsidRPr="009E538F">
        <w:rPr>
          <w:rFonts w:hint="eastAsia"/>
        </w:rPr>
        <w:t>，传真：</w:t>
      </w:r>
      <w:r w:rsidRPr="009E538F">
        <w:rPr>
          <w:rFonts w:hint="eastAsia"/>
        </w:rPr>
        <w:t>0755- 83230902</w:t>
      </w:r>
      <w:r w:rsidRPr="009E538F">
        <w:rPr>
          <w:rFonts w:hint="eastAsia"/>
        </w:rPr>
        <w:t>。</w:t>
      </w:r>
    </w:p>
    <w:p w14:paraId="4D641D97" w14:textId="77777777" w:rsidR="0010757D" w:rsidRPr="009E538F" w:rsidRDefault="0053103C" w:rsidP="00386A7B">
      <w:pPr>
        <w:spacing w:line="360" w:lineRule="auto"/>
        <w:ind w:firstLineChars="200" w:firstLine="422"/>
        <w:rPr>
          <w:b/>
        </w:rPr>
      </w:pPr>
      <w:r w:rsidRPr="009E538F">
        <w:rPr>
          <w:rFonts w:hint="eastAsia"/>
          <w:b/>
        </w:rPr>
        <w:t>（</w:t>
      </w:r>
      <w:r w:rsidR="001D0EA2" w:rsidRPr="009E538F">
        <w:rPr>
          <w:rFonts w:hint="eastAsia"/>
          <w:b/>
        </w:rPr>
        <w:t>二</w:t>
      </w:r>
      <w:r w:rsidRPr="009E538F">
        <w:rPr>
          <w:rFonts w:hint="eastAsia"/>
          <w:b/>
        </w:rPr>
        <w:t>）本公司网上交易系统尚未开通机构投资者的开户、交易等业务。</w:t>
      </w:r>
    </w:p>
    <w:p w14:paraId="14CFF829" w14:textId="77777777" w:rsidR="0010757D" w:rsidRPr="009E538F" w:rsidRDefault="0010757D" w:rsidP="007A4811">
      <w:pPr>
        <w:spacing w:line="360" w:lineRule="auto"/>
        <w:ind w:firstLineChars="200" w:firstLine="420"/>
      </w:pPr>
    </w:p>
    <w:p w14:paraId="096FE941" w14:textId="77777777" w:rsidR="0010757D" w:rsidRPr="009E538F" w:rsidRDefault="0010757D" w:rsidP="00B4768D">
      <w:pPr>
        <w:pStyle w:val="1"/>
        <w:rPr>
          <w:sz w:val="28"/>
          <w:szCs w:val="28"/>
        </w:rPr>
      </w:pPr>
      <w:bookmarkStart w:id="5" w:name="_Toc497306194"/>
      <w:r w:rsidRPr="009E538F">
        <w:rPr>
          <w:rFonts w:hint="eastAsia"/>
          <w:sz w:val="28"/>
          <w:szCs w:val="28"/>
        </w:rPr>
        <w:t>五、清算与交割</w:t>
      </w:r>
      <w:bookmarkEnd w:id="5"/>
    </w:p>
    <w:p w14:paraId="25542A79" w14:textId="77777777" w:rsidR="00244CB2" w:rsidRPr="009E538F" w:rsidRDefault="00244CB2" w:rsidP="00244CB2">
      <w:pPr>
        <w:spacing w:line="360" w:lineRule="auto"/>
        <w:ind w:firstLineChars="200" w:firstLine="420"/>
      </w:pPr>
      <w:r w:rsidRPr="009E538F">
        <w:rPr>
          <w:rFonts w:hint="eastAsia"/>
        </w:rPr>
        <w:t>1</w:t>
      </w:r>
      <w:r w:rsidRPr="009E538F">
        <w:rPr>
          <w:rFonts w:hint="eastAsia"/>
        </w:rPr>
        <w:t>、投资人无效认购资金将于本基金注册登记机构确认为无效后</w:t>
      </w:r>
      <w:r w:rsidRPr="009E538F">
        <w:rPr>
          <w:rFonts w:hint="eastAsia"/>
        </w:rPr>
        <w:t>3</w:t>
      </w:r>
      <w:r w:rsidRPr="009E538F">
        <w:rPr>
          <w:rFonts w:hint="eastAsia"/>
        </w:rPr>
        <w:t>个工作日内向投资人指定账户划出。</w:t>
      </w:r>
    </w:p>
    <w:p w14:paraId="28EE1EDA" w14:textId="77777777" w:rsidR="00244CB2" w:rsidRPr="009E538F" w:rsidRDefault="00244CB2" w:rsidP="00244CB2">
      <w:pPr>
        <w:spacing w:line="360" w:lineRule="auto"/>
        <w:ind w:firstLineChars="200" w:firstLine="420"/>
      </w:pPr>
      <w:r w:rsidRPr="009E538F">
        <w:rPr>
          <w:rFonts w:hint="eastAsia"/>
        </w:rPr>
        <w:t>2</w:t>
      </w:r>
      <w:r w:rsidRPr="009E538F">
        <w:rPr>
          <w:rFonts w:hint="eastAsia"/>
        </w:rPr>
        <w:t>、基金合同生效前，投资者的认购款项只能存入专门账户，不得动用。有效认购款项在募集期间产生的利息将折算为基金份额</w:t>
      </w:r>
      <w:proofErr w:type="gramStart"/>
      <w:r w:rsidRPr="009E538F">
        <w:rPr>
          <w:rFonts w:hint="eastAsia"/>
        </w:rPr>
        <w:t>归基金</w:t>
      </w:r>
      <w:proofErr w:type="gramEnd"/>
      <w:r w:rsidRPr="009E538F">
        <w:rPr>
          <w:rFonts w:hint="eastAsia"/>
        </w:rPr>
        <w:t>份额持有人所有，其中利息转份额以注册登记机构的记录为准。</w:t>
      </w:r>
    </w:p>
    <w:p w14:paraId="52226231" w14:textId="77777777" w:rsidR="0010757D" w:rsidRPr="009E538F" w:rsidRDefault="00244CB2" w:rsidP="00244CB2">
      <w:pPr>
        <w:spacing w:line="360" w:lineRule="auto"/>
        <w:ind w:firstLineChars="200" w:firstLine="420"/>
      </w:pPr>
      <w:r w:rsidRPr="009E538F">
        <w:rPr>
          <w:rFonts w:hint="eastAsia"/>
        </w:rPr>
        <w:t>3</w:t>
      </w:r>
      <w:r w:rsidRPr="009E538F">
        <w:rPr>
          <w:rFonts w:hint="eastAsia"/>
        </w:rPr>
        <w:t>、本基金持有人权益登记由基金注册登记机构在募集结束后完成注册登记。</w:t>
      </w:r>
    </w:p>
    <w:p w14:paraId="0C1DD935" w14:textId="77777777" w:rsidR="0010757D" w:rsidRPr="009E538F" w:rsidRDefault="0010757D" w:rsidP="00B4768D">
      <w:pPr>
        <w:pStyle w:val="1"/>
        <w:rPr>
          <w:sz w:val="28"/>
          <w:szCs w:val="28"/>
        </w:rPr>
      </w:pPr>
      <w:bookmarkStart w:id="6" w:name="_Toc497306195"/>
      <w:r w:rsidRPr="009E538F">
        <w:rPr>
          <w:rFonts w:hint="eastAsia"/>
          <w:sz w:val="28"/>
          <w:szCs w:val="28"/>
        </w:rPr>
        <w:t>六、基金的验资与基金合同生效</w:t>
      </w:r>
      <w:bookmarkEnd w:id="6"/>
    </w:p>
    <w:p w14:paraId="70226CD7" w14:textId="77777777" w:rsidR="00140AC9" w:rsidRPr="009E538F" w:rsidRDefault="00140AC9" w:rsidP="00140AC9">
      <w:pPr>
        <w:spacing w:line="360" w:lineRule="auto"/>
        <w:ind w:firstLineChars="200" w:firstLine="420"/>
      </w:pPr>
      <w:r w:rsidRPr="009E538F">
        <w:rPr>
          <w:rFonts w:hint="eastAsia"/>
        </w:rPr>
        <w:t>1</w:t>
      </w:r>
      <w:r w:rsidRPr="009E538F">
        <w:rPr>
          <w:rFonts w:hint="eastAsia"/>
        </w:rPr>
        <w:t>、募集期截止后，基金管理人根据注册登记机构确认的数据，将有效认购资金（不含认购费）及其所生利息一并划入在基金托管行的专用验资账户，并委托具有资格的会计师事务所对基金资产进行验资并出具报告，注册登记机构出具认购户数证明。</w:t>
      </w:r>
    </w:p>
    <w:p w14:paraId="73B662D9" w14:textId="77777777" w:rsidR="00140AC9" w:rsidRPr="009E538F" w:rsidRDefault="00140AC9" w:rsidP="00140AC9">
      <w:pPr>
        <w:spacing w:line="360" w:lineRule="auto"/>
        <w:ind w:firstLineChars="200" w:firstLine="420"/>
      </w:pPr>
      <w:r w:rsidRPr="009E538F">
        <w:rPr>
          <w:rFonts w:hint="eastAsia"/>
        </w:rPr>
        <w:t>2</w:t>
      </w:r>
      <w:r w:rsidRPr="009E538F">
        <w:rPr>
          <w:rFonts w:hint="eastAsia"/>
        </w:rPr>
        <w:t>、</w:t>
      </w:r>
      <w:proofErr w:type="gramStart"/>
      <w:r w:rsidRPr="009E538F">
        <w:rPr>
          <w:rFonts w:hint="eastAsia"/>
        </w:rPr>
        <w:t>若基金</w:t>
      </w:r>
      <w:proofErr w:type="gramEnd"/>
      <w:r w:rsidRPr="009E538F">
        <w:rPr>
          <w:rFonts w:hint="eastAsia"/>
        </w:rPr>
        <w:t>合同达到生效条件，基金管理人向中国证监会提交验资报告，办理基金备案手续。自中国证监会书面确认之日起，基金合同生效。基金管理人在收到其书面确认的次日公告。</w:t>
      </w:r>
    </w:p>
    <w:p w14:paraId="36FB0AA8" w14:textId="77777777" w:rsidR="0010757D" w:rsidRPr="009E538F" w:rsidRDefault="00140AC9" w:rsidP="00140AC9">
      <w:pPr>
        <w:spacing w:line="360" w:lineRule="auto"/>
        <w:ind w:firstLineChars="200" w:firstLine="420"/>
      </w:pPr>
      <w:r w:rsidRPr="009E538F">
        <w:rPr>
          <w:rFonts w:hint="eastAsia"/>
        </w:rPr>
        <w:t>3</w:t>
      </w:r>
      <w:r w:rsidRPr="009E538F">
        <w:rPr>
          <w:rFonts w:hint="eastAsia"/>
        </w:rPr>
        <w:t>、若因本基金未达到法定生效条件而导致基金合同无法生效，</w:t>
      </w:r>
      <w:proofErr w:type="gramStart"/>
      <w:r w:rsidRPr="009E538F">
        <w:rPr>
          <w:rFonts w:hint="eastAsia"/>
        </w:rPr>
        <w:t>则基金</w:t>
      </w:r>
      <w:proofErr w:type="gramEnd"/>
      <w:r w:rsidRPr="009E538F">
        <w:rPr>
          <w:rFonts w:hint="eastAsia"/>
        </w:rPr>
        <w:t>管理人将承担全部基金募集费用，将所募集的资金加计同期银行活期存款利息在募集期结束后</w:t>
      </w:r>
      <w:r w:rsidRPr="009E538F">
        <w:rPr>
          <w:rFonts w:hint="eastAsia"/>
        </w:rPr>
        <w:t>30</w:t>
      </w:r>
      <w:r w:rsidRPr="009E538F">
        <w:rPr>
          <w:rFonts w:hint="eastAsia"/>
        </w:rPr>
        <w:t>天内退还给基金认购人。</w:t>
      </w:r>
    </w:p>
    <w:p w14:paraId="57D49131" w14:textId="77777777" w:rsidR="0010757D" w:rsidRPr="009E538F" w:rsidRDefault="0010757D" w:rsidP="00B4768D">
      <w:pPr>
        <w:pStyle w:val="1"/>
        <w:rPr>
          <w:sz w:val="28"/>
          <w:szCs w:val="28"/>
        </w:rPr>
      </w:pPr>
      <w:bookmarkStart w:id="7" w:name="_Toc497306196"/>
      <w:r w:rsidRPr="009E538F">
        <w:rPr>
          <w:rFonts w:hint="eastAsia"/>
          <w:sz w:val="28"/>
          <w:szCs w:val="28"/>
        </w:rPr>
        <w:t>七、本次份额发售当事人或中介机构</w:t>
      </w:r>
      <w:bookmarkEnd w:id="7"/>
    </w:p>
    <w:p w14:paraId="10D2ED8E" w14:textId="77777777" w:rsidR="00CA7A08" w:rsidRPr="009E538F" w:rsidRDefault="00CA7A08" w:rsidP="00CA7A08">
      <w:pPr>
        <w:spacing w:line="360" w:lineRule="auto"/>
        <w:ind w:firstLineChars="200" w:firstLine="422"/>
        <w:rPr>
          <w:b/>
        </w:rPr>
      </w:pPr>
      <w:r w:rsidRPr="009E538F">
        <w:rPr>
          <w:rFonts w:hint="eastAsia"/>
          <w:b/>
        </w:rPr>
        <w:t>（一）基金管理人</w:t>
      </w:r>
    </w:p>
    <w:p w14:paraId="06F01185" w14:textId="77777777" w:rsidR="00CA7A08" w:rsidRPr="009E538F" w:rsidRDefault="00CA7A08" w:rsidP="00CA7A08">
      <w:pPr>
        <w:spacing w:line="360" w:lineRule="auto"/>
        <w:ind w:firstLineChars="200" w:firstLine="420"/>
      </w:pPr>
      <w:r w:rsidRPr="009E538F">
        <w:rPr>
          <w:rFonts w:hint="eastAsia"/>
        </w:rPr>
        <w:t>名称：</w:t>
      </w:r>
      <w:r w:rsidRPr="009E538F">
        <w:rPr>
          <w:rFonts w:hint="eastAsia"/>
        </w:rPr>
        <w:tab/>
      </w:r>
      <w:r w:rsidRPr="009E538F">
        <w:rPr>
          <w:rFonts w:hint="eastAsia"/>
        </w:rPr>
        <w:t>富</w:t>
      </w:r>
      <w:proofErr w:type="gramStart"/>
      <w:r w:rsidRPr="009E538F">
        <w:rPr>
          <w:rFonts w:hint="eastAsia"/>
        </w:rPr>
        <w:t>荣基金</w:t>
      </w:r>
      <w:proofErr w:type="gramEnd"/>
      <w:r w:rsidRPr="009E538F">
        <w:rPr>
          <w:rFonts w:hint="eastAsia"/>
        </w:rPr>
        <w:t>管理有限公司</w:t>
      </w:r>
    </w:p>
    <w:p w14:paraId="42DCBFE2" w14:textId="77777777" w:rsidR="00CA7A08" w:rsidRPr="009E538F" w:rsidRDefault="00CA7A08" w:rsidP="00CA7A08">
      <w:pPr>
        <w:spacing w:line="360" w:lineRule="auto"/>
        <w:ind w:firstLineChars="200" w:firstLine="420"/>
      </w:pPr>
      <w:r w:rsidRPr="009E538F">
        <w:rPr>
          <w:rFonts w:hint="eastAsia"/>
        </w:rPr>
        <w:t>注册地址：广州市南沙区海滨路</w:t>
      </w:r>
      <w:r w:rsidRPr="009E538F">
        <w:rPr>
          <w:rFonts w:hint="eastAsia"/>
        </w:rPr>
        <w:t>171</w:t>
      </w:r>
      <w:r w:rsidRPr="009E538F">
        <w:rPr>
          <w:rFonts w:hint="eastAsia"/>
        </w:rPr>
        <w:t>号南沙金融大厦</w:t>
      </w:r>
      <w:r w:rsidRPr="009E538F">
        <w:rPr>
          <w:rFonts w:hint="eastAsia"/>
        </w:rPr>
        <w:t>11</w:t>
      </w:r>
      <w:r w:rsidRPr="009E538F">
        <w:rPr>
          <w:rFonts w:hint="eastAsia"/>
        </w:rPr>
        <w:t>楼</w:t>
      </w:r>
      <w:r w:rsidRPr="009E538F">
        <w:rPr>
          <w:rFonts w:hint="eastAsia"/>
        </w:rPr>
        <w:t>1101</w:t>
      </w:r>
      <w:r w:rsidRPr="009E538F">
        <w:rPr>
          <w:rFonts w:hint="eastAsia"/>
        </w:rPr>
        <w:t>之一</w:t>
      </w:r>
      <w:r w:rsidRPr="009E538F">
        <w:rPr>
          <w:rFonts w:hint="eastAsia"/>
        </w:rPr>
        <w:t>J20</w:t>
      </w:r>
      <w:r w:rsidRPr="009E538F">
        <w:rPr>
          <w:rFonts w:hint="eastAsia"/>
        </w:rPr>
        <w:t>室</w:t>
      </w:r>
      <w:r w:rsidRPr="009E538F">
        <w:rPr>
          <w:rFonts w:hint="eastAsia"/>
        </w:rPr>
        <w:t xml:space="preserve"> </w:t>
      </w:r>
    </w:p>
    <w:p w14:paraId="29BA0D28" w14:textId="77777777" w:rsidR="00CA7A08" w:rsidRPr="009E538F" w:rsidRDefault="00CA7A08" w:rsidP="00CA7A08">
      <w:pPr>
        <w:spacing w:line="360" w:lineRule="auto"/>
        <w:ind w:firstLineChars="200" w:firstLine="420"/>
      </w:pPr>
      <w:r w:rsidRPr="009E538F">
        <w:rPr>
          <w:rFonts w:hint="eastAsia"/>
        </w:rPr>
        <w:t>办公地址：</w:t>
      </w:r>
      <w:r w:rsidR="00C9673E" w:rsidRPr="009E538F">
        <w:rPr>
          <w:rFonts w:hint="eastAsia"/>
        </w:rPr>
        <w:t>深圳市福田区八卦四路</w:t>
      </w:r>
      <w:r w:rsidR="00C9673E" w:rsidRPr="009E538F">
        <w:rPr>
          <w:rFonts w:hint="eastAsia"/>
        </w:rPr>
        <w:t>52</w:t>
      </w:r>
      <w:r w:rsidR="00C9673E" w:rsidRPr="009E538F">
        <w:rPr>
          <w:rFonts w:hint="eastAsia"/>
        </w:rPr>
        <w:t>号安吉</w:t>
      </w:r>
      <w:proofErr w:type="gramStart"/>
      <w:r w:rsidR="00C9673E" w:rsidRPr="009E538F">
        <w:rPr>
          <w:rFonts w:hint="eastAsia"/>
        </w:rPr>
        <w:t>尔大厦</w:t>
      </w:r>
      <w:proofErr w:type="gramEnd"/>
      <w:r w:rsidR="00C9673E" w:rsidRPr="009E538F">
        <w:rPr>
          <w:rFonts w:hint="eastAsia"/>
        </w:rPr>
        <w:t>24</w:t>
      </w:r>
      <w:r w:rsidR="00C9673E" w:rsidRPr="009E538F">
        <w:rPr>
          <w:rFonts w:hint="eastAsia"/>
        </w:rPr>
        <w:t>层</w:t>
      </w:r>
    </w:p>
    <w:p w14:paraId="61977904" w14:textId="77777777" w:rsidR="00CA7A08" w:rsidRPr="009E538F" w:rsidRDefault="00C9673E" w:rsidP="00CA7A08">
      <w:pPr>
        <w:spacing w:line="360" w:lineRule="auto"/>
        <w:ind w:firstLineChars="200" w:firstLine="420"/>
      </w:pPr>
      <w:r w:rsidRPr="009E538F">
        <w:rPr>
          <w:rFonts w:hint="eastAsia"/>
        </w:rPr>
        <w:t>法定代表人：杨小舟</w:t>
      </w:r>
    </w:p>
    <w:p w14:paraId="0B0A8538" w14:textId="77777777" w:rsidR="00CA7A08" w:rsidRPr="009E538F" w:rsidRDefault="00CA7A08" w:rsidP="00CA7A08">
      <w:pPr>
        <w:spacing w:line="360" w:lineRule="auto"/>
        <w:ind w:firstLineChars="200" w:firstLine="420"/>
      </w:pPr>
      <w:r w:rsidRPr="009E538F">
        <w:rPr>
          <w:rFonts w:hint="eastAsia"/>
        </w:rPr>
        <w:t>成立时间：</w:t>
      </w:r>
      <w:r w:rsidRPr="009E538F">
        <w:rPr>
          <w:rFonts w:hint="eastAsia"/>
        </w:rPr>
        <w:t>2016</w:t>
      </w:r>
      <w:r w:rsidRPr="009E538F">
        <w:rPr>
          <w:rFonts w:hint="eastAsia"/>
        </w:rPr>
        <w:t>年</w:t>
      </w:r>
      <w:r w:rsidRPr="009E538F">
        <w:rPr>
          <w:rFonts w:hint="eastAsia"/>
        </w:rPr>
        <w:t>1</w:t>
      </w:r>
      <w:r w:rsidRPr="009E538F">
        <w:rPr>
          <w:rFonts w:hint="eastAsia"/>
        </w:rPr>
        <w:t>月</w:t>
      </w:r>
      <w:r w:rsidRPr="009E538F">
        <w:rPr>
          <w:rFonts w:hint="eastAsia"/>
        </w:rPr>
        <w:t>25</w:t>
      </w:r>
      <w:r w:rsidRPr="009E538F">
        <w:rPr>
          <w:rFonts w:hint="eastAsia"/>
        </w:rPr>
        <w:t>日</w:t>
      </w:r>
    </w:p>
    <w:p w14:paraId="2DA56500" w14:textId="77777777" w:rsidR="00CA7A08" w:rsidRPr="009E538F" w:rsidRDefault="00CA7A08" w:rsidP="00CA7A08">
      <w:pPr>
        <w:spacing w:line="360" w:lineRule="auto"/>
        <w:ind w:firstLineChars="200" w:firstLine="420"/>
      </w:pPr>
      <w:r w:rsidRPr="009E538F">
        <w:rPr>
          <w:rFonts w:hint="eastAsia"/>
        </w:rPr>
        <w:t>批准设立机关：中国证监会</w:t>
      </w:r>
    </w:p>
    <w:p w14:paraId="3D20788F" w14:textId="77777777" w:rsidR="00CA7A08" w:rsidRPr="009E538F" w:rsidRDefault="00CA7A08" w:rsidP="00CA7A08">
      <w:pPr>
        <w:spacing w:line="360" w:lineRule="auto"/>
        <w:ind w:firstLineChars="200" w:firstLine="420"/>
      </w:pPr>
      <w:r w:rsidRPr="009E538F">
        <w:rPr>
          <w:rFonts w:hint="eastAsia"/>
        </w:rPr>
        <w:t>批准设立文号：中国证监会证监许可【</w:t>
      </w:r>
      <w:r w:rsidRPr="009E538F">
        <w:rPr>
          <w:rFonts w:hint="eastAsia"/>
        </w:rPr>
        <w:t>2015</w:t>
      </w:r>
      <w:r w:rsidRPr="009E538F">
        <w:rPr>
          <w:rFonts w:hint="eastAsia"/>
        </w:rPr>
        <w:t>】</w:t>
      </w:r>
      <w:r w:rsidRPr="009E538F">
        <w:rPr>
          <w:rFonts w:hint="eastAsia"/>
        </w:rPr>
        <w:t>3118</w:t>
      </w:r>
      <w:r w:rsidRPr="009E538F">
        <w:rPr>
          <w:rFonts w:hint="eastAsia"/>
        </w:rPr>
        <w:t>号</w:t>
      </w:r>
    </w:p>
    <w:p w14:paraId="21BDCB56" w14:textId="77777777" w:rsidR="00CA7A08" w:rsidRPr="009E538F" w:rsidRDefault="00CA7A08" w:rsidP="00CA7A08">
      <w:pPr>
        <w:spacing w:line="360" w:lineRule="auto"/>
        <w:ind w:firstLineChars="200" w:firstLine="420"/>
      </w:pPr>
      <w:r w:rsidRPr="009E538F">
        <w:rPr>
          <w:rFonts w:hint="eastAsia"/>
        </w:rPr>
        <w:t>组织形式：有限责任公司</w:t>
      </w:r>
    </w:p>
    <w:p w14:paraId="092E5D5D" w14:textId="77777777" w:rsidR="00CA7A08" w:rsidRPr="009E538F" w:rsidRDefault="00CA7A08" w:rsidP="00CA7A08">
      <w:pPr>
        <w:spacing w:line="360" w:lineRule="auto"/>
        <w:ind w:firstLineChars="200" w:firstLine="420"/>
      </w:pPr>
      <w:r w:rsidRPr="009E538F">
        <w:rPr>
          <w:rFonts w:hint="eastAsia"/>
        </w:rPr>
        <w:t>注册资本：</w:t>
      </w:r>
      <w:r w:rsidRPr="009E538F">
        <w:rPr>
          <w:rFonts w:hint="eastAsia"/>
        </w:rPr>
        <w:t>2</w:t>
      </w:r>
      <w:r w:rsidRPr="009E538F">
        <w:rPr>
          <w:rFonts w:hint="eastAsia"/>
        </w:rPr>
        <w:t>亿元人民币</w:t>
      </w:r>
    </w:p>
    <w:p w14:paraId="52C07853" w14:textId="77777777" w:rsidR="00CA7A08" w:rsidRPr="009E538F" w:rsidRDefault="00CA7A08" w:rsidP="00CA7A08">
      <w:pPr>
        <w:spacing w:line="360" w:lineRule="auto"/>
        <w:ind w:firstLineChars="200" w:firstLine="420"/>
      </w:pPr>
      <w:r w:rsidRPr="009E538F">
        <w:rPr>
          <w:rFonts w:hint="eastAsia"/>
        </w:rPr>
        <w:t>存续期间：永续经营</w:t>
      </w:r>
    </w:p>
    <w:p w14:paraId="3CD4E331" w14:textId="77777777" w:rsidR="00CA7A08" w:rsidRPr="009E538F" w:rsidRDefault="00CA7A08" w:rsidP="00CA7A08">
      <w:pPr>
        <w:spacing w:line="360" w:lineRule="auto"/>
        <w:ind w:firstLineChars="200" w:firstLine="422"/>
        <w:rPr>
          <w:b/>
        </w:rPr>
      </w:pPr>
      <w:r w:rsidRPr="009E538F">
        <w:rPr>
          <w:rFonts w:hint="eastAsia"/>
          <w:b/>
        </w:rPr>
        <w:t>（二）基金托管人</w:t>
      </w:r>
    </w:p>
    <w:p w14:paraId="1B302B77"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名称：中国工商银行股份有限公司</w:t>
      </w:r>
    </w:p>
    <w:p w14:paraId="220037F8"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住所：北京市西城区复兴门内大街55号（100032）</w:t>
      </w:r>
    </w:p>
    <w:p w14:paraId="7D6FE05C"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法定代表人：陈四清</w:t>
      </w:r>
    </w:p>
    <w:p w14:paraId="47FF1D43"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成立日期：1984年1月1日</w:t>
      </w:r>
    </w:p>
    <w:p w14:paraId="2112664A"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批准设立机关和设立文号：国务院《关于中国人民银行专门行使中央银行职能的决定》（国发[1983]146号）</w:t>
      </w:r>
    </w:p>
    <w:p w14:paraId="59EADB48"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组织形式：股份有限公司</w:t>
      </w:r>
    </w:p>
    <w:p w14:paraId="21EB2E0D"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注册资本：人民币34,932,123.46万元</w:t>
      </w:r>
    </w:p>
    <w:p w14:paraId="56527AD8" w14:textId="77777777" w:rsidR="002B2395" w:rsidRPr="002B2395" w:rsidRDefault="002B2395" w:rsidP="002B2395">
      <w:pPr>
        <w:spacing w:line="360" w:lineRule="auto"/>
        <w:ind w:firstLineChars="200" w:firstLine="420"/>
        <w:rPr>
          <w:rFonts w:ascii="宋体" w:hAnsi="宋体"/>
          <w:szCs w:val="21"/>
        </w:rPr>
      </w:pPr>
      <w:r w:rsidRPr="002B2395">
        <w:rPr>
          <w:rFonts w:ascii="宋体" w:hAnsi="宋体" w:hint="eastAsia"/>
          <w:szCs w:val="21"/>
        </w:rPr>
        <w:t>存续期间：持续经营</w:t>
      </w:r>
    </w:p>
    <w:p w14:paraId="1E17AA71" w14:textId="353F8D4E" w:rsidR="002B2395" w:rsidRDefault="002B2395" w:rsidP="002B2395">
      <w:pPr>
        <w:spacing w:line="360" w:lineRule="auto"/>
        <w:ind w:firstLineChars="200" w:firstLine="420"/>
        <w:rPr>
          <w:rFonts w:ascii="宋体" w:hAnsi="宋体"/>
          <w:szCs w:val="21"/>
        </w:rPr>
      </w:pPr>
      <w:r w:rsidRPr="002B2395">
        <w:rPr>
          <w:rFonts w:ascii="宋体" w:hAnsi="宋体" w:hint="eastAsia"/>
          <w:szCs w:val="21"/>
        </w:rPr>
        <w:t>基金托管资格批文及文号： 中国证监会和中国人民银行</w:t>
      </w:r>
      <w:proofErr w:type="gramStart"/>
      <w:r w:rsidRPr="002B2395">
        <w:rPr>
          <w:rFonts w:ascii="宋体" w:hAnsi="宋体" w:hint="eastAsia"/>
          <w:szCs w:val="21"/>
        </w:rPr>
        <w:t>证监基字</w:t>
      </w:r>
      <w:proofErr w:type="gramEnd"/>
      <w:r w:rsidRPr="002B2395">
        <w:rPr>
          <w:rFonts w:ascii="宋体" w:hAnsi="宋体" w:hint="eastAsia"/>
          <w:szCs w:val="21"/>
        </w:rPr>
        <w:t>【1998】3号</w:t>
      </w:r>
    </w:p>
    <w:p w14:paraId="6D5A8C23" w14:textId="77777777" w:rsidR="00B41138" w:rsidRPr="009E538F" w:rsidRDefault="00B41138" w:rsidP="0082415D">
      <w:pPr>
        <w:spacing w:line="360" w:lineRule="auto"/>
        <w:ind w:firstLineChars="200" w:firstLine="422"/>
        <w:rPr>
          <w:b/>
        </w:rPr>
      </w:pPr>
      <w:r w:rsidRPr="009E538F">
        <w:rPr>
          <w:rFonts w:hint="eastAsia"/>
          <w:b/>
        </w:rPr>
        <w:t>（</w:t>
      </w:r>
      <w:r w:rsidR="001D0EA2" w:rsidRPr="009E538F">
        <w:rPr>
          <w:rFonts w:hint="eastAsia"/>
          <w:b/>
        </w:rPr>
        <w:t>三</w:t>
      </w:r>
      <w:r w:rsidRPr="009E538F">
        <w:rPr>
          <w:rFonts w:hint="eastAsia"/>
          <w:b/>
        </w:rPr>
        <w:t>）直销机构</w:t>
      </w:r>
    </w:p>
    <w:p w14:paraId="45BF003E" w14:textId="77777777" w:rsidR="00B41138" w:rsidRPr="009E538F" w:rsidRDefault="00B41138" w:rsidP="00B41138">
      <w:pPr>
        <w:spacing w:line="360" w:lineRule="auto"/>
        <w:ind w:firstLineChars="200" w:firstLine="420"/>
      </w:pPr>
      <w:r w:rsidRPr="009E538F">
        <w:rPr>
          <w:rFonts w:hint="eastAsia"/>
        </w:rPr>
        <w:t>富</w:t>
      </w:r>
      <w:proofErr w:type="gramStart"/>
      <w:r w:rsidRPr="009E538F">
        <w:rPr>
          <w:rFonts w:hint="eastAsia"/>
        </w:rPr>
        <w:t>荣基金</w:t>
      </w:r>
      <w:proofErr w:type="gramEnd"/>
      <w:r w:rsidRPr="009E538F">
        <w:rPr>
          <w:rFonts w:hint="eastAsia"/>
        </w:rPr>
        <w:t>管理有限公司，有关内容同上。</w:t>
      </w:r>
    </w:p>
    <w:p w14:paraId="4B792928" w14:textId="77777777" w:rsidR="00B41138" w:rsidRPr="009E538F" w:rsidRDefault="00B41138" w:rsidP="00B41138">
      <w:pPr>
        <w:spacing w:line="360" w:lineRule="auto"/>
        <w:ind w:firstLineChars="200" w:firstLine="420"/>
      </w:pPr>
      <w:r w:rsidRPr="009E538F">
        <w:rPr>
          <w:rFonts w:hint="eastAsia"/>
        </w:rPr>
        <w:t>公</w:t>
      </w:r>
      <w:r w:rsidRPr="009E538F">
        <w:rPr>
          <w:rFonts w:ascii="宋体" w:hAnsi="宋体" w:hint="eastAsia"/>
          <w:szCs w:val="21"/>
        </w:rPr>
        <w:t>司网址：</w:t>
      </w:r>
      <w:hyperlink r:id="rId21" w:history="1">
        <w:r w:rsidR="005709B0" w:rsidRPr="009E538F">
          <w:rPr>
            <w:rFonts w:ascii="宋体" w:hAnsi="宋体" w:hint="eastAsia"/>
            <w:szCs w:val="21"/>
          </w:rPr>
          <w:t>www.furamc.com.cn</w:t>
        </w:r>
      </w:hyperlink>
    </w:p>
    <w:p w14:paraId="022CCD2F" w14:textId="77777777" w:rsidR="00E03AEE" w:rsidRPr="009E538F" w:rsidRDefault="00E03AEE" w:rsidP="005F61DF">
      <w:pPr>
        <w:spacing w:line="360" w:lineRule="auto"/>
        <w:ind w:firstLineChars="200" w:firstLine="422"/>
        <w:rPr>
          <w:b/>
        </w:rPr>
      </w:pPr>
      <w:r w:rsidRPr="009E538F">
        <w:rPr>
          <w:rFonts w:hint="eastAsia"/>
          <w:b/>
        </w:rPr>
        <w:t>（四）其他销售机构</w:t>
      </w:r>
    </w:p>
    <w:p w14:paraId="26B795D8" w14:textId="2C3482D2" w:rsidR="001B00F9" w:rsidRPr="00D60EE0" w:rsidRDefault="00D60EE0" w:rsidP="00D60EE0">
      <w:pPr>
        <w:spacing w:line="360" w:lineRule="auto"/>
        <w:ind w:firstLineChars="200" w:firstLine="420"/>
      </w:pPr>
      <w:r w:rsidRPr="00D60EE0">
        <w:rPr>
          <w:rFonts w:hint="eastAsia"/>
        </w:rPr>
        <w:t>基金管理人可根据有关法律法规规定调整销售机构，并在基金管理人网站公示</w:t>
      </w:r>
      <w:r>
        <w:rPr>
          <w:rFonts w:hint="eastAsia"/>
        </w:rPr>
        <w:t>。</w:t>
      </w:r>
    </w:p>
    <w:p w14:paraId="0B6863E6" w14:textId="77777777" w:rsidR="00B41138" w:rsidRPr="009E538F" w:rsidRDefault="00B41138" w:rsidP="00B41138">
      <w:pPr>
        <w:spacing w:line="360" w:lineRule="auto"/>
        <w:ind w:firstLineChars="200" w:firstLine="422"/>
        <w:rPr>
          <w:b/>
        </w:rPr>
      </w:pPr>
      <w:r w:rsidRPr="009E538F">
        <w:rPr>
          <w:rFonts w:hint="eastAsia"/>
          <w:b/>
        </w:rPr>
        <w:t>（</w:t>
      </w:r>
      <w:r w:rsidR="00E03AEE" w:rsidRPr="009E538F">
        <w:rPr>
          <w:rFonts w:hint="eastAsia"/>
          <w:b/>
        </w:rPr>
        <w:t>五</w:t>
      </w:r>
      <w:r w:rsidRPr="009E538F">
        <w:rPr>
          <w:rFonts w:hint="eastAsia"/>
          <w:b/>
        </w:rPr>
        <w:t>）登记机构</w:t>
      </w:r>
    </w:p>
    <w:p w14:paraId="3ECD3058" w14:textId="77777777" w:rsidR="00B41138" w:rsidRPr="009E538F" w:rsidRDefault="00B41138" w:rsidP="00B41138">
      <w:pPr>
        <w:spacing w:line="360" w:lineRule="auto"/>
        <w:ind w:firstLineChars="200" w:firstLine="420"/>
      </w:pPr>
      <w:r w:rsidRPr="009E538F">
        <w:rPr>
          <w:rFonts w:hint="eastAsia"/>
        </w:rPr>
        <w:t>名称：富</w:t>
      </w:r>
      <w:proofErr w:type="gramStart"/>
      <w:r w:rsidRPr="009E538F">
        <w:rPr>
          <w:rFonts w:hint="eastAsia"/>
        </w:rPr>
        <w:t>荣基金</w:t>
      </w:r>
      <w:proofErr w:type="gramEnd"/>
      <w:r w:rsidRPr="009E538F">
        <w:rPr>
          <w:rFonts w:hint="eastAsia"/>
        </w:rPr>
        <w:t>管理有限公司</w:t>
      </w:r>
    </w:p>
    <w:p w14:paraId="60C465E0" w14:textId="77777777" w:rsidR="00B41138" w:rsidRPr="009E538F" w:rsidRDefault="00B41138" w:rsidP="00B41138">
      <w:pPr>
        <w:spacing w:line="360" w:lineRule="auto"/>
        <w:ind w:firstLineChars="200" w:firstLine="420"/>
      </w:pPr>
      <w:r w:rsidRPr="009E538F">
        <w:rPr>
          <w:rFonts w:hint="eastAsia"/>
        </w:rPr>
        <w:t>住所：广州市南沙区海滨路</w:t>
      </w:r>
      <w:r w:rsidRPr="009E538F">
        <w:rPr>
          <w:rFonts w:hint="eastAsia"/>
        </w:rPr>
        <w:t>171</w:t>
      </w:r>
      <w:r w:rsidRPr="009E538F">
        <w:rPr>
          <w:rFonts w:hint="eastAsia"/>
        </w:rPr>
        <w:t>号南沙金融大厦</w:t>
      </w:r>
      <w:r w:rsidRPr="009E538F">
        <w:rPr>
          <w:rFonts w:hint="eastAsia"/>
        </w:rPr>
        <w:t>11</w:t>
      </w:r>
      <w:r w:rsidRPr="009E538F">
        <w:rPr>
          <w:rFonts w:hint="eastAsia"/>
        </w:rPr>
        <w:t>楼</w:t>
      </w:r>
      <w:r w:rsidRPr="009E538F">
        <w:rPr>
          <w:rFonts w:hint="eastAsia"/>
        </w:rPr>
        <w:t>1101</w:t>
      </w:r>
      <w:r w:rsidRPr="009E538F">
        <w:rPr>
          <w:rFonts w:hint="eastAsia"/>
        </w:rPr>
        <w:t>之一</w:t>
      </w:r>
      <w:r w:rsidRPr="009E538F">
        <w:rPr>
          <w:rFonts w:hint="eastAsia"/>
        </w:rPr>
        <w:t>J20</w:t>
      </w:r>
      <w:r w:rsidRPr="009E538F">
        <w:rPr>
          <w:rFonts w:hint="eastAsia"/>
        </w:rPr>
        <w:t>室</w:t>
      </w:r>
    </w:p>
    <w:p w14:paraId="69852E45" w14:textId="77777777" w:rsidR="00B41138" w:rsidRPr="009E538F" w:rsidRDefault="00C9673E" w:rsidP="00B41138">
      <w:pPr>
        <w:spacing w:line="360" w:lineRule="auto"/>
        <w:ind w:firstLineChars="200" w:firstLine="420"/>
      </w:pPr>
      <w:r w:rsidRPr="009E538F">
        <w:rPr>
          <w:rFonts w:hint="eastAsia"/>
        </w:rPr>
        <w:t>办公地址：深圳市福田区八卦四路</w:t>
      </w:r>
      <w:r w:rsidRPr="009E538F">
        <w:rPr>
          <w:rFonts w:hint="eastAsia"/>
        </w:rPr>
        <w:t>52</w:t>
      </w:r>
      <w:r w:rsidRPr="009E538F">
        <w:rPr>
          <w:rFonts w:hint="eastAsia"/>
        </w:rPr>
        <w:t>号安吉</w:t>
      </w:r>
      <w:proofErr w:type="gramStart"/>
      <w:r w:rsidRPr="009E538F">
        <w:rPr>
          <w:rFonts w:hint="eastAsia"/>
        </w:rPr>
        <w:t>尔大厦</w:t>
      </w:r>
      <w:proofErr w:type="gramEnd"/>
      <w:r w:rsidRPr="009E538F">
        <w:rPr>
          <w:rFonts w:hint="eastAsia"/>
        </w:rPr>
        <w:t>24</w:t>
      </w:r>
      <w:r w:rsidRPr="009E538F">
        <w:rPr>
          <w:rFonts w:hint="eastAsia"/>
        </w:rPr>
        <w:t>层</w:t>
      </w:r>
    </w:p>
    <w:p w14:paraId="354CFC7C" w14:textId="77777777" w:rsidR="00B41138" w:rsidRPr="009E538F" w:rsidRDefault="00C9673E" w:rsidP="00B41138">
      <w:pPr>
        <w:spacing w:line="360" w:lineRule="auto"/>
        <w:ind w:firstLineChars="200" w:firstLine="420"/>
      </w:pPr>
      <w:r w:rsidRPr="009E538F">
        <w:rPr>
          <w:rFonts w:hint="eastAsia"/>
        </w:rPr>
        <w:t>法定代表人：杨小舟</w:t>
      </w:r>
    </w:p>
    <w:p w14:paraId="657EFEB5" w14:textId="77777777" w:rsidR="00B41138" w:rsidRPr="009E538F" w:rsidRDefault="00B41138" w:rsidP="00B41138">
      <w:pPr>
        <w:spacing w:line="360" w:lineRule="auto"/>
        <w:ind w:firstLineChars="200" w:firstLine="420"/>
      </w:pPr>
      <w:r w:rsidRPr="009E538F">
        <w:rPr>
          <w:rFonts w:hint="eastAsia"/>
        </w:rPr>
        <w:t>电话：</w:t>
      </w:r>
      <w:r w:rsidRPr="009E538F">
        <w:rPr>
          <w:rFonts w:hint="eastAsia"/>
        </w:rPr>
        <w:t>0755-84356633</w:t>
      </w:r>
    </w:p>
    <w:p w14:paraId="53FE418A" w14:textId="77777777" w:rsidR="00B41138" w:rsidRPr="009E538F" w:rsidRDefault="00B41138" w:rsidP="00B41138">
      <w:pPr>
        <w:spacing w:line="360" w:lineRule="auto"/>
        <w:ind w:firstLineChars="200" w:firstLine="420"/>
      </w:pPr>
      <w:r w:rsidRPr="009E538F">
        <w:rPr>
          <w:rFonts w:hint="eastAsia"/>
        </w:rPr>
        <w:t>传真：</w:t>
      </w:r>
      <w:r w:rsidRPr="009E538F">
        <w:rPr>
          <w:rFonts w:hint="eastAsia"/>
        </w:rPr>
        <w:t>0755-83230787</w:t>
      </w:r>
    </w:p>
    <w:p w14:paraId="5C253887" w14:textId="77777777" w:rsidR="00B41138" w:rsidRPr="009E538F" w:rsidRDefault="00B41138" w:rsidP="00B41138">
      <w:pPr>
        <w:spacing w:line="360" w:lineRule="auto"/>
        <w:ind w:firstLineChars="200" w:firstLine="420"/>
      </w:pPr>
      <w:r w:rsidRPr="009E538F">
        <w:rPr>
          <w:rFonts w:hint="eastAsia"/>
        </w:rPr>
        <w:t>联系人：黄文飞</w:t>
      </w:r>
    </w:p>
    <w:p w14:paraId="1AF67461" w14:textId="77777777" w:rsidR="00B41138" w:rsidRPr="009E538F" w:rsidRDefault="00B41138" w:rsidP="00B41138">
      <w:pPr>
        <w:spacing w:line="360" w:lineRule="auto"/>
        <w:ind w:firstLineChars="200" w:firstLine="422"/>
        <w:rPr>
          <w:b/>
        </w:rPr>
      </w:pPr>
      <w:r w:rsidRPr="009E538F">
        <w:rPr>
          <w:rFonts w:hint="eastAsia"/>
          <w:b/>
        </w:rPr>
        <w:t>（</w:t>
      </w:r>
      <w:r w:rsidR="00E03AEE" w:rsidRPr="009E538F">
        <w:rPr>
          <w:rFonts w:hint="eastAsia"/>
          <w:b/>
        </w:rPr>
        <w:t>六</w:t>
      </w:r>
      <w:r w:rsidRPr="009E538F">
        <w:rPr>
          <w:rFonts w:hint="eastAsia"/>
          <w:b/>
        </w:rPr>
        <w:t>）出具法律意见书的律师事务所</w:t>
      </w:r>
    </w:p>
    <w:p w14:paraId="4F4F3AB8" w14:textId="77777777" w:rsidR="000E3FC8" w:rsidRDefault="000E3FC8" w:rsidP="000E3FC8">
      <w:pPr>
        <w:spacing w:line="360" w:lineRule="auto"/>
        <w:ind w:firstLineChars="200" w:firstLine="420"/>
      </w:pPr>
      <w:r>
        <w:rPr>
          <w:rFonts w:hint="eastAsia"/>
        </w:rPr>
        <w:t>名称：上海源泰律师事务所</w:t>
      </w:r>
    </w:p>
    <w:p w14:paraId="2D8C8A00" w14:textId="77777777" w:rsidR="000E3FC8" w:rsidRDefault="000E3FC8" w:rsidP="000E3FC8">
      <w:pPr>
        <w:spacing w:line="360" w:lineRule="auto"/>
        <w:ind w:firstLineChars="200" w:firstLine="420"/>
      </w:pPr>
      <w:r>
        <w:rPr>
          <w:rFonts w:hint="eastAsia"/>
        </w:rPr>
        <w:t>住所：上海市浦东新区浦东南路</w:t>
      </w:r>
      <w:r>
        <w:rPr>
          <w:rFonts w:hint="eastAsia"/>
        </w:rPr>
        <w:t>256</w:t>
      </w:r>
      <w:r>
        <w:rPr>
          <w:rFonts w:hint="eastAsia"/>
        </w:rPr>
        <w:t>号华夏银行大厦</w:t>
      </w:r>
      <w:r>
        <w:rPr>
          <w:rFonts w:hint="eastAsia"/>
        </w:rPr>
        <w:t>14</w:t>
      </w:r>
      <w:r>
        <w:rPr>
          <w:rFonts w:hint="eastAsia"/>
        </w:rPr>
        <w:t>楼</w:t>
      </w:r>
    </w:p>
    <w:p w14:paraId="0396DDB9" w14:textId="77777777" w:rsidR="000E3FC8" w:rsidRDefault="000E3FC8" w:rsidP="000E3FC8">
      <w:pPr>
        <w:spacing w:line="360" w:lineRule="auto"/>
        <w:ind w:firstLineChars="200" w:firstLine="420"/>
      </w:pPr>
      <w:r>
        <w:rPr>
          <w:rFonts w:hint="eastAsia"/>
        </w:rPr>
        <w:t>办公地址：上海市浦东新区浦东南路</w:t>
      </w:r>
      <w:r>
        <w:rPr>
          <w:rFonts w:hint="eastAsia"/>
        </w:rPr>
        <w:t>256</w:t>
      </w:r>
      <w:r>
        <w:rPr>
          <w:rFonts w:hint="eastAsia"/>
        </w:rPr>
        <w:t>号华夏银行大厦</w:t>
      </w:r>
      <w:r>
        <w:rPr>
          <w:rFonts w:hint="eastAsia"/>
        </w:rPr>
        <w:t>14</w:t>
      </w:r>
      <w:r>
        <w:rPr>
          <w:rFonts w:hint="eastAsia"/>
        </w:rPr>
        <w:t>楼</w:t>
      </w:r>
    </w:p>
    <w:p w14:paraId="4DC4ACC4" w14:textId="77777777" w:rsidR="000E3FC8" w:rsidRDefault="000E3FC8" w:rsidP="000E3FC8">
      <w:pPr>
        <w:spacing w:line="360" w:lineRule="auto"/>
        <w:ind w:firstLineChars="200" w:firstLine="420"/>
      </w:pPr>
      <w:r>
        <w:rPr>
          <w:rFonts w:hint="eastAsia"/>
        </w:rPr>
        <w:t>负责人：廖海</w:t>
      </w:r>
    </w:p>
    <w:p w14:paraId="0D24BBA4" w14:textId="77777777" w:rsidR="000E3FC8" w:rsidRDefault="000E3FC8" w:rsidP="000E3FC8">
      <w:pPr>
        <w:spacing w:line="360" w:lineRule="auto"/>
        <w:ind w:firstLineChars="200" w:firstLine="420"/>
      </w:pPr>
      <w:r>
        <w:rPr>
          <w:rFonts w:hint="eastAsia"/>
        </w:rPr>
        <w:t>电话：（</w:t>
      </w:r>
      <w:r>
        <w:rPr>
          <w:rFonts w:hint="eastAsia"/>
        </w:rPr>
        <w:t>021</w:t>
      </w:r>
      <w:r>
        <w:rPr>
          <w:rFonts w:hint="eastAsia"/>
        </w:rPr>
        <w:t>）</w:t>
      </w:r>
      <w:r>
        <w:rPr>
          <w:rFonts w:hint="eastAsia"/>
        </w:rPr>
        <w:t>51150298</w:t>
      </w:r>
    </w:p>
    <w:p w14:paraId="553F2D49" w14:textId="77777777" w:rsidR="000E3FC8" w:rsidRDefault="000E3FC8" w:rsidP="000E3FC8">
      <w:pPr>
        <w:spacing w:line="360" w:lineRule="auto"/>
        <w:ind w:firstLineChars="200" w:firstLine="420"/>
      </w:pPr>
      <w:r>
        <w:rPr>
          <w:rFonts w:hint="eastAsia"/>
        </w:rPr>
        <w:t>传真：（</w:t>
      </w:r>
      <w:r>
        <w:rPr>
          <w:rFonts w:hint="eastAsia"/>
        </w:rPr>
        <w:t>021</w:t>
      </w:r>
      <w:r>
        <w:rPr>
          <w:rFonts w:hint="eastAsia"/>
        </w:rPr>
        <w:t>）</w:t>
      </w:r>
      <w:r>
        <w:rPr>
          <w:rFonts w:hint="eastAsia"/>
        </w:rPr>
        <w:t>51150398</w:t>
      </w:r>
    </w:p>
    <w:p w14:paraId="73B937E3" w14:textId="77777777" w:rsidR="000E3FC8" w:rsidRDefault="000E3FC8" w:rsidP="000E3FC8">
      <w:pPr>
        <w:spacing w:line="360" w:lineRule="auto"/>
        <w:ind w:firstLineChars="200" w:firstLine="420"/>
      </w:pPr>
      <w:r>
        <w:rPr>
          <w:rFonts w:hint="eastAsia"/>
        </w:rPr>
        <w:t>经办律师：刘佳、黄丽华</w:t>
      </w:r>
    </w:p>
    <w:p w14:paraId="333262F5" w14:textId="23A1EEA9" w:rsidR="000E3FC8" w:rsidRDefault="000E3FC8" w:rsidP="000E3FC8">
      <w:pPr>
        <w:spacing w:line="360" w:lineRule="auto"/>
        <w:ind w:firstLineChars="200" w:firstLine="420"/>
      </w:pPr>
      <w:r>
        <w:rPr>
          <w:rFonts w:hint="eastAsia"/>
        </w:rPr>
        <w:t>联系人：刘佳</w:t>
      </w:r>
    </w:p>
    <w:p w14:paraId="43C27CF9" w14:textId="77777777" w:rsidR="00B41138" w:rsidRPr="009E538F" w:rsidRDefault="00B41138" w:rsidP="00C9673E">
      <w:pPr>
        <w:spacing w:line="360" w:lineRule="auto"/>
        <w:ind w:firstLineChars="200" w:firstLine="422"/>
        <w:rPr>
          <w:b/>
        </w:rPr>
      </w:pPr>
      <w:r w:rsidRPr="009E538F">
        <w:rPr>
          <w:rFonts w:hint="eastAsia"/>
          <w:b/>
        </w:rPr>
        <w:t>（</w:t>
      </w:r>
      <w:r w:rsidR="00E03AEE" w:rsidRPr="009E538F">
        <w:rPr>
          <w:rFonts w:hint="eastAsia"/>
          <w:b/>
        </w:rPr>
        <w:t>七</w:t>
      </w:r>
      <w:r w:rsidRPr="009E538F">
        <w:rPr>
          <w:rFonts w:hint="eastAsia"/>
          <w:b/>
        </w:rPr>
        <w:t>）审计基金财产的会计师事务所</w:t>
      </w:r>
    </w:p>
    <w:p w14:paraId="1741315B" w14:textId="77777777" w:rsidR="00C9673E" w:rsidRPr="009E538F" w:rsidRDefault="00C9673E" w:rsidP="00C9673E">
      <w:pPr>
        <w:spacing w:line="360" w:lineRule="auto"/>
        <w:ind w:firstLineChars="200" w:firstLine="420"/>
      </w:pPr>
      <w:r w:rsidRPr="009E538F">
        <w:rPr>
          <w:rFonts w:hint="eastAsia"/>
        </w:rPr>
        <w:t>名称：安永华明会计师事务所（特殊普通合伙）</w:t>
      </w:r>
    </w:p>
    <w:p w14:paraId="3B0F1BD1" w14:textId="77777777" w:rsidR="00C9673E" w:rsidRPr="009E538F" w:rsidRDefault="00C9673E" w:rsidP="00C9673E">
      <w:pPr>
        <w:spacing w:line="360" w:lineRule="auto"/>
        <w:ind w:firstLineChars="200" w:firstLine="420"/>
      </w:pPr>
      <w:r w:rsidRPr="009E538F">
        <w:rPr>
          <w:rFonts w:hint="eastAsia"/>
        </w:rPr>
        <w:t>住所：中国北京市东城区东长安街</w:t>
      </w:r>
      <w:r w:rsidRPr="009E538F">
        <w:rPr>
          <w:rFonts w:hint="eastAsia"/>
        </w:rPr>
        <w:t>1</w:t>
      </w:r>
      <w:r w:rsidRPr="009E538F">
        <w:rPr>
          <w:rFonts w:hint="eastAsia"/>
        </w:rPr>
        <w:t>号东方广场安永大楼</w:t>
      </w:r>
      <w:r w:rsidRPr="009E538F">
        <w:rPr>
          <w:rFonts w:hint="eastAsia"/>
        </w:rPr>
        <w:t>16</w:t>
      </w:r>
      <w:r w:rsidRPr="009E538F">
        <w:rPr>
          <w:rFonts w:hint="eastAsia"/>
        </w:rPr>
        <w:t>层</w:t>
      </w:r>
    </w:p>
    <w:p w14:paraId="4DAAFDC3" w14:textId="77777777" w:rsidR="00C9673E" w:rsidRPr="009E538F" w:rsidRDefault="00C9673E" w:rsidP="00C9673E">
      <w:pPr>
        <w:spacing w:line="360" w:lineRule="auto"/>
        <w:ind w:firstLineChars="200" w:firstLine="420"/>
      </w:pPr>
      <w:r w:rsidRPr="009E538F">
        <w:rPr>
          <w:rFonts w:hint="eastAsia"/>
        </w:rPr>
        <w:t>办公地址：中国北京市东城区东长安街</w:t>
      </w:r>
      <w:r w:rsidRPr="009E538F">
        <w:rPr>
          <w:rFonts w:hint="eastAsia"/>
        </w:rPr>
        <w:t>1</w:t>
      </w:r>
      <w:r w:rsidRPr="009E538F">
        <w:rPr>
          <w:rFonts w:hint="eastAsia"/>
        </w:rPr>
        <w:t>号东方广场安永大楼</w:t>
      </w:r>
      <w:r w:rsidRPr="009E538F">
        <w:rPr>
          <w:rFonts w:hint="eastAsia"/>
        </w:rPr>
        <w:t>16</w:t>
      </w:r>
      <w:r w:rsidRPr="009E538F">
        <w:rPr>
          <w:rFonts w:hint="eastAsia"/>
        </w:rPr>
        <w:t>层</w:t>
      </w:r>
    </w:p>
    <w:p w14:paraId="33D5FDB4" w14:textId="77777777" w:rsidR="00C9673E" w:rsidRPr="009E538F" w:rsidRDefault="00C9673E" w:rsidP="00C9673E">
      <w:pPr>
        <w:spacing w:line="360" w:lineRule="auto"/>
        <w:ind w:firstLineChars="200" w:firstLine="420"/>
      </w:pPr>
      <w:r w:rsidRPr="009E538F">
        <w:rPr>
          <w:rFonts w:hint="eastAsia"/>
        </w:rPr>
        <w:t>法定代表人：</w:t>
      </w:r>
      <w:proofErr w:type="gramStart"/>
      <w:r w:rsidRPr="009E538F">
        <w:rPr>
          <w:rFonts w:hint="eastAsia"/>
        </w:rPr>
        <w:t>毛鞍宁</w:t>
      </w:r>
      <w:proofErr w:type="gramEnd"/>
    </w:p>
    <w:p w14:paraId="3372B064" w14:textId="77777777" w:rsidR="00C9673E" w:rsidRPr="009E538F" w:rsidRDefault="00C9673E" w:rsidP="00C9673E">
      <w:pPr>
        <w:spacing w:line="360" w:lineRule="auto"/>
        <w:ind w:firstLineChars="200" w:firstLine="420"/>
      </w:pPr>
      <w:r w:rsidRPr="009E538F">
        <w:rPr>
          <w:rFonts w:hint="eastAsia"/>
        </w:rPr>
        <w:t>电话：</w:t>
      </w:r>
      <w:r w:rsidRPr="009E538F">
        <w:rPr>
          <w:rFonts w:hint="eastAsia"/>
        </w:rPr>
        <w:t>+86 10 58153000</w:t>
      </w:r>
    </w:p>
    <w:p w14:paraId="51E5C98A" w14:textId="77777777" w:rsidR="00C9673E" w:rsidRPr="009E538F" w:rsidRDefault="00C9673E" w:rsidP="00C9673E">
      <w:pPr>
        <w:spacing w:line="360" w:lineRule="auto"/>
        <w:ind w:firstLineChars="200" w:firstLine="420"/>
      </w:pPr>
      <w:r w:rsidRPr="009E538F">
        <w:rPr>
          <w:rFonts w:hint="eastAsia"/>
        </w:rPr>
        <w:t>传真：</w:t>
      </w:r>
      <w:r w:rsidRPr="009E538F">
        <w:rPr>
          <w:rFonts w:hint="eastAsia"/>
        </w:rPr>
        <w:t>+86 10 85188298</w:t>
      </w:r>
    </w:p>
    <w:p w14:paraId="77718B78" w14:textId="77777777" w:rsidR="00C9673E" w:rsidRPr="009E538F" w:rsidRDefault="00C9673E" w:rsidP="00C9673E">
      <w:pPr>
        <w:spacing w:line="360" w:lineRule="auto"/>
        <w:ind w:firstLineChars="200" w:firstLine="420"/>
      </w:pPr>
      <w:r w:rsidRPr="009E538F">
        <w:rPr>
          <w:rFonts w:hint="eastAsia"/>
        </w:rPr>
        <w:t>签字注册会计师：吴翠蓉</w:t>
      </w:r>
      <w:r w:rsidRPr="009E538F">
        <w:rPr>
          <w:rFonts w:hint="eastAsia"/>
        </w:rPr>
        <w:t xml:space="preserve">  </w:t>
      </w:r>
      <w:r w:rsidRPr="009E538F">
        <w:rPr>
          <w:rFonts w:hint="eastAsia"/>
        </w:rPr>
        <w:t>高鹤</w:t>
      </w:r>
    </w:p>
    <w:p w14:paraId="5A0080B7" w14:textId="77777777" w:rsidR="00C9673E" w:rsidRPr="009E538F" w:rsidRDefault="00C9673E" w:rsidP="00C9673E">
      <w:pPr>
        <w:spacing w:line="360" w:lineRule="auto"/>
        <w:ind w:firstLineChars="200" w:firstLine="420"/>
      </w:pPr>
      <w:r w:rsidRPr="009E538F">
        <w:rPr>
          <w:rFonts w:hint="eastAsia"/>
        </w:rPr>
        <w:t>联系人：吴翠蓉</w:t>
      </w:r>
    </w:p>
    <w:p w14:paraId="7CD20025" w14:textId="77777777" w:rsidR="0034256E" w:rsidRPr="009E538F" w:rsidRDefault="0034256E" w:rsidP="0034256E"/>
    <w:p w14:paraId="1F5C9563" w14:textId="77777777" w:rsidR="0034256E" w:rsidRPr="009E538F" w:rsidRDefault="0034256E" w:rsidP="0034256E"/>
    <w:p w14:paraId="3DDBB9E0" w14:textId="77777777" w:rsidR="0034256E" w:rsidRPr="009E538F" w:rsidRDefault="0034256E" w:rsidP="0034256E">
      <w:pPr>
        <w:tabs>
          <w:tab w:val="left" w:pos="5610"/>
        </w:tabs>
        <w:rPr>
          <w:rFonts w:ascii="Arial" w:hAnsi="Arial" w:cs="Arial"/>
          <w:kern w:val="3"/>
        </w:rPr>
      </w:pPr>
      <w:r w:rsidRPr="009E538F">
        <w:tab/>
      </w:r>
      <w:r w:rsidRPr="009E538F">
        <w:rPr>
          <w:rFonts w:ascii="Arial" w:hAnsi="Arial" w:cs="Arial" w:hint="eastAsia"/>
          <w:kern w:val="3"/>
        </w:rPr>
        <w:t>富</w:t>
      </w:r>
      <w:proofErr w:type="gramStart"/>
      <w:r w:rsidRPr="009E538F">
        <w:rPr>
          <w:rFonts w:ascii="Arial" w:hAnsi="Arial" w:cs="Arial" w:hint="eastAsia"/>
          <w:kern w:val="3"/>
        </w:rPr>
        <w:t>荣基金</w:t>
      </w:r>
      <w:proofErr w:type="gramEnd"/>
      <w:r w:rsidRPr="009E538F">
        <w:rPr>
          <w:rFonts w:ascii="Arial" w:hAnsi="Arial" w:cs="Arial" w:hint="eastAsia"/>
          <w:kern w:val="3"/>
        </w:rPr>
        <w:t>管理有限公司</w:t>
      </w:r>
    </w:p>
    <w:p w14:paraId="3176A815" w14:textId="77777777" w:rsidR="0034256E" w:rsidRPr="009E538F" w:rsidRDefault="0034256E" w:rsidP="0034256E">
      <w:pPr>
        <w:rPr>
          <w:rFonts w:ascii="Arial" w:hAnsi="Arial" w:cs="Arial"/>
          <w:kern w:val="3"/>
        </w:rPr>
      </w:pPr>
    </w:p>
    <w:p w14:paraId="301B0213" w14:textId="53A37FC3" w:rsidR="00687115" w:rsidRPr="00094F02" w:rsidRDefault="0034256E" w:rsidP="0034256E">
      <w:pPr>
        <w:tabs>
          <w:tab w:val="left" w:pos="5760"/>
        </w:tabs>
        <w:rPr>
          <w:rFonts w:ascii="Arial" w:hAnsi="Arial" w:cs="Arial"/>
          <w:kern w:val="3"/>
        </w:rPr>
      </w:pPr>
      <w:r w:rsidRPr="009E538F">
        <w:rPr>
          <w:rFonts w:ascii="Arial" w:hAnsi="Arial" w:cs="Arial"/>
          <w:kern w:val="3"/>
        </w:rPr>
        <w:tab/>
      </w:r>
      <w:r w:rsidR="009E538F" w:rsidRPr="009E538F">
        <w:rPr>
          <w:rFonts w:ascii="Arial" w:hAnsi="Arial" w:cs="Arial" w:hint="eastAsia"/>
          <w:kern w:val="3"/>
        </w:rPr>
        <w:t>202</w:t>
      </w:r>
      <w:r w:rsidR="00304C55">
        <w:rPr>
          <w:rFonts w:ascii="Arial" w:hAnsi="Arial" w:cs="Arial"/>
          <w:kern w:val="3"/>
        </w:rPr>
        <w:t>2</w:t>
      </w:r>
      <w:r w:rsidR="009E538F" w:rsidRPr="009E538F">
        <w:rPr>
          <w:rFonts w:ascii="Arial" w:hAnsi="Arial" w:cs="Arial" w:hint="eastAsia"/>
          <w:kern w:val="3"/>
        </w:rPr>
        <w:t>年</w:t>
      </w:r>
      <w:r w:rsidR="000A3A79">
        <w:rPr>
          <w:rFonts w:ascii="Arial" w:hAnsi="Arial" w:cs="Arial"/>
          <w:kern w:val="3"/>
        </w:rPr>
        <w:t>4</w:t>
      </w:r>
      <w:r w:rsidR="009E538F" w:rsidRPr="009E538F">
        <w:rPr>
          <w:rFonts w:ascii="Arial" w:hAnsi="Arial" w:cs="Arial" w:hint="eastAsia"/>
          <w:kern w:val="3"/>
        </w:rPr>
        <w:t>月</w:t>
      </w:r>
      <w:r w:rsidR="000A3A79">
        <w:rPr>
          <w:rFonts w:ascii="Arial" w:hAnsi="Arial" w:cs="Arial"/>
          <w:kern w:val="3"/>
        </w:rPr>
        <w:t>1</w:t>
      </w:r>
      <w:r w:rsidR="00304C55">
        <w:rPr>
          <w:rFonts w:ascii="Arial" w:hAnsi="Arial" w:cs="Arial"/>
          <w:kern w:val="3"/>
        </w:rPr>
        <w:t>3</w:t>
      </w:r>
      <w:r w:rsidR="0082415D" w:rsidRPr="009E538F">
        <w:rPr>
          <w:rFonts w:ascii="Arial" w:hAnsi="Arial" w:cs="Arial" w:hint="eastAsia"/>
          <w:kern w:val="3"/>
        </w:rPr>
        <w:t>日</w:t>
      </w:r>
    </w:p>
    <w:sectPr w:rsidR="00687115" w:rsidRPr="00094F02" w:rsidSect="00872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AD8A" w14:textId="77777777" w:rsidR="00414168" w:rsidRDefault="00414168" w:rsidP="00687115">
      <w:r>
        <w:separator/>
      </w:r>
    </w:p>
  </w:endnote>
  <w:endnote w:type="continuationSeparator" w:id="0">
    <w:p w14:paraId="50F9DC0E" w14:textId="77777777" w:rsidR="00414168" w:rsidRDefault="00414168" w:rsidP="0068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027360"/>
      <w:docPartObj>
        <w:docPartGallery w:val="Page Numbers (Bottom of Page)"/>
        <w:docPartUnique/>
      </w:docPartObj>
    </w:sdtPr>
    <w:sdtEndPr/>
    <w:sdtContent>
      <w:p w14:paraId="61C82AB2" w14:textId="3AE3BF04" w:rsidR="00A001DF" w:rsidRDefault="00A001DF">
        <w:pPr>
          <w:pStyle w:val="a5"/>
          <w:jc w:val="center"/>
        </w:pPr>
        <w:r>
          <w:fldChar w:fldCharType="begin"/>
        </w:r>
        <w:r>
          <w:instrText>PAGE   \* MERGEFORMAT</w:instrText>
        </w:r>
        <w:r>
          <w:fldChar w:fldCharType="separate"/>
        </w:r>
        <w:r>
          <w:rPr>
            <w:lang w:val="zh-CN"/>
          </w:rPr>
          <w:t>2</w:t>
        </w:r>
        <w:r>
          <w:fldChar w:fldCharType="end"/>
        </w:r>
      </w:p>
    </w:sdtContent>
  </w:sdt>
  <w:p w14:paraId="7EB4B69B" w14:textId="0A5D0293" w:rsidR="00AD505F" w:rsidRDefault="00AD50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889372"/>
      <w:docPartObj>
        <w:docPartGallery w:val="Page Numbers (Bottom of Page)"/>
        <w:docPartUnique/>
      </w:docPartObj>
    </w:sdtPr>
    <w:sdtEndPr/>
    <w:sdtContent>
      <w:p w14:paraId="5C7ED009" w14:textId="7A3A7759" w:rsidR="00A001DF" w:rsidRDefault="00A001DF">
        <w:pPr>
          <w:pStyle w:val="a5"/>
          <w:jc w:val="center"/>
        </w:pPr>
        <w:r>
          <w:fldChar w:fldCharType="begin"/>
        </w:r>
        <w:r>
          <w:instrText>PAGE   \* MERGEFORMAT</w:instrText>
        </w:r>
        <w:r>
          <w:fldChar w:fldCharType="separate"/>
        </w:r>
        <w:r>
          <w:rPr>
            <w:lang w:val="zh-CN"/>
          </w:rPr>
          <w:t>2</w:t>
        </w:r>
        <w:r>
          <w:fldChar w:fldCharType="end"/>
        </w:r>
      </w:p>
    </w:sdtContent>
  </w:sdt>
  <w:p w14:paraId="5C257707" w14:textId="77777777" w:rsidR="00A001DF" w:rsidRDefault="00A0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A726" w14:textId="77777777" w:rsidR="00414168" w:rsidRDefault="00414168" w:rsidP="00687115">
      <w:r>
        <w:separator/>
      </w:r>
    </w:p>
  </w:footnote>
  <w:footnote w:type="continuationSeparator" w:id="0">
    <w:p w14:paraId="0057C40E" w14:textId="77777777" w:rsidR="00414168" w:rsidRDefault="00414168" w:rsidP="0068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4839" w14:textId="38C83FC0" w:rsidR="00AD505F" w:rsidRDefault="00AD505F" w:rsidP="00686724">
    <w:pPr>
      <w:pStyle w:val="a3"/>
      <w:jc w:val="left"/>
    </w:pPr>
    <w:r w:rsidRPr="003F5D3D">
      <w:rPr>
        <w:rFonts w:hint="eastAsia"/>
      </w:rPr>
      <w:t>富荣</w:t>
    </w:r>
    <w:r w:rsidR="009C7F40">
      <w:rPr>
        <w:rFonts w:hint="eastAsia"/>
      </w:rPr>
      <w:t>量化精选</w:t>
    </w:r>
    <w:r>
      <w:rPr>
        <w:rFonts w:hint="eastAsia"/>
      </w:rPr>
      <w:t>混合型</w:t>
    </w:r>
    <w:r w:rsidR="009C7F40">
      <w:rPr>
        <w:rFonts w:hint="eastAsia"/>
      </w:rPr>
      <w:t>发起式</w:t>
    </w:r>
    <w:r w:rsidRPr="003F5D3D">
      <w:rPr>
        <w:rFonts w:hint="eastAsia"/>
      </w:rPr>
      <w:t>证券投资基金</w:t>
    </w:r>
    <w:r>
      <w:rPr>
        <w:rFonts w:hint="eastAsia"/>
      </w:rPr>
      <w:t xml:space="preserve">                                    </w:t>
    </w:r>
    <w:r>
      <w:t xml:space="preserve">    </w:t>
    </w:r>
    <w:r>
      <w:rPr>
        <w:rFonts w:hint="eastAsia"/>
      </w:rPr>
      <w:t>基金份额发售公告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491B"/>
    <w:multiLevelType w:val="hybridMultilevel"/>
    <w:tmpl w:val="A2B4627E"/>
    <w:lvl w:ilvl="0" w:tplc="EF24D4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8202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CF6"/>
    <w:rsid w:val="00000AD7"/>
    <w:rsid w:val="00002040"/>
    <w:rsid w:val="00011A0C"/>
    <w:rsid w:val="00012CE3"/>
    <w:rsid w:val="00014180"/>
    <w:rsid w:val="000202F3"/>
    <w:rsid w:val="00020B04"/>
    <w:rsid w:val="00022C9B"/>
    <w:rsid w:val="00030464"/>
    <w:rsid w:val="00033EE1"/>
    <w:rsid w:val="0004596A"/>
    <w:rsid w:val="00047D14"/>
    <w:rsid w:val="0005025D"/>
    <w:rsid w:val="00053495"/>
    <w:rsid w:val="00060BE5"/>
    <w:rsid w:val="00061CF6"/>
    <w:rsid w:val="000715B6"/>
    <w:rsid w:val="00086650"/>
    <w:rsid w:val="000907FA"/>
    <w:rsid w:val="00094F02"/>
    <w:rsid w:val="000A2FE5"/>
    <w:rsid w:val="000A3A79"/>
    <w:rsid w:val="000A7C26"/>
    <w:rsid w:val="000C0DD9"/>
    <w:rsid w:val="000C6D2A"/>
    <w:rsid w:val="000D0FF0"/>
    <w:rsid w:val="000D4B21"/>
    <w:rsid w:val="000E32C6"/>
    <w:rsid w:val="000E3FC8"/>
    <w:rsid w:val="000F25E8"/>
    <w:rsid w:val="000F5AED"/>
    <w:rsid w:val="00105B4A"/>
    <w:rsid w:val="0010757D"/>
    <w:rsid w:val="00122796"/>
    <w:rsid w:val="00130721"/>
    <w:rsid w:val="00131307"/>
    <w:rsid w:val="00135F31"/>
    <w:rsid w:val="00140AC9"/>
    <w:rsid w:val="001429DF"/>
    <w:rsid w:val="00146A76"/>
    <w:rsid w:val="00147820"/>
    <w:rsid w:val="001552A4"/>
    <w:rsid w:val="00170B95"/>
    <w:rsid w:val="0017146F"/>
    <w:rsid w:val="001736A5"/>
    <w:rsid w:val="00175B37"/>
    <w:rsid w:val="00183A3B"/>
    <w:rsid w:val="001875DA"/>
    <w:rsid w:val="00192D5C"/>
    <w:rsid w:val="00193326"/>
    <w:rsid w:val="001A7D1F"/>
    <w:rsid w:val="001B00F9"/>
    <w:rsid w:val="001B6E30"/>
    <w:rsid w:val="001C1960"/>
    <w:rsid w:val="001C39BC"/>
    <w:rsid w:val="001C4BA4"/>
    <w:rsid w:val="001D0EA2"/>
    <w:rsid w:val="001D1A2C"/>
    <w:rsid w:val="001D2AEC"/>
    <w:rsid w:val="001D58B1"/>
    <w:rsid w:val="001D5DE1"/>
    <w:rsid w:val="001D6224"/>
    <w:rsid w:val="001E404D"/>
    <w:rsid w:val="001E416D"/>
    <w:rsid w:val="001E6E96"/>
    <w:rsid w:val="001F1246"/>
    <w:rsid w:val="00200C7C"/>
    <w:rsid w:val="0020293C"/>
    <w:rsid w:val="002104A2"/>
    <w:rsid w:val="00213A51"/>
    <w:rsid w:val="00221F3A"/>
    <w:rsid w:val="002228C3"/>
    <w:rsid w:val="00226779"/>
    <w:rsid w:val="00230E1A"/>
    <w:rsid w:val="00244CB2"/>
    <w:rsid w:val="00252D09"/>
    <w:rsid w:val="002568BA"/>
    <w:rsid w:val="00265AFF"/>
    <w:rsid w:val="002743FC"/>
    <w:rsid w:val="00281891"/>
    <w:rsid w:val="002828EE"/>
    <w:rsid w:val="00283D73"/>
    <w:rsid w:val="0029740E"/>
    <w:rsid w:val="002A1FF9"/>
    <w:rsid w:val="002A2BF6"/>
    <w:rsid w:val="002B2395"/>
    <w:rsid w:val="002B3F13"/>
    <w:rsid w:val="002B666F"/>
    <w:rsid w:val="002D3C13"/>
    <w:rsid w:val="002D7EA1"/>
    <w:rsid w:val="002E1DE1"/>
    <w:rsid w:val="002E4E7A"/>
    <w:rsid w:val="002E5FCA"/>
    <w:rsid w:val="002E657A"/>
    <w:rsid w:val="002F5A73"/>
    <w:rsid w:val="00301B13"/>
    <w:rsid w:val="00304C55"/>
    <w:rsid w:val="00305147"/>
    <w:rsid w:val="00307B16"/>
    <w:rsid w:val="00312A89"/>
    <w:rsid w:val="00330E1E"/>
    <w:rsid w:val="00336DE0"/>
    <w:rsid w:val="00340EEC"/>
    <w:rsid w:val="0034256E"/>
    <w:rsid w:val="00350CD0"/>
    <w:rsid w:val="00352369"/>
    <w:rsid w:val="003537D7"/>
    <w:rsid w:val="003548C7"/>
    <w:rsid w:val="00385F16"/>
    <w:rsid w:val="00386A7B"/>
    <w:rsid w:val="0039668D"/>
    <w:rsid w:val="003A69E2"/>
    <w:rsid w:val="003B485F"/>
    <w:rsid w:val="003C04DF"/>
    <w:rsid w:val="003D4D85"/>
    <w:rsid w:val="003E17CE"/>
    <w:rsid w:val="003E5222"/>
    <w:rsid w:val="003E5263"/>
    <w:rsid w:val="003E629A"/>
    <w:rsid w:val="003F039F"/>
    <w:rsid w:val="003F0BFC"/>
    <w:rsid w:val="003F5D3D"/>
    <w:rsid w:val="0040558F"/>
    <w:rsid w:val="00414168"/>
    <w:rsid w:val="004147F9"/>
    <w:rsid w:val="004152B4"/>
    <w:rsid w:val="00415F55"/>
    <w:rsid w:val="00423D55"/>
    <w:rsid w:val="00425324"/>
    <w:rsid w:val="00427204"/>
    <w:rsid w:val="00434A2B"/>
    <w:rsid w:val="00443F99"/>
    <w:rsid w:val="004456D3"/>
    <w:rsid w:val="004539F3"/>
    <w:rsid w:val="00455372"/>
    <w:rsid w:val="00462B40"/>
    <w:rsid w:val="00465265"/>
    <w:rsid w:val="00465C9F"/>
    <w:rsid w:val="00472FFF"/>
    <w:rsid w:val="00475650"/>
    <w:rsid w:val="004773B1"/>
    <w:rsid w:val="0047753D"/>
    <w:rsid w:val="0048304F"/>
    <w:rsid w:val="00487100"/>
    <w:rsid w:val="004920A4"/>
    <w:rsid w:val="00496641"/>
    <w:rsid w:val="00496980"/>
    <w:rsid w:val="004A6FAF"/>
    <w:rsid w:val="004B05D7"/>
    <w:rsid w:val="004B60DB"/>
    <w:rsid w:val="004C2A02"/>
    <w:rsid w:val="004C42A2"/>
    <w:rsid w:val="004D40BA"/>
    <w:rsid w:val="004E0716"/>
    <w:rsid w:val="004E1D07"/>
    <w:rsid w:val="004F04AD"/>
    <w:rsid w:val="004F55E8"/>
    <w:rsid w:val="00502F00"/>
    <w:rsid w:val="00503359"/>
    <w:rsid w:val="00505164"/>
    <w:rsid w:val="00506715"/>
    <w:rsid w:val="00507905"/>
    <w:rsid w:val="00511F7F"/>
    <w:rsid w:val="00512A78"/>
    <w:rsid w:val="0052211F"/>
    <w:rsid w:val="00522743"/>
    <w:rsid w:val="0052295B"/>
    <w:rsid w:val="0053103C"/>
    <w:rsid w:val="005324CF"/>
    <w:rsid w:val="00533670"/>
    <w:rsid w:val="005341C8"/>
    <w:rsid w:val="00536F5F"/>
    <w:rsid w:val="005408EF"/>
    <w:rsid w:val="005460E7"/>
    <w:rsid w:val="00546276"/>
    <w:rsid w:val="00557A87"/>
    <w:rsid w:val="005709B0"/>
    <w:rsid w:val="005731B3"/>
    <w:rsid w:val="00573405"/>
    <w:rsid w:val="00582697"/>
    <w:rsid w:val="00592146"/>
    <w:rsid w:val="00592BC0"/>
    <w:rsid w:val="00597EA4"/>
    <w:rsid w:val="005A2F59"/>
    <w:rsid w:val="005A404E"/>
    <w:rsid w:val="005A4479"/>
    <w:rsid w:val="005A6FB0"/>
    <w:rsid w:val="005C01BE"/>
    <w:rsid w:val="005C51C1"/>
    <w:rsid w:val="005D47DC"/>
    <w:rsid w:val="005D54A6"/>
    <w:rsid w:val="005E124B"/>
    <w:rsid w:val="005F1493"/>
    <w:rsid w:val="005F61DF"/>
    <w:rsid w:val="00601134"/>
    <w:rsid w:val="00601214"/>
    <w:rsid w:val="00602812"/>
    <w:rsid w:val="0060565B"/>
    <w:rsid w:val="00610B54"/>
    <w:rsid w:val="00614052"/>
    <w:rsid w:val="00637805"/>
    <w:rsid w:val="00641E34"/>
    <w:rsid w:val="0064218E"/>
    <w:rsid w:val="0065294C"/>
    <w:rsid w:val="00654935"/>
    <w:rsid w:val="00655F50"/>
    <w:rsid w:val="00663339"/>
    <w:rsid w:val="006714B2"/>
    <w:rsid w:val="00673BEB"/>
    <w:rsid w:val="00686724"/>
    <w:rsid w:val="00687115"/>
    <w:rsid w:val="00687CCB"/>
    <w:rsid w:val="006A15CB"/>
    <w:rsid w:val="006A7966"/>
    <w:rsid w:val="006D0E2A"/>
    <w:rsid w:val="006E22A5"/>
    <w:rsid w:val="006E32DD"/>
    <w:rsid w:val="006E4F9B"/>
    <w:rsid w:val="00701B5B"/>
    <w:rsid w:val="00701CB2"/>
    <w:rsid w:val="007036DA"/>
    <w:rsid w:val="007037D3"/>
    <w:rsid w:val="00705680"/>
    <w:rsid w:val="00706053"/>
    <w:rsid w:val="00711D55"/>
    <w:rsid w:val="00717540"/>
    <w:rsid w:val="007245D7"/>
    <w:rsid w:val="00724D56"/>
    <w:rsid w:val="00733840"/>
    <w:rsid w:val="007343AA"/>
    <w:rsid w:val="00734918"/>
    <w:rsid w:val="007364ED"/>
    <w:rsid w:val="00741696"/>
    <w:rsid w:val="007443F9"/>
    <w:rsid w:val="007702E3"/>
    <w:rsid w:val="0077376B"/>
    <w:rsid w:val="007846B8"/>
    <w:rsid w:val="00785991"/>
    <w:rsid w:val="007A4811"/>
    <w:rsid w:val="007A6725"/>
    <w:rsid w:val="007B4665"/>
    <w:rsid w:val="007B7567"/>
    <w:rsid w:val="007C11C6"/>
    <w:rsid w:val="007C4B3E"/>
    <w:rsid w:val="007D2CB3"/>
    <w:rsid w:val="007F07C0"/>
    <w:rsid w:val="007F0C16"/>
    <w:rsid w:val="007F214E"/>
    <w:rsid w:val="007F4212"/>
    <w:rsid w:val="007F6D65"/>
    <w:rsid w:val="008024E3"/>
    <w:rsid w:val="008101E1"/>
    <w:rsid w:val="0081196E"/>
    <w:rsid w:val="0082415D"/>
    <w:rsid w:val="008364C4"/>
    <w:rsid w:val="00840C5C"/>
    <w:rsid w:val="00841ADF"/>
    <w:rsid w:val="00842382"/>
    <w:rsid w:val="008600E1"/>
    <w:rsid w:val="00860ED5"/>
    <w:rsid w:val="00861DA2"/>
    <w:rsid w:val="00863093"/>
    <w:rsid w:val="0087003E"/>
    <w:rsid w:val="0087244B"/>
    <w:rsid w:val="00873349"/>
    <w:rsid w:val="00881FDF"/>
    <w:rsid w:val="008856AF"/>
    <w:rsid w:val="00890F5F"/>
    <w:rsid w:val="008950EF"/>
    <w:rsid w:val="008A3223"/>
    <w:rsid w:val="008B7644"/>
    <w:rsid w:val="008C10BD"/>
    <w:rsid w:val="008C2C3E"/>
    <w:rsid w:val="008D3864"/>
    <w:rsid w:val="008E502B"/>
    <w:rsid w:val="008F2B2B"/>
    <w:rsid w:val="009009D4"/>
    <w:rsid w:val="0090132F"/>
    <w:rsid w:val="00902714"/>
    <w:rsid w:val="009056EF"/>
    <w:rsid w:val="00915A78"/>
    <w:rsid w:val="00922174"/>
    <w:rsid w:val="00937383"/>
    <w:rsid w:val="00942940"/>
    <w:rsid w:val="009676F7"/>
    <w:rsid w:val="00970542"/>
    <w:rsid w:val="00973EC7"/>
    <w:rsid w:val="00974448"/>
    <w:rsid w:val="00977387"/>
    <w:rsid w:val="009804B0"/>
    <w:rsid w:val="00982C2A"/>
    <w:rsid w:val="009854D3"/>
    <w:rsid w:val="0099561B"/>
    <w:rsid w:val="00996705"/>
    <w:rsid w:val="009A0E01"/>
    <w:rsid w:val="009A5D3A"/>
    <w:rsid w:val="009B349B"/>
    <w:rsid w:val="009C3475"/>
    <w:rsid w:val="009C7F40"/>
    <w:rsid w:val="009D70F2"/>
    <w:rsid w:val="009E157C"/>
    <w:rsid w:val="009E4E42"/>
    <w:rsid w:val="009E538F"/>
    <w:rsid w:val="009F4782"/>
    <w:rsid w:val="009F702E"/>
    <w:rsid w:val="00A001DF"/>
    <w:rsid w:val="00A1586D"/>
    <w:rsid w:val="00A22379"/>
    <w:rsid w:val="00A30EA6"/>
    <w:rsid w:val="00A376CB"/>
    <w:rsid w:val="00A40ED6"/>
    <w:rsid w:val="00A41CE4"/>
    <w:rsid w:val="00A60E01"/>
    <w:rsid w:val="00A6125B"/>
    <w:rsid w:val="00A61BC8"/>
    <w:rsid w:val="00A625B4"/>
    <w:rsid w:val="00A755AD"/>
    <w:rsid w:val="00A80B5D"/>
    <w:rsid w:val="00A8310E"/>
    <w:rsid w:val="00A84161"/>
    <w:rsid w:val="00A856C9"/>
    <w:rsid w:val="00A86AFF"/>
    <w:rsid w:val="00A901F2"/>
    <w:rsid w:val="00AA1FAB"/>
    <w:rsid w:val="00AA4AD0"/>
    <w:rsid w:val="00AB1136"/>
    <w:rsid w:val="00AB2DE2"/>
    <w:rsid w:val="00AB6303"/>
    <w:rsid w:val="00AB6D49"/>
    <w:rsid w:val="00AC06E3"/>
    <w:rsid w:val="00AC1AA9"/>
    <w:rsid w:val="00AC6EF8"/>
    <w:rsid w:val="00AD1FFE"/>
    <w:rsid w:val="00AD505F"/>
    <w:rsid w:val="00AE11C1"/>
    <w:rsid w:val="00AE22BE"/>
    <w:rsid w:val="00B06B23"/>
    <w:rsid w:val="00B113F1"/>
    <w:rsid w:val="00B15708"/>
    <w:rsid w:val="00B244C1"/>
    <w:rsid w:val="00B34FD1"/>
    <w:rsid w:val="00B41138"/>
    <w:rsid w:val="00B44DAA"/>
    <w:rsid w:val="00B4768D"/>
    <w:rsid w:val="00B477B0"/>
    <w:rsid w:val="00B56585"/>
    <w:rsid w:val="00B63F93"/>
    <w:rsid w:val="00B65717"/>
    <w:rsid w:val="00B719A9"/>
    <w:rsid w:val="00B741C0"/>
    <w:rsid w:val="00B9176A"/>
    <w:rsid w:val="00B923C1"/>
    <w:rsid w:val="00B976F6"/>
    <w:rsid w:val="00BA27F1"/>
    <w:rsid w:val="00BA2869"/>
    <w:rsid w:val="00BA4E64"/>
    <w:rsid w:val="00BC1BFF"/>
    <w:rsid w:val="00BC2643"/>
    <w:rsid w:val="00BD04BB"/>
    <w:rsid w:val="00BD60A3"/>
    <w:rsid w:val="00BD7C61"/>
    <w:rsid w:val="00BE75AC"/>
    <w:rsid w:val="00BF046D"/>
    <w:rsid w:val="00BF06C0"/>
    <w:rsid w:val="00BF6051"/>
    <w:rsid w:val="00BF6920"/>
    <w:rsid w:val="00C0486F"/>
    <w:rsid w:val="00C1241A"/>
    <w:rsid w:val="00C16834"/>
    <w:rsid w:val="00C16877"/>
    <w:rsid w:val="00C20529"/>
    <w:rsid w:val="00C20A48"/>
    <w:rsid w:val="00C40041"/>
    <w:rsid w:val="00C40E13"/>
    <w:rsid w:val="00C41B96"/>
    <w:rsid w:val="00C4604C"/>
    <w:rsid w:val="00C50D7C"/>
    <w:rsid w:val="00C53212"/>
    <w:rsid w:val="00C573D0"/>
    <w:rsid w:val="00C624B5"/>
    <w:rsid w:val="00C6267E"/>
    <w:rsid w:val="00C70028"/>
    <w:rsid w:val="00C71841"/>
    <w:rsid w:val="00C72C89"/>
    <w:rsid w:val="00C756F2"/>
    <w:rsid w:val="00C75ACB"/>
    <w:rsid w:val="00C8177E"/>
    <w:rsid w:val="00C95827"/>
    <w:rsid w:val="00C9673E"/>
    <w:rsid w:val="00CA10B0"/>
    <w:rsid w:val="00CA408C"/>
    <w:rsid w:val="00CA49F3"/>
    <w:rsid w:val="00CA7A08"/>
    <w:rsid w:val="00CB775B"/>
    <w:rsid w:val="00CC20EF"/>
    <w:rsid w:val="00CD21C0"/>
    <w:rsid w:val="00CD4744"/>
    <w:rsid w:val="00CE31BF"/>
    <w:rsid w:val="00CE765D"/>
    <w:rsid w:val="00CF1CC0"/>
    <w:rsid w:val="00CF65A2"/>
    <w:rsid w:val="00CF76DB"/>
    <w:rsid w:val="00D03BEC"/>
    <w:rsid w:val="00D230C5"/>
    <w:rsid w:val="00D24FAD"/>
    <w:rsid w:val="00D30633"/>
    <w:rsid w:val="00D46AE3"/>
    <w:rsid w:val="00D543D4"/>
    <w:rsid w:val="00D56C32"/>
    <w:rsid w:val="00D6096E"/>
    <w:rsid w:val="00D60EE0"/>
    <w:rsid w:val="00D7604B"/>
    <w:rsid w:val="00D77E48"/>
    <w:rsid w:val="00D825FB"/>
    <w:rsid w:val="00D84705"/>
    <w:rsid w:val="00DA0ADD"/>
    <w:rsid w:val="00DA42E4"/>
    <w:rsid w:val="00DC5182"/>
    <w:rsid w:val="00DC649A"/>
    <w:rsid w:val="00DC6B7D"/>
    <w:rsid w:val="00DD0D55"/>
    <w:rsid w:val="00DD1432"/>
    <w:rsid w:val="00DD63DC"/>
    <w:rsid w:val="00DE5CDE"/>
    <w:rsid w:val="00DF0FCF"/>
    <w:rsid w:val="00DF3C14"/>
    <w:rsid w:val="00DF5D53"/>
    <w:rsid w:val="00E03AEE"/>
    <w:rsid w:val="00E03C1A"/>
    <w:rsid w:val="00E11282"/>
    <w:rsid w:val="00E121D6"/>
    <w:rsid w:val="00E1627C"/>
    <w:rsid w:val="00E21C91"/>
    <w:rsid w:val="00E2286E"/>
    <w:rsid w:val="00E36DA5"/>
    <w:rsid w:val="00E44404"/>
    <w:rsid w:val="00E46531"/>
    <w:rsid w:val="00E56844"/>
    <w:rsid w:val="00E61527"/>
    <w:rsid w:val="00E706BD"/>
    <w:rsid w:val="00E80093"/>
    <w:rsid w:val="00E8636C"/>
    <w:rsid w:val="00E8770B"/>
    <w:rsid w:val="00E878E6"/>
    <w:rsid w:val="00E97DD3"/>
    <w:rsid w:val="00EA3410"/>
    <w:rsid w:val="00EB197E"/>
    <w:rsid w:val="00EB7CF9"/>
    <w:rsid w:val="00EC0155"/>
    <w:rsid w:val="00EC5FA2"/>
    <w:rsid w:val="00EC6C37"/>
    <w:rsid w:val="00ED0C84"/>
    <w:rsid w:val="00ED2F77"/>
    <w:rsid w:val="00EE5601"/>
    <w:rsid w:val="00EE7D0D"/>
    <w:rsid w:val="00EF49AC"/>
    <w:rsid w:val="00EF6777"/>
    <w:rsid w:val="00F005D1"/>
    <w:rsid w:val="00F00FCE"/>
    <w:rsid w:val="00F03FC6"/>
    <w:rsid w:val="00F075AC"/>
    <w:rsid w:val="00F218CC"/>
    <w:rsid w:val="00F30DAA"/>
    <w:rsid w:val="00F340C8"/>
    <w:rsid w:val="00F363CB"/>
    <w:rsid w:val="00F426CA"/>
    <w:rsid w:val="00F44752"/>
    <w:rsid w:val="00F5184B"/>
    <w:rsid w:val="00F554D5"/>
    <w:rsid w:val="00F56CD8"/>
    <w:rsid w:val="00F64FCC"/>
    <w:rsid w:val="00F737F4"/>
    <w:rsid w:val="00F96A33"/>
    <w:rsid w:val="00FB377E"/>
    <w:rsid w:val="00FC1D59"/>
    <w:rsid w:val="00FC6F32"/>
    <w:rsid w:val="00FC7DE8"/>
    <w:rsid w:val="00FD2138"/>
    <w:rsid w:val="00FD3116"/>
    <w:rsid w:val="00FD3161"/>
    <w:rsid w:val="00FD3C01"/>
    <w:rsid w:val="00FD5488"/>
    <w:rsid w:val="00FE2DEE"/>
    <w:rsid w:val="00FE3372"/>
    <w:rsid w:val="00FE5ECA"/>
    <w:rsid w:val="00FF05A3"/>
    <w:rsid w:val="00FF389D"/>
    <w:rsid w:val="00FF4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F726E"/>
  <w15:docId w15:val="{E365B119-239A-40B4-BE1A-BF9AF08E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4768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1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7115"/>
    <w:rPr>
      <w:sz w:val="18"/>
      <w:szCs w:val="18"/>
    </w:rPr>
  </w:style>
  <w:style w:type="paragraph" w:styleId="a5">
    <w:name w:val="footer"/>
    <w:basedOn w:val="a"/>
    <w:link w:val="a6"/>
    <w:uiPriority w:val="99"/>
    <w:unhideWhenUsed/>
    <w:rsid w:val="00687115"/>
    <w:pPr>
      <w:tabs>
        <w:tab w:val="center" w:pos="4153"/>
        <w:tab w:val="right" w:pos="8306"/>
      </w:tabs>
      <w:snapToGrid w:val="0"/>
      <w:jc w:val="left"/>
    </w:pPr>
    <w:rPr>
      <w:sz w:val="18"/>
      <w:szCs w:val="18"/>
    </w:rPr>
  </w:style>
  <w:style w:type="character" w:customStyle="1" w:styleId="a6">
    <w:name w:val="页脚 字符"/>
    <w:basedOn w:val="a0"/>
    <w:link w:val="a5"/>
    <w:uiPriority w:val="99"/>
    <w:rsid w:val="00687115"/>
    <w:rPr>
      <w:sz w:val="18"/>
      <w:szCs w:val="18"/>
    </w:rPr>
  </w:style>
  <w:style w:type="paragraph" w:styleId="a7">
    <w:name w:val="Balloon Text"/>
    <w:basedOn w:val="a"/>
    <w:link w:val="a8"/>
    <w:uiPriority w:val="99"/>
    <w:semiHidden/>
    <w:unhideWhenUsed/>
    <w:rsid w:val="0010757D"/>
    <w:rPr>
      <w:sz w:val="18"/>
      <w:szCs w:val="18"/>
    </w:rPr>
  </w:style>
  <w:style w:type="character" w:customStyle="1" w:styleId="a8">
    <w:name w:val="批注框文本 字符"/>
    <w:basedOn w:val="a0"/>
    <w:link w:val="a7"/>
    <w:uiPriority w:val="99"/>
    <w:semiHidden/>
    <w:rsid w:val="0010757D"/>
    <w:rPr>
      <w:sz w:val="18"/>
      <w:szCs w:val="18"/>
    </w:rPr>
  </w:style>
  <w:style w:type="character" w:customStyle="1" w:styleId="10">
    <w:name w:val="标题 1 字符"/>
    <w:basedOn w:val="a0"/>
    <w:link w:val="1"/>
    <w:uiPriority w:val="9"/>
    <w:rsid w:val="00B4768D"/>
    <w:rPr>
      <w:b/>
      <w:bCs/>
      <w:kern w:val="44"/>
      <w:sz w:val="44"/>
      <w:szCs w:val="44"/>
    </w:rPr>
  </w:style>
  <w:style w:type="paragraph" w:styleId="TOC">
    <w:name w:val="TOC Heading"/>
    <w:basedOn w:val="1"/>
    <w:next w:val="a"/>
    <w:uiPriority w:val="39"/>
    <w:semiHidden/>
    <w:unhideWhenUsed/>
    <w:qFormat/>
    <w:rsid w:val="0087003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307B16"/>
    <w:pPr>
      <w:tabs>
        <w:tab w:val="right" w:leader="dot" w:pos="8296"/>
      </w:tabs>
      <w:spacing w:line="480" w:lineRule="auto"/>
    </w:pPr>
  </w:style>
  <w:style w:type="character" w:styleId="a9">
    <w:name w:val="Hyperlink"/>
    <w:basedOn w:val="a0"/>
    <w:uiPriority w:val="99"/>
    <w:unhideWhenUsed/>
    <w:rsid w:val="0087003E"/>
    <w:rPr>
      <w:color w:val="0000FF" w:themeColor="hyperlink"/>
      <w:u w:val="single"/>
    </w:rPr>
  </w:style>
  <w:style w:type="paragraph" w:styleId="aa">
    <w:name w:val="Revision"/>
    <w:hidden/>
    <w:uiPriority w:val="99"/>
    <w:semiHidden/>
    <w:rsid w:val="005731B3"/>
  </w:style>
  <w:style w:type="character" w:styleId="ab">
    <w:name w:val="annotation reference"/>
    <w:basedOn w:val="a0"/>
    <w:uiPriority w:val="99"/>
    <w:semiHidden/>
    <w:unhideWhenUsed/>
    <w:rsid w:val="0039668D"/>
    <w:rPr>
      <w:sz w:val="21"/>
      <w:szCs w:val="21"/>
    </w:rPr>
  </w:style>
  <w:style w:type="paragraph" w:styleId="ac">
    <w:name w:val="annotation text"/>
    <w:basedOn w:val="a"/>
    <w:link w:val="ad"/>
    <w:uiPriority w:val="99"/>
    <w:semiHidden/>
    <w:unhideWhenUsed/>
    <w:rsid w:val="0039668D"/>
    <w:pPr>
      <w:jc w:val="left"/>
    </w:pPr>
  </w:style>
  <w:style w:type="character" w:customStyle="1" w:styleId="ad">
    <w:name w:val="批注文字 字符"/>
    <w:basedOn w:val="a0"/>
    <w:link w:val="ac"/>
    <w:uiPriority w:val="99"/>
    <w:semiHidden/>
    <w:rsid w:val="0039668D"/>
  </w:style>
  <w:style w:type="paragraph" w:styleId="ae">
    <w:name w:val="annotation subject"/>
    <w:basedOn w:val="ac"/>
    <w:next w:val="ac"/>
    <w:link w:val="af"/>
    <w:uiPriority w:val="99"/>
    <w:semiHidden/>
    <w:unhideWhenUsed/>
    <w:rsid w:val="0039668D"/>
    <w:rPr>
      <w:b/>
      <w:bCs/>
    </w:rPr>
  </w:style>
  <w:style w:type="character" w:customStyle="1" w:styleId="af">
    <w:name w:val="批注主题 字符"/>
    <w:basedOn w:val="ad"/>
    <w:link w:val="ae"/>
    <w:uiPriority w:val="99"/>
    <w:semiHidden/>
    <w:rsid w:val="0039668D"/>
    <w:rPr>
      <w:b/>
      <w:bCs/>
    </w:rPr>
  </w:style>
  <w:style w:type="paragraph" w:styleId="af0">
    <w:name w:val="Normal Indent"/>
    <w:aliases w:val="特点,表正文,正文非缩进,段1,正文缩进1,ALT+Z,no-step,缩进"/>
    <w:basedOn w:val="a"/>
    <w:semiHidden/>
    <w:unhideWhenUsed/>
    <w:rsid w:val="00060BE5"/>
    <w:pPr>
      <w:ind w:firstLine="420"/>
    </w:pPr>
    <w:rPr>
      <w:rFonts w:ascii="Times New Roman" w:eastAsia="宋体" w:hAnsi="Times New Roman" w:cs="Times New Roman"/>
      <w:szCs w:val="20"/>
    </w:rPr>
  </w:style>
  <w:style w:type="paragraph" w:styleId="af1">
    <w:name w:val="List Paragraph"/>
    <w:basedOn w:val="a"/>
    <w:uiPriority w:val="34"/>
    <w:qFormat/>
    <w:rsid w:val="00060BE5"/>
    <w:pPr>
      <w:spacing w:after="120" w:line="360" w:lineRule="auto"/>
      <w:ind w:firstLineChars="200" w:firstLine="420"/>
    </w:pPr>
    <w:rPr>
      <w:rFonts w:ascii="宋体" w:eastAsia="宋体" w:hAnsi="宋体" w:cs="Arial"/>
      <w:bCs/>
      <w:color w:val="000000"/>
      <w:kern w:val="0"/>
      <w:szCs w:val="21"/>
      <w:lang w:val="zh-CN"/>
    </w:rPr>
  </w:style>
  <w:style w:type="table" w:styleId="af2">
    <w:name w:val="Table Grid"/>
    <w:basedOn w:val="a1"/>
    <w:qFormat/>
    <w:rsid w:val="005F61D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365">
      <w:bodyDiv w:val="1"/>
      <w:marLeft w:val="0"/>
      <w:marRight w:val="0"/>
      <w:marTop w:val="0"/>
      <w:marBottom w:val="0"/>
      <w:divBdr>
        <w:top w:val="none" w:sz="0" w:space="0" w:color="auto"/>
        <w:left w:val="none" w:sz="0" w:space="0" w:color="auto"/>
        <w:bottom w:val="none" w:sz="0" w:space="0" w:color="auto"/>
        <w:right w:val="none" w:sz="0" w:space="0" w:color="auto"/>
      </w:divBdr>
    </w:div>
    <w:div w:id="193620802">
      <w:bodyDiv w:val="1"/>
      <w:marLeft w:val="0"/>
      <w:marRight w:val="0"/>
      <w:marTop w:val="0"/>
      <w:marBottom w:val="0"/>
      <w:divBdr>
        <w:top w:val="none" w:sz="0" w:space="0" w:color="auto"/>
        <w:left w:val="none" w:sz="0" w:space="0" w:color="auto"/>
        <w:bottom w:val="none" w:sz="0" w:space="0" w:color="auto"/>
        <w:right w:val="none" w:sz="0" w:space="0" w:color="auto"/>
      </w:divBdr>
    </w:div>
    <w:div w:id="263731772">
      <w:bodyDiv w:val="1"/>
      <w:marLeft w:val="0"/>
      <w:marRight w:val="0"/>
      <w:marTop w:val="0"/>
      <w:marBottom w:val="0"/>
      <w:divBdr>
        <w:top w:val="none" w:sz="0" w:space="0" w:color="auto"/>
        <w:left w:val="none" w:sz="0" w:space="0" w:color="auto"/>
        <w:bottom w:val="none" w:sz="0" w:space="0" w:color="auto"/>
        <w:right w:val="none" w:sz="0" w:space="0" w:color="auto"/>
      </w:divBdr>
    </w:div>
    <w:div w:id="392509894">
      <w:bodyDiv w:val="1"/>
      <w:marLeft w:val="0"/>
      <w:marRight w:val="0"/>
      <w:marTop w:val="0"/>
      <w:marBottom w:val="0"/>
      <w:divBdr>
        <w:top w:val="none" w:sz="0" w:space="0" w:color="auto"/>
        <w:left w:val="none" w:sz="0" w:space="0" w:color="auto"/>
        <w:bottom w:val="none" w:sz="0" w:space="0" w:color="auto"/>
        <w:right w:val="none" w:sz="0" w:space="0" w:color="auto"/>
      </w:divBdr>
    </w:div>
    <w:div w:id="406153141">
      <w:bodyDiv w:val="1"/>
      <w:marLeft w:val="0"/>
      <w:marRight w:val="0"/>
      <w:marTop w:val="0"/>
      <w:marBottom w:val="0"/>
      <w:divBdr>
        <w:top w:val="none" w:sz="0" w:space="0" w:color="auto"/>
        <w:left w:val="none" w:sz="0" w:space="0" w:color="auto"/>
        <w:bottom w:val="none" w:sz="0" w:space="0" w:color="auto"/>
        <w:right w:val="none" w:sz="0" w:space="0" w:color="auto"/>
      </w:divBdr>
    </w:div>
    <w:div w:id="441190053">
      <w:bodyDiv w:val="1"/>
      <w:marLeft w:val="0"/>
      <w:marRight w:val="0"/>
      <w:marTop w:val="0"/>
      <w:marBottom w:val="0"/>
      <w:divBdr>
        <w:top w:val="none" w:sz="0" w:space="0" w:color="auto"/>
        <w:left w:val="none" w:sz="0" w:space="0" w:color="auto"/>
        <w:bottom w:val="none" w:sz="0" w:space="0" w:color="auto"/>
        <w:right w:val="none" w:sz="0" w:space="0" w:color="auto"/>
      </w:divBdr>
    </w:div>
    <w:div w:id="495465060">
      <w:bodyDiv w:val="1"/>
      <w:marLeft w:val="0"/>
      <w:marRight w:val="0"/>
      <w:marTop w:val="0"/>
      <w:marBottom w:val="0"/>
      <w:divBdr>
        <w:top w:val="none" w:sz="0" w:space="0" w:color="auto"/>
        <w:left w:val="none" w:sz="0" w:space="0" w:color="auto"/>
        <w:bottom w:val="none" w:sz="0" w:space="0" w:color="auto"/>
        <w:right w:val="none" w:sz="0" w:space="0" w:color="auto"/>
      </w:divBdr>
    </w:div>
    <w:div w:id="529955383">
      <w:bodyDiv w:val="1"/>
      <w:marLeft w:val="0"/>
      <w:marRight w:val="0"/>
      <w:marTop w:val="0"/>
      <w:marBottom w:val="0"/>
      <w:divBdr>
        <w:top w:val="none" w:sz="0" w:space="0" w:color="auto"/>
        <w:left w:val="none" w:sz="0" w:space="0" w:color="auto"/>
        <w:bottom w:val="none" w:sz="0" w:space="0" w:color="auto"/>
        <w:right w:val="none" w:sz="0" w:space="0" w:color="auto"/>
      </w:divBdr>
    </w:div>
    <w:div w:id="1164320414">
      <w:bodyDiv w:val="1"/>
      <w:marLeft w:val="0"/>
      <w:marRight w:val="0"/>
      <w:marTop w:val="0"/>
      <w:marBottom w:val="0"/>
      <w:divBdr>
        <w:top w:val="none" w:sz="0" w:space="0" w:color="auto"/>
        <w:left w:val="none" w:sz="0" w:space="0" w:color="auto"/>
        <w:bottom w:val="none" w:sz="0" w:space="0" w:color="auto"/>
        <w:right w:val="none" w:sz="0" w:space="0" w:color="auto"/>
      </w:divBdr>
    </w:div>
    <w:div w:id="1188833847">
      <w:bodyDiv w:val="1"/>
      <w:marLeft w:val="0"/>
      <w:marRight w:val="0"/>
      <w:marTop w:val="0"/>
      <w:marBottom w:val="0"/>
      <w:divBdr>
        <w:top w:val="none" w:sz="0" w:space="0" w:color="auto"/>
        <w:left w:val="none" w:sz="0" w:space="0" w:color="auto"/>
        <w:bottom w:val="none" w:sz="0" w:space="0" w:color="auto"/>
        <w:right w:val="none" w:sz="0" w:space="0" w:color="auto"/>
      </w:divBdr>
    </w:div>
    <w:div w:id="1349134508">
      <w:bodyDiv w:val="1"/>
      <w:marLeft w:val="0"/>
      <w:marRight w:val="0"/>
      <w:marTop w:val="0"/>
      <w:marBottom w:val="0"/>
      <w:divBdr>
        <w:top w:val="none" w:sz="0" w:space="0" w:color="auto"/>
        <w:left w:val="none" w:sz="0" w:space="0" w:color="auto"/>
        <w:bottom w:val="none" w:sz="0" w:space="0" w:color="auto"/>
        <w:right w:val="none" w:sz="0" w:space="0" w:color="auto"/>
      </w:divBdr>
    </w:div>
    <w:div w:id="1389455442">
      <w:bodyDiv w:val="1"/>
      <w:marLeft w:val="0"/>
      <w:marRight w:val="0"/>
      <w:marTop w:val="0"/>
      <w:marBottom w:val="0"/>
      <w:divBdr>
        <w:top w:val="none" w:sz="0" w:space="0" w:color="auto"/>
        <w:left w:val="none" w:sz="0" w:space="0" w:color="auto"/>
        <w:bottom w:val="none" w:sz="0" w:space="0" w:color="auto"/>
        <w:right w:val="none" w:sz="0" w:space="0" w:color="auto"/>
      </w:divBdr>
    </w:div>
    <w:div w:id="1886942176">
      <w:bodyDiv w:val="1"/>
      <w:marLeft w:val="0"/>
      <w:marRight w:val="0"/>
      <w:marTop w:val="0"/>
      <w:marBottom w:val="0"/>
      <w:divBdr>
        <w:top w:val="none" w:sz="0" w:space="0" w:color="auto"/>
        <w:left w:val="none" w:sz="0" w:space="0" w:color="auto"/>
        <w:bottom w:val="none" w:sz="0" w:space="0" w:color="auto"/>
        <w:right w:val="none" w:sz="0" w:space="0" w:color="auto"/>
      </w:divBdr>
    </w:div>
    <w:div w:id="21423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yingmi.cn" TargetMode="External"/><Relationship Id="rId18" Type="http://schemas.openxmlformats.org/officeDocument/2006/relationships/hyperlink" Target="http://www.wacaijijin.com" TargetMode="External"/><Relationship Id="rId3" Type="http://schemas.openxmlformats.org/officeDocument/2006/relationships/styles" Target="styles.xml"/><Relationship Id="rId21" Type="http://schemas.openxmlformats.org/officeDocument/2006/relationships/hyperlink" Target="http://www.furamc.com.cn" TargetMode="External"/><Relationship Id="rId7" Type="http://schemas.openxmlformats.org/officeDocument/2006/relationships/endnotes" Target="endnotes.xml"/><Relationship Id="rId12" Type="http://schemas.openxmlformats.org/officeDocument/2006/relationships/hyperlink" Target="http://www.5ifund.com" TargetMode="External"/><Relationship Id="rId17" Type="http://schemas.openxmlformats.org/officeDocument/2006/relationships/hyperlink" Target="http://danjuanapp.com/" TargetMode="External"/><Relationship Id="rId2" Type="http://schemas.openxmlformats.org/officeDocument/2006/relationships/numbering" Target="numbering.xml"/><Relationship Id="rId16" Type="http://schemas.openxmlformats.org/officeDocument/2006/relationships/hyperlink" Target="http://www.jjmmw.com" TargetMode="External"/><Relationship Id="rId20" Type="http://schemas.openxmlformats.org/officeDocument/2006/relationships/hyperlink" Target="http://www.csc108.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123.cn" TargetMode="External"/><Relationship Id="rId5" Type="http://schemas.openxmlformats.org/officeDocument/2006/relationships/webSettings" Target="webSettings.xml"/><Relationship Id="rId15" Type="http://schemas.openxmlformats.org/officeDocument/2006/relationships/hyperlink" Target="http://www.zlfund.cn"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ewud.csc108.com/JtalkManager/MobileChat.do?companyPk=8a7cd33051ad9f950151ada2904d0002&amp;codeKey=1&amp;operid=c0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jianfortune.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45792-2C9F-42C7-8482-8978D56E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19</Pages>
  <Words>2201</Words>
  <Characters>12551</Characters>
  <Application>Microsoft Office Word</Application>
  <DocSecurity>0</DocSecurity>
  <Lines>104</Lines>
  <Paragraphs>29</Paragraphs>
  <ScaleCrop>false</ScaleCrop>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刘祖帆</cp:lastModifiedBy>
  <cp:lastPrinted>2017-11-02T05:57:00Z</cp:lastPrinted>
  <dcterms:created xsi:type="dcterms:W3CDTF">2021-06-08T01:51:00Z</dcterms:created>
  <dcterms:modified xsi:type="dcterms:W3CDTF">2022-04-08T07:14:00Z</dcterms:modified>
</cp:coreProperties>
</file>