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232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jc w:val="center"/>
        <w:rPr>
          <w:rFonts w:hint="eastAsia" w:ascii="思源黑体 CN Normal" w:hAnsi="思源黑体 CN Normal" w:eastAsia="思源黑体 CN Normal" w:cs="思源黑体 CN Normal"/>
          <w:sz w:val="32"/>
          <w:szCs w:val="32"/>
        </w:rPr>
      </w:pPr>
      <w:r>
        <w:rPr>
          <w:rFonts w:hint="eastAsia" w:ascii="思源黑体 CN Normal" w:hAnsi="思源黑体 CN Normal" w:eastAsia="思源黑体 CN Normal" w:cs="思源黑体 CN Normal"/>
          <w:sz w:val="32"/>
          <w:szCs w:val="32"/>
        </w:rPr>
        <w:t>《反有组织犯罪法》实施三周年</w:t>
      </w:r>
    </w:p>
    <w:p w14:paraId="1E494A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jc w:val="center"/>
        <w:rPr>
          <w:rFonts w:hint="eastAsia"/>
          <w:lang w:val="en-US" w:eastAsia="zh-CN"/>
        </w:rPr>
      </w:pPr>
      <w:r>
        <w:rPr>
          <w:rFonts w:hint="eastAsia" w:ascii="思源黑体 CN Normal" w:hAnsi="思源黑体 CN Normal" w:eastAsia="思源黑体 CN Normal" w:cs="思源黑体 CN Normal"/>
          <w:sz w:val="32"/>
          <w:szCs w:val="32"/>
        </w:rPr>
        <w:t>这些知识一起学！</w:t>
      </w:r>
    </w:p>
    <w:p w14:paraId="6758C6A5">
      <w:pPr>
        <w:bidi w:val="0"/>
        <w:rPr>
          <w:rFonts w:hint="eastAsia"/>
          <w:sz w:val="22"/>
          <w:szCs w:val="22"/>
          <w:lang w:val="en-US" w:eastAsia="zh-CN"/>
        </w:rPr>
      </w:pPr>
    </w:p>
    <w:p w14:paraId="69B1D9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BEB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spacing w:val="7"/>
          <w:sz w:val="22"/>
          <w:szCs w:val="22"/>
        </w:rPr>
      </w:pPr>
      <w:r>
        <w:rPr>
          <w:rStyle w:val="6"/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E36C09"/>
          <w:spacing w:val="18"/>
          <w:sz w:val="22"/>
          <w:szCs w:val="22"/>
          <w:shd w:val="clear" w:fill="FFFBEB"/>
        </w:rPr>
        <w:t>什么是有组织犯罪？</w:t>
      </w:r>
    </w:p>
    <w:p w14:paraId="0AFB09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BEB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spacing w:val="7"/>
          <w:sz w:val="22"/>
          <w:szCs w:val="22"/>
        </w:rPr>
      </w:pPr>
      <w:r>
        <w:rPr>
          <w:rStyle w:val="6"/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E36C09"/>
          <w:spacing w:val="18"/>
          <w:sz w:val="22"/>
          <w:szCs w:val="22"/>
          <w:shd w:val="clear" w:fill="FFFBEB"/>
        </w:rPr>
        <w:t>什么是恶势力组织？</w:t>
      </w:r>
    </w:p>
    <w:p w14:paraId="6E5BF7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BEB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spacing w:val="7"/>
          <w:sz w:val="22"/>
          <w:szCs w:val="22"/>
        </w:rPr>
      </w:pPr>
      <w:r>
        <w:rPr>
          <w:rStyle w:val="6"/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E36C09"/>
          <w:spacing w:val="18"/>
          <w:sz w:val="22"/>
          <w:szCs w:val="22"/>
          <w:shd w:val="clear" w:fill="FFFBEB"/>
        </w:rPr>
        <w:t>我们国家为什么要</w:t>
      </w:r>
    </w:p>
    <w:p w14:paraId="79532D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BEB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spacing w:val="7"/>
          <w:sz w:val="22"/>
          <w:szCs w:val="22"/>
        </w:rPr>
      </w:pPr>
      <w:r>
        <w:rPr>
          <w:rStyle w:val="6"/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E36C09"/>
          <w:spacing w:val="18"/>
          <w:sz w:val="22"/>
          <w:szCs w:val="22"/>
          <w:shd w:val="clear" w:fill="FFFBEB"/>
        </w:rPr>
        <w:t>制定颁布实施《反有组织犯罪法》？</w:t>
      </w:r>
    </w:p>
    <w:p w14:paraId="3AE3F3F1">
      <w:pPr>
        <w:bidi w:val="0"/>
        <w:ind w:firstLine="209" w:firstLineChars="0"/>
        <w:jc w:val="left"/>
        <w:rPr>
          <w:rFonts w:hint="eastAsia"/>
          <w:lang w:val="en-US" w:eastAsia="zh-CN"/>
        </w:rPr>
      </w:pPr>
    </w:p>
    <w:p w14:paraId="1D19EB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color w:val="2E54A1" w:themeColor="accent1" w:themeShade="BF"/>
          <w:spacing w:val="18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rFonts w:hint="eastAsia" w:ascii="思源黑体 CN Normal" w:hAnsi="思源黑体 CN Normal" w:eastAsia="思源黑体 CN Normal" w:cs="思源黑体 CN Normal"/>
          <w:color w:val="C65F10" w:themeColor="accent2" w:themeShade="BF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思源黑体 CN Normal" w:hAnsi="思源黑体 CN Normal" w:eastAsia="思源黑体 CN Normal" w:cs="思源黑体 CN Normal"/>
          <w:color w:val="C65F10" w:themeColor="accent2" w:themeShade="BF"/>
          <w:kern w:val="2"/>
          <w:sz w:val="28"/>
          <w:szCs w:val="28"/>
          <w:lang w:val="en-US" w:eastAsia="zh-CN" w:bidi="ar-SA"/>
          <w14:reflection w14:blurRad="6350" w14:stA="55000" w14:stPos="0" w14:endA="50" w14:endPos="85000" w14:dist="60007" w14:dir="5400000" w14:fadeDir="5400000" w14:sx="100000" w14:sy="-100000" w14:kx="0" w14:algn="bl"/>
        </w:rPr>
        <w:t>？</w:t>
      </w:r>
      <w:r>
        <w:rPr>
          <w:rStyle w:val="6"/>
          <w:rFonts w:hint="eastAsia" w:ascii="思源黑体 CN Normal" w:hAnsi="思源黑体 CN Normal" w:eastAsia="思源黑体 CN Normal" w:cs="思源黑体 CN Normal"/>
          <w:color w:val="C65F10" w:themeColor="accent2" w:themeShade="BF"/>
          <w:spacing w:val="18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问</w:t>
      </w:r>
      <w:r>
        <w:rPr>
          <w:rStyle w:val="6"/>
          <w:rFonts w:hint="eastAsia" w:ascii="思源黑体 CN Normal" w:hAnsi="思源黑体 CN Normal" w:eastAsia="思源黑体 CN Normal" w:cs="思源黑体 CN Normal"/>
          <w:color w:val="C65F10" w:themeColor="accent2" w:themeShade="BF"/>
          <w:spacing w:val="18"/>
          <w:sz w:val="28"/>
          <w:szCs w:val="28"/>
          <w:lang w:val="en-US" w:eastAsia="zh-CN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思源黑体 CN Normal" w:hAnsi="思源黑体 CN Normal" w:eastAsia="思源黑体 CN Normal" w:cs="思源黑体 CN Normal"/>
          <w:color w:val="2E54A1" w:themeColor="accent1" w:themeShade="BF"/>
          <w:spacing w:val="18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什么是网络有组织犯罪？</w:t>
      </w:r>
    </w:p>
    <w:p w14:paraId="69A68E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</w:pPr>
      <w:r>
        <w:rPr>
          <w:rStyle w:val="6"/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E36C09"/>
          <w:spacing w:val="18"/>
          <w:sz w:val="22"/>
          <w:szCs w:val="22"/>
          <w:shd w:val="clear" w:fill="FFFFFF"/>
        </w:rPr>
        <w:t>法官：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  <w:t>有组织犯罪是指《中华人民共和国刑法》第二百九十四条规定的组织、领导、参加黑社会性质组织犯罪，以及黑社会性质组织、恶势力组织实施的犯罪，若是利用网络实施前述犯罪行为的，应当认定为有组织犯罪。</w:t>
      </w:r>
    </w:p>
    <w:p w14:paraId="2E4993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</w:pPr>
    </w:p>
    <w:p w14:paraId="2DD96B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color w:val="2E54A1" w:themeColor="accent1" w:themeShade="BF"/>
          <w:spacing w:val="18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rFonts w:hint="eastAsia" w:ascii="思源黑体 CN Normal" w:hAnsi="思源黑体 CN Normal" w:eastAsia="思源黑体 CN Normal" w:cs="思源黑体 CN Normal"/>
          <w:color w:val="C65F10" w:themeColor="accent2" w:themeShade="BF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思源黑体 CN Normal" w:hAnsi="思源黑体 CN Normal" w:eastAsia="思源黑体 CN Normal" w:cs="思源黑体 CN Normal"/>
          <w:color w:val="C65F10" w:themeColor="accent2" w:themeShade="BF"/>
          <w:kern w:val="2"/>
          <w:sz w:val="28"/>
          <w:szCs w:val="28"/>
          <w:lang w:val="en-US" w:eastAsia="zh-CN" w:bidi="ar-SA"/>
          <w14:reflection w14:blurRad="6350" w14:stA="55000" w14:stPos="0" w14:endA="50" w14:endPos="85000" w14:dist="60007" w14:dir="5400000" w14:fadeDir="5400000" w14:sx="100000" w14:sy="-100000" w14:kx="0" w14:algn="bl"/>
        </w:rPr>
        <w:t>？</w:t>
      </w:r>
      <w:r>
        <w:rPr>
          <w:rStyle w:val="6"/>
          <w:rFonts w:hint="eastAsia" w:ascii="思源黑体 CN Normal" w:hAnsi="思源黑体 CN Normal" w:eastAsia="思源黑体 CN Normal" w:cs="思源黑体 CN Normal"/>
          <w:color w:val="C65F10" w:themeColor="accent2" w:themeShade="BF"/>
          <w:spacing w:val="18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问</w:t>
      </w:r>
      <w:r>
        <w:rPr>
          <w:rStyle w:val="6"/>
          <w:rFonts w:hint="eastAsia" w:ascii="思源黑体 CN Normal" w:hAnsi="思源黑体 CN Normal" w:eastAsia="思源黑体 CN Normal" w:cs="思源黑体 CN Normal"/>
          <w:color w:val="C65F10" w:themeColor="accent2" w:themeShade="BF"/>
          <w:spacing w:val="18"/>
          <w:sz w:val="28"/>
          <w:szCs w:val="28"/>
          <w:lang w:val="en-US" w:eastAsia="zh-CN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思源黑体 CN Normal" w:hAnsi="思源黑体 CN Normal" w:eastAsia="思源黑体 CN Normal" w:cs="思源黑体 CN Normal"/>
          <w:color w:val="2E54A1" w:themeColor="accent1" w:themeShade="BF"/>
          <w:spacing w:val="18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ab/>
      </w:r>
      <w:r>
        <w:rPr>
          <w:rFonts w:hint="eastAsia" w:ascii="思源黑体 CN Normal" w:hAnsi="思源黑体 CN Normal" w:eastAsia="思源黑体 CN Normal" w:cs="思源黑体 CN Normal"/>
          <w:color w:val="2E54A1" w:themeColor="accent1" w:themeShade="BF"/>
          <w:spacing w:val="18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有组织犯罪的行为手段有哪些？</w:t>
      </w:r>
    </w:p>
    <w:p w14:paraId="64D9BA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</w:pPr>
      <w:r>
        <w:rPr>
          <w:rStyle w:val="6"/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E36C09"/>
          <w:spacing w:val="18"/>
          <w:sz w:val="22"/>
          <w:szCs w:val="22"/>
          <w:shd w:val="clear" w:fill="FFFFFF"/>
        </w:rPr>
        <w:t>法官：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  <w:t>以暴力、威胁或者其他手段，有组织地多次进行违法犯罪活动，为非作恶，欺压、残害群众。除此之外，为谋取非法利益或者形成非法影响，有组织地进行滋扰、纠缠、哄闹、聚众造势等，对他人形成心理强制，足以限制人身自由、危及人身财产安全，影响正常社会秩序、经济秩序的，可以认定为有组织犯罪的犯罪手段。</w:t>
      </w:r>
    </w:p>
    <w:p w14:paraId="5A80E3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</w:pPr>
    </w:p>
    <w:p w14:paraId="1A4F70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</w:pPr>
    </w:p>
    <w:p w14:paraId="36EDEC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</w:pPr>
    </w:p>
    <w:p w14:paraId="7918C4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color w:val="2E54A1" w:themeColor="accent1" w:themeShade="BF"/>
          <w:spacing w:val="18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rFonts w:hint="eastAsia" w:ascii="思源黑体 CN Normal" w:hAnsi="思源黑体 CN Normal" w:eastAsia="思源黑体 CN Normal" w:cs="思源黑体 CN Normal"/>
          <w:color w:val="C65F10" w:themeColor="accent2" w:themeShade="BF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思源黑体 CN Normal" w:hAnsi="思源黑体 CN Normal" w:eastAsia="思源黑体 CN Normal" w:cs="思源黑体 CN Normal"/>
          <w:color w:val="C65F10" w:themeColor="accent2" w:themeShade="BF"/>
          <w:kern w:val="2"/>
          <w:sz w:val="28"/>
          <w:szCs w:val="28"/>
          <w:lang w:val="en-US" w:eastAsia="zh-CN" w:bidi="ar-SA"/>
          <w14:reflection w14:blurRad="6350" w14:stA="55000" w14:stPos="0" w14:endA="50" w14:endPos="85000" w14:dist="60007" w14:dir="5400000" w14:fadeDir="5400000" w14:sx="100000" w14:sy="-100000" w14:kx="0" w14:algn="bl"/>
        </w:rPr>
        <w:t>？</w:t>
      </w:r>
      <w:r>
        <w:rPr>
          <w:rStyle w:val="6"/>
          <w:rFonts w:hint="eastAsia" w:ascii="思源黑体 CN Normal" w:hAnsi="思源黑体 CN Normal" w:eastAsia="思源黑体 CN Normal" w:cs="思源黑体 CN Normal"/>
          <w:color w:val="C65F10" w:themeColor="accent2" w:themeShade="BF"/>
          <w:spacing w:val="18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问</w:t>
      </w:r>
      <w:r>
        <w:rPr>
          <w:rStyle w:val="6"/>
          <w:rFonts w:hint="eastAsia" w:ascii="思源黑体 CN Normal" w:hAnsi="思源黑体 CN Normal" w:eastAsia="思源黑体 CN Normal" w:cs="思源黑体 CN Normal"/>
          <w:color w:val="C65F10" w:themeColor="accent2" w:themeShade="BF"/>
          <w:spacing w:val="18"/>
          <w:sz w:val="28"/>
          <w:szCs w:val="28"/>
          <w:lang w:val="en-US" w:eastAsia="zh-CN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思源黑体 CN Normal" w:hAnsi="思源黑体 CN Normal" w:eastAsia="思源黑体 CN Normal" w:cs="思源黑体 CN Normal"/>
          <w:color w:val="2E54A1" w:themeColor="accent1" w:themeShade="BF"/>
          <w:spacing w:val="18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《反有组织犯罪法》有无其他特殊规定？</w:t>
      </w:r>
    </w:p>
    <w:p w14:paraId="0CD61A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</w:pPr>
      <w:r>
        <w:rPr>
          <w:rStyle w:val="6"/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E36C09"/>
          <w:spacing w:val="18"/>
          <w:sz w:val="22"/>
          <w:szCs w:val="22"/>
          <w:shd w:val="clear" w:fill="FFFFFF"/>
        </w:rPr>
        <w:t>法官：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  <w:t>《反有组织犯罪法》特别注意对未成年人的保护。发展未成年人参加黑社会性质组织、境外的黑社会组织，教唆、诱骗未成年人实施有组织犯罪，或者实施有组织犯罪侵犯未成年人合法权益的，依法从重追究刑事责任。</w:t>
      </w:r>
    </w:p>
    <w:p w14:paraId="0D20C8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</w:pPr>
    </w:p>
    <w:p w14:paraId="446830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color w:val="2E54A1" w:themeColor="accent1" w:themeShade="BF"/>
          <w:spacing w:val="18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rFonts w:hint="eastAsia" w:ascii="思源黑体 CN Normal" w:hAnsi="思源黑体 CN Normal" w:eastAsia="思源黑体 CN Normal" w:cs="思源黑体 CN Normal"/>
          <w:color w:val="C65F10" w:themeColor="accent2" w:themeShade="BF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思源黑体 CN Normal" w:hAnsi="思源黑体 CN Normal" w:eastAsia="思源黑体 CN Normal" w:cs="思源黑体 CN Normal"/>
          <w:color w:val="C65F10" w:themeColor="accent2" w:themeShade="BF"/>
          <w:kern w:val="2"/>
          <w:sz w:val="28"/>
          <w:szCs w:val="28"/>
          <w:lang w:val="en-US" w:eastAsia="zh-CN" w:bidi="ar-SA"/>
          <w14:reflection w14:blurRad="6350" w14:stA="55000" w14:stPos="0" w14:endA="50" w14:endPos="85000" w14:dist="60007" w14:dir="5400000" w14:fadeDir="5400000" w14:sx="100000" w14:sy="-100000" w14:kx="0" w14:algn="bl"/>
        </w:rPr>
        <w:t>？</w:t>
      </w:r>
      <w:r>
        <w:rPr>
          <w:rStyle w:val="6"/>
          <w:rFonts w:hint="eastAsia" w:ascii="思源黑体 CN Normal" w:hAnsi="思源黑体 CN Normal" w:eastAsia="思源黑体 CN Normal" w:cs="思源黑体 CN Normal"/>
          <w:color w:val="C65F10" w:themeColor="accent2" w:themeShade="BF"/>
          <w:spacing w:val="18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问</w:t>
      </w:r>
      <w:r>
        <w:rPr>
          <w:rStyle w:val="6"/>
          <w:rFonts w:hint="eastAsia" w:ascii="思源黑体 CN Normal" w:hAnsi="思源黑体 CN Normal" w:eastAsia="思源黑体 CN Normal" w:cs="思源黑体 CN Normal"/>
          <w:color w:val="C65F10" w:themeColor="accent2" w:themeShade="BF"/>
          <w:spacing w:val="18"/>
          <w:sz w:val="28"/>
          <w:szCs w:val="28"/>
          <w:lang w:val="en-US" w:eastAsia="zh-CN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思源黑体 CN Normal" w:hAnsi="思源黑体 CN Normal" w:eastAsia="思源黑体 CN Normal" w:cs="思源黑体 CN Normal"/>
          <w:color w:val="2E54A1" w:themeColor="accent1" w:themeShade="BF"/>
          <w:spacing w:val="18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有组织犯罪案件办理中的特殊服刑制度？</w:t>
      </w:r>
    </w:p>
    <w:p w14:paraId="5DC5CF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</w:pPr>
      <w:r>
        <w:rPr>
          <w:rStyle w:val="6"/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E36C09"/>
          <w:spacing w:val="18"/>
          <w:sz w:val="22"/>
          <w:szCs w:val="22"/>
          <w:shd w:val="clear" w:fill="FFFFFF"/>
        </w:rPr>
        <w:t>法官：</w:t>
      </w:r>
      <w:r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  <w:t>黑社会性质组织的组织者、领导者或者恶势力组织的首要分子被判处十年以上有期徒刑、无期徒刑、死刑缓期二年执行的，应当跨省、自治区、直辖市异地执行刑罚。</w:t>
      </w:r>
    </w:p>
    <w:p w14:paraId="11100C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</w:pPr>
    </w:p>
    <w:p w14:paraId="6BCFA5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0" w:firstLineChars="200"/>
        <w:textAlignment w:val="auto"/>
        <w:rPr>
          <w:rFonts w:hint="eastAsia" w:ascii="思源黑体 CN Normal" w:hAnsi="思源黑体 CN Normal" w:eastAsia="思源黑体 CN Normal" w:cs="思源黑体 CN Normal"/>
          <w:sz w:val="22"/>
          <w:szCs w:val="22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22"/>
        </w:rPr>
        <w:t>注：上述内容来自于</w:t>
      </w:r>
      <w:r>
        <w:rPr>
          <w:rFonts w:hint="eastAsia" w:ascii="思源黑体 CN Normal" w:hAnsi="思源黑体 CN Normal" w:eastAsia="思源黑体 CN Normal" w:cs="思源黑体 CN Normal"/>
          <w:sz w:val="22"/>
          <w:szCs w:val="22"/>
          <w:lang w:val="en-US" w:eastAsia="zh-CN"/>
        </w:rPr>
        <w:t>广州市南沙区人民法院</w:t>
      </w:r>
      <w:r>
        <w:rPr>
          <w:rFonts w:hint="eastAsia" w:ascii="思源黑体 CN Normal" w:hAnsi="思源黑体 CN Normal" w:eastAsia="思源黑体 CN Normal" w:cs="思源黑体 CN Normal"/>
          <w:sz w:val="22"/>
          <w:szCs w:val="22"/>
        </w:rPr>
        <w:t>微信公众号，主要目的在于分享信息，让投资人了解更多反洗钱相关知识，并无商业用途，其版权属于原作者，如有侵权，请联系删除。</w:t>
      </w:r>
      <w:bookmarkStart w:id="0" w:name="_GoBack"/>
      <w:bookmarkEnd w:id="0"/>
    </w:p>
    <w:p w14:paraId="1A2452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</w:pPr>
    </w:p>
    <w:p w14:paraId="51F5CE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</w:pPr>
    </w:p>
    <w:p w14:paraId="36C8C0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</w:pPr>
    </w:p>
    <w:p w14:paraId="773753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i w:val="0"/>
          <w:iCs w:val="0"/>
          <w:caps w:val="0"/>
          <w:color w:val="000000"/>
          <w:spacing w:val="18"/>
          <w:sz w:val="22"/>
          <w:szCs w:val="22"/>
          <w:shd w:val="clear" w:fill="FFFFFF"/>
        </w:rPr>
      </w:pPr>
    </w:p>
    <w:p w14:paraId="2355C5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思源黑体 CN Normal" w:hAnsi="思源黑体 CN Normal" w:eastAsia="思源黑体 CN Normal" w:cs="思源黑体 CN Normal"/>
          <w:color w:val="2E54A1" w:themeColor="accent1" w:themeShade="BF"/>
          <w:spacing w:val="18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14:paraId="3C7DE639">
      <w:pPr>
        <w:tabs>
          <w:tab w:val="left" w:pos="2118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B5A91"/>
    <w:rsid w:val="4738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629</Characters>
  <Lines>0</Lines>
  <Paragraphs>0</Paragraphs>
  <TotalTime>0</TotalTime>
  <ScaleCrop>false</ScaleCrop>
  <LinksUpToDate>false</LinksUpToDate>
  <CharactersWithSpaces>638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2025-06-26T01:03:00Z</dcterms:created>
  <dc:creator>chenzy.FURSZ</dc:creator>
  <cp:lastModifiedBy>ziy</cp:lastModifiedBy>
  <dcterms:modified xsi:type="dcterms:W3CDTF">2025-06-26T01:54:16Z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eyJoZGlkIjoiYWEyZTA3M2M5N2Q0MmQwMWJkYjAxYzAyY2RhYmU3MjYiLCJ1c2VySWQiOiIxNTIwODY1NzQwIn0=</vt:lpwstr>
  </property>
  <property fmtid="{D5CDD505-2E9C-101B-9397-08002B2CF9AE}" pid="4" name="ICV">
    <vt:lpwstr>0600FF4AD968456E98DBBCD460538FCB_13</vt:lpwstr>
  </property>
</Properties>
</file>