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33EBD" w14:textId="511B99DD" w:rsidR="009F3E0D" w:rsidRDefault="00000000">
      <w:pPr>
        <w:jc w:val="center"/>
        <w:rPr>
          <w:rFonts w:ascii="黑体" w:eastAsia="黑体" w:hAnsi="黑体" w:hint="eastAsia"/>
          <w:b/>
          <w:bCs/>
        </w:rPr>
      </w:pPr>
      <w:r>
        <w:rPr>
          <w:rFonts w:ascii="黑体" w:eastAsia="黑体" w:hAnsi="黑体" w:hint="eastAsia"/>
          <w:b/>
          <w:bCs/>
        </w:rPr>
        <w:t>【峥选定投】2025071</w:t>
      </w:r>
      <w:r w:rsidR="00BA4626">
        <w:rPr>
          <w:rFonts w:ascii="黑体" w:eastAsia="黑体" w:hAnsi="黑体" w:hint="eastAsia"/>
          <w:b/>
          <w:bCs/>
        </w:rPr>
        <w:t>8</w:t>
      </w:r>
      <w:r>
        <w:rPr>
          <w:rFonts w:ascii="黑体" w:eastAsia="黑体" w:hAnsi="黑体" w:hint="eastAsia"/>
          <w:b/>
          <w:bCs/>
        </w:rPr>
        <w:t>定投日志</w:t>
      </w:r>
    </w:p>
    <w:p w14:paraId="5B1AE3CD" w14:textId="77777777" w:rsidR="009F3E0D" w:rsidRDefault="00000000">
      <w:pPr>
        <w:ind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大家好！我是富荣信息技术混合、富荣福锦混合的基金经理李延峥。我于7月16日定投买入富荣信息技术混合A、富荣福锦混合A两只产品各1000元。</w:t>
      </w:r>
    </w:p>
    <w:p w14:paraId="31A21527" w14:textId="77777777" w:rsidR="009F3E0D" w:rsidRDefault="00000000">
      <w:pPr>
        <w:jc w:val="center"/>
        <w:rPr>
          <w:rFonts w:ascii="黑体" w:hAnsi="黑体" w:hint="eastAsia"/>
        </w:rPr>
      </w:pPr>
      <w:r>
        <w:rPr>
          <w:rFonts w:ascii="黑体" w:hAnsi="黑体" w:hint="eastAsia"/>
          <w:noProof/>
        </w:rPr>
        <w:drawing>
          <wp:inline distT="0" distB="0" distL="0" distR="0" wp14:anchorId="18D8D29D" wp14:editId="511483C3">
            <wp:extent cx="4114800" cy="5810250"/>
            <wp:effectExtent l="0" t="0" r="0" b="0"/>
            <wp:docPr id="20600384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038496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23F4D" w14:textId="77777777" w:rsidR="009F3E0D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近期权益市场连续上涨，市场做多情绪高涨，各板块呈现出轮动上涨的趋势。价值板块的银行、顺周期，成长板块的海外算力链，以及偏主题的稳定币等均有不俗的表现。</w:t>
      </w:r>
    </w:p>
    <w:p w14:paraId="0113476A" w14:textId="77777777" w:rsidR="009F3E0D" w:rsidRDefault="009F3E0D">
      <w:pPr>
        <w:rPr>
          <w:rFonts w:ascii="黑体" w:eastAsia="黑体" w:hAnsi="黑体" w:hint="eastAsia"/>
        </w:rPr>
      </w:pPr>
    </w:p>
    <w:p w14:paraId="5BA76A33" w14:textId="77777777" w:rsidR="009F3E0D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上周</w:t>
      </w:r>
      <w:r>
        <w:rPr>
          <w:rFonts w:ascii="思源黑体 CN Light" w:eastAsia="思源黑体 CN Light" w:hAnsi="思源黑体 CN Light" w:cs="Times New Roman" w:hint="eastAsia"/>
          <w:color w:val="000000" w:themeColor="text1"/>
          <w:sz w:val="21"/>
          <w:szCs w:val="20"/>
        </w:rPr>
        <w:t>（2025年7月7日至2025年7月11日</w:t>
      </w:r>
      <w:r>
        <w:rPr>
          <w:rFonts w:ascii="黑体" w:eastAsia="黑体" w:hAnsi="黑体" w:hint="eastAsia"/>
        </w:rPr>
        <w:t>）美国与各国所达成的贸易关税税率普遍低于4月初的税率，这使得中美关税向好的预期上升。同时，“反内卷”现象引发了市场对于2016~2017年供给侧改革的联想。我们认为目前市场处于主题投资起预期阶</w:t>
      </w:r>
      <w:r>
        <w:rPr>
          <w:rFonts w:ascii="黑体" w:eastAsia="黑体" w:hAnsi="黑体" w:hint="eastAsia"/>
        </w:rPr>
        <w:lastRenderedPageBreak/>
        <w:t>段，短期仍存在持续挖掘的机会，建议重点关注价格弹性大的品种。</w:t>
      </w:r>
    </w:p>
    <w:p w14:paraId="40A20550" w14:textId="77777777" w:rsidR="009F3E0D" w:rsidRDefault="009F3E0D">
      <w:pPr>
        <w:rPr>
          <w:rFonts w:ascii="黑体" w:eastAsia="黑体" w:hAnsi="黑体" w:hint="eastAsia"/>
        </w:rPr>
      </w:pPr>
    </w:p>
    <w:p w14:paraId="22B2AAC0" w14:textId="77777777" w:rsidR="009F3E0D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进一步来看，近期海外和国内AI产业链的股价剪刀差持续扩大。但我们认为随着中美关税谈判的推进，部分芯片可能解禁，同时伴随着国内模型的持续迭代，互联网平台的资本开支可能重新上行，国内AI算力、应用也有望迎来向上预期。</w:t>
      </w:r>
    </w:p>
    <w:p w14:paraId="3B4D55AD" w14:textId="77777777" w:rsidR="009F3E0D" w:rsidRDefault="009F3E0D">
      <w:pPr>
        <w:rPr>
          <w:rFonts w:ascii="黑体" w:eastAsia="黑体" w:hAnsi="黑体" w:hint="eastAsia"/>
        </w:rPr>
      </w:pPr>
    </w:p>
    <w:p w14:paraId="20DCA418" w14:textId="77777777" w:rsidR="009F3E0D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短期市场成交额持续放大，做多动能正在积聚。我们建议稳中求进，行业重点关注：1、成长赛道，如AI应用、半导体；2、底部区间有拐点预期的板块，如电新等。</w:t>
      </w:r>
    </w:p>
    <w:p w14:paraId="4B8FE2D1" w14:textId="77777777" w:rsidR="009F3E0D" w:rsidRDefault="009F3E0D">
      <w:pPr>
        <w:rPr>
          <w:rFonts w:ascii="黑体" w:eastAsia="黑体" w:hAnsi="黑体" w:hint="eastAsia"/>
        </w:rPr>
      </w:pPr>
    </w:p>
    <w:p w14:paraId="69FD4B4F" w14:textId="77777777" w:rsidR="009F3E0D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注： </w:t>
      </w:r>
    </w:p>
    <w:p w14:paraId="353EF84E" w14:textId="77777777" w:rsidR="009F3E0D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1、富荣信息技术混合成立于2021年10月28日，R3（中风险）。基金经理任职期：郎骋成（2021.10.28-2023.12.13）、李延峥（2021.10.28-至今）。富荣信息技术混合A2022年-2024年的业绩及同期业绩比较基准为：-31.80%/-24.20%、13.26%/3.32%、14.82%/16.24%；富荣信息技术混合C2022年-2024年的业绩及同期业绩比较基准为：-32.07%/-24.20%、12.80%/3.32%、14.37%/16.24%。数据来源：定期报告，数据截至2024年12月31日。</w:t>
      </w:r>
    </w:p>
    <w:p w14:paraId="4BC8A3AC" w14:textId="77777777" w:rsidR="009F3E0D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2、富荣福锦混合成立于2018年3月16日，于2021年4月19日增加存托凭证投资范围和投资策略，R3（中风险）。基金经理任职期：胡长虹（2018.03.16-2018.11.26）、邓宇翔（2018.03.30-2024.06.24）、李天翔（2024.06.07-2025.02.19）、李延峥（2024.08.28-至今）、毛运宏（2025.05.29-至今）。富荣福锦混合A2020年-2024年的业绩及同期业绩比较基准分别为：87.80%/20.09%、8.45%/-1.72%、-9.03%/-14.45%、-13.57%/-6.52%、21.20%/13.43%。富荣福锦混合C2020年-2024年的业绩及同期业绩比较基准分别为：87.60%/20.09%、8.34%/-1.72%、-9.12%/-14.45%、-13.66%/-6.52%、21.14%/13.43%。数据来源：定期报告，数据截至2024年12月31日。</w:t>
      </w:r>
    </w:p>
    <w:p w14:paraId="6B3BE76E" w14:textId="77777777" w:rsidR="009F3E0D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风险提示：1、投资人应当认真阅读《基金合同》、《招募说明书》、《基金产品资料概要》等基金法律文件，了解基金的风险收益特征，并根据自身的投资目的、投资期限、投资经验、资产状况等判断基金是否和投资人的风险承受能力相适应。2、基金管理人承诺以诚实信用、勤勉尽责的原则管理和运用基金资产，但不保证本基金一定盈利，也不保证最低收益。基金的过往业绩及其净值高低并不预示其未来业绩表现。基金管理人管理的其他基金的业绩并不构成基金业绩表现的保证。3、基金管理人提醒投资人基金投资的“买者自负”原则，在做出投资决策后，基金运营状况与基金净值变化引致的投资风险，由投资人自行负担。我国基金运作时间较短，不能反映证券市场发展的所有阶段。</w:t>
      </w:r>
    </w:p>
    <w:p w14:paraId="742A6104" w14:textId="77777777" w:rsidR="009F3E0D" w:rsidRDefault="009F3E0D">
      <w:pPr>
        <w:rPr>
          <w:rFonts w:ascii="黑体" w:eastAsia="黑体" w:hAnsi="黑体" w:hint="eastAsia"/>
        </w:rPr>
      </w:pPr>
    </w:p>
    <w:sectPr w:rsidR="009F3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8CF17" w14:textId="77777777" w:rsidR="00CB54EE" w:rsidRDefault="00CB54E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85CBE6C" w14:textId="77777777" w:rsidR="00CB54EE" w:rsidRDefault="00CB54E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 CN Light">
    <w:altName w:val="黑体"/>
    <w:charset w:val="86"/>
    <w:family w:val="swiss"/>
    <w:pitch w:val="default"/>
    <w:sig w:usb0="00000000" w:usb1="0000000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B3B0A" w14:textId="77777777" w:rsidR="00CB54EE" w:rsidRDefault="00CB54EE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1AD6DF0" w14:textId="77777777" w:rsidR="00CB54EE" w:rsidRDefault="00CB54EE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1E"/>
    <w:rsid w:val="00010ABB"/>
    <w:rsid w:val="00056703"/>
    <w:rsid w:val="000574CD"/>
    <w:rsid w:val="00060BB3"/>
    <w:rsid w:val="00070AC3"/>
    <w:rsid w:val="00085625"/>
    <w:rsid w:val="000A10F0"/>
    <w:rsid w:val="000B5232"/>
    <w:rsid w:val="000B5EC3"/>
    <w:rsid w:val="000D31EC"/>
    <w:rsid w:val="000F5C8C"/>
    <w:rsid w:val="00105B18"/>
    <w:rsid w:val="0011338E"/>
    <w:rsid w:val="0012278C"/>
    <w:rsid w:val="00131159"/>
    <w:rsid w:val="00135855"/>
    <w:rsid w:val="00136E2C"/>
    <w:rsid w:val="00137ACD"/>
    <w:rsid w:val="00154914"/>
    <w:rsid w:val="00162392"/>
    <w:rsid w:val="001632F8"/>
    <w:rsid w:val="00176D4F"/>
    <w:rsid w:val="001A1EA6"/>
    <w:rsid w:val="001D23F9"/>
    <w:rsid w:val="001E1D0C"/>
    <w:rsid w:val="001F4529"/>
    <w:rsid w:val="00237722"/>
    <w:rsid w:val="002509DF"/>
    <w:rsid w:val="00262780"/>
    <w:rsid w:val="00281256"/>
    <w:rsid w:val="002B66C1"/>
    <w:rsid w:val="002D4BB0"/>
    <w:rsid w:val="002D650F"/>
    <w:rsid w:val="003012D0"/>
    <w:rsid w:val="0033490C"/>
    <w:rsid w:val="00334EDC"/>
    <w:rsid w:val="003363A4"/>
    <w:rsid w:val="003630B9"/>
    <w:rsid w:val="003B32D2"/>
    <w:rsid w:val="003D49C2"/>
    <w:rsid w:val="003D79A0"/>
    <w:rsid w:val="0042772C"/>
    <w:rsid w:val="00452826"/>
    <w:rsid w:val="00463EF8"/>
    <w:rsid w:val="004709F0"/>
    <w:rsid w:val="00476A8A"/>
    <w:rsid w:val="00497215"/>
    <w:rsid w:val="004A4392"/>
    <w:rsid w:val="00532E84"/>
    <w:rsid w:val="00572EDC"/>
    <w:rsid w:val="00580451"/>
    <w:rsid w:val="0058536C"/>
    <w:rsid w:val="005A3900"/>
    <w:rsid w:val="005A5219"/>
    <w:rsid w:val="005C7FAA"/>
    <w:rsid w:val="006251F4"/>
    <w:rsid w:val="006339E4"/>
    <w:rsid w:val="00642E22"/>
    <w:rsid w:val="00652937"/>
    <w:rsid w:val="00663F1B"/>
    <w:rsid w:val="00695FF3"/>
    <w:rsid w:val="00696F3B"/>
    <w:rsid w:val="006C1415"/>
    <w:rsid w:val="006C4D4D"/>
    <w:rsid w:val="006C6FC5"/>
    <w:rsid w:val="006D2011"/>
    <w:rsid w:val="006D20D8"/>
    <w:rsid w:val="006F1B7A"/>
    <w:rsid w:val="006F22BC"/>
    <w:rsid w:val="0071236B"/>
    <w:rsid w:val="0071685B"/>
    <w:rsid w:val="00727A99"/>
    <w:rsid w:val="0078052B"/>
    <w:rsid w:val="007B77FB"/>
    <w:rsid w:val="007E1867"/>
    <w:rsid w:val="007E3D17"/>
    <w:rsid w:val="008117FF"/>
    <w:rsid w:val="00823771"/>
    <w:rsid w:val="00843EBC"/>
    <w:rsid w:val="008506AB"/>
    <w:rsid w:val="00884E0B"/>
    <w:rsid w:val="008861CD"/>
    <w:rsid w:val="008919E9"/>
    <w:rsid w:val="008A2825"/>
    <w:rsid w:val="008B4166"/>
    <w:rsid w:val="008B695E"/>
    <w:rsid w:val="00915C2A"/>
    <w:rsid w:val="00942781"/>
    <w:rsid w:val="00946A9E"/>
    <w:rsid w:val="0095622F"/>
    <w:rsid w:val="00987807"/>
    <w:rsid w:val="009B3971"/>
    <w:rsid w:val="009D0792"/>
    <w:rsid w:val="009D6350"/>
    <w:rsid w:val="009E64DC"/>
    <w:rsid w:val="009F3E0D"/>
    <w:rsid w:val="00A13C5B"/>
    <w:rsid w:val="00A23520"/>
    <w:rsid w:val="00A32A6A"/>
    <w:rsid w:val="00A652B7"/>
    <w:rsid w:val="00A731A0"/>
    <w:rsid w:val="00A73714"/>
    <w:rsid w:val="00A82775"/>
    <w:rsid w:val="00AA4BFD"/>
    <w:rsid w:val="00AB293D"/>
    <w:rsid w:val="00AE7A39"/>
    <w:rsid w:val="00B17FA7"/>
    <w:rsid w:val="00B25173"/>
    <w:rsid w:val="00B36E17"/>
    <w:rsid w:val="00B479BB"/>
    <w:rsid w:val="00B54301"/>
    <w:rsid w:val="00B63A13"/>
    <w:rsid w:val="00B72A92"/>
    <w:rsid w:val="00B84EA8"/>
    <w:rsid w:val="00B869BA"/>
    <w:rsid w:val="00B93315"/>
    <w:rsid w:val="00B94257"/>
    <w:rsid w:val="00BA384E"/>
    <w:rsid w:val="00BA4626"/>
    <w:rsid w:val="00BA71FD"/>
    <w:rsid w:val="00BC55FA"/>
    <w:rsid w:val="00BD44AA"/>
    <w:rsid w:val="00BF1999"/>
    <w:rsid w:val="00BF54FE"/>
    <w:rsid w:val="00BF61FD"/>
    <w:rsid w:val="00BF6D6C"/>
    <w:rsid w:val="00C00A8C"/>
    <w:rsid w:val="00C224F2"/>
    <w:rsid w:val="00C97B7D"/>
    <w:rsid w:val="00CB54EE"/>
    <w:rsid w:val="00CC00CE"/>
    <w:rsid w:val="00CC1ACC"/>
    <w:rsid w:val="00CC537C"/>
    <w:rsid w:val="00D345D7"/>
    <w:rsid w:val="00D927DE"/>
    <w:rsid w:val="00D95608"/>
    <w:rsid w:val="00DA5E7B"/>
    <w:rsid w:val="00DE4BB7"/>
    <w:rsid w:val="00DF1ABE"/>
    <w:rsid w:val="00DF560B"/>
    <w:rsid w:val="00E17515"/>
    <w:rsid w:val="00E23CA9"/>
    <w:rsid w:val="00E35F4F"/>
    <w:rsid w:val="00E535B8"/>
    <w:rsid w:val="00E66E58"/>
    <w:rsid w:val="00EA44E6"/>
    <w:rsid w:val="00EA6143"/>
    <w:rsid w:val="00EB35DB"/>
    <w:rsid w:val="00EB5E1E"/>
    <w:rsid w:val="00EF676F"/>
    <w:rsid w:val="00F03A32"/>
    <w:rsid w:val="00F14284"/>
    <w:rsid w:val="00F21018"/>
    <w:rsid w:val="00F545DA"/>
    <w:rsid w:val="00F62C3A"/>
    <w:rsid w:val="00F86702"/>
    <w:rsid w:val="00FB11E4"/>
    <w:rsid w:val="00FD242E"/>
    <w:rsid w:val="0A9309C2"/>
    <w:rsid w:val="0BB43FDD"/>
    <w:rsid w:val="13244993"/>
    <w:rsid w:val="14E277F3"/>
    <w:rsid w:val="18967A76"/>
    <w:rsid w:val="1D4C751C"/>
    <w:rsid w:val="1DE933AC"/>
    <w:rsid w:val="1FC41D2B"/>
    <w:rsid w:val="2137408B"/>
    <w:rsid w:val="31AC64FF"/>
    <w:rsid w:val="3CFE4730"/>
    <w:rsid w:val="4113484E"/>
    <w:rsid w:val="4B3D59BF"/>
    <w:rsid w:val="4CBD12A4"/>
    <w:rsid w:val="518A6EC1"/>
    <w:rsid w:val="58D772FF"/>
    <w:rsid w:val="593133EA"/>
    <w:rsid w:val="5AA31704"/>
    <w:rsid w:val="5F9A3DB8"/>
    <w:rsid w:val="62507B6B"/>
    <w:rsid w:val="747162E2"/>
    <w:rsid w:val="7D4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1B9FE"/>
  <w15:docId w15:val="{E72F1D1F-69FE-4629-AF0A-21A4E167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明显引用 字符"/>
    <w:basedOn w:val="a0"/>
    <w:link w:val="af3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  <w14:ligatures w14:val="standardContextual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71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81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91">
    <w:name w:val="修订9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00">
    <w:name w:val="修订10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10">
    <w:name w:val="修订1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20">
    <w:name w:val="修订1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30">
    <w:name w:val="修订1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40">
    <w:name w:val="修订1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5">
    <w:name w:val="修订1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af5">
    <w:name w:val="Revision"/>
    <w:hidden/>
    <w:uiPriority w:val="99"/>
    <w:unhideWhenUsed/>
    <w:rsid w:val="00DF560B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王梦雨</dc:creator>
  <cp:lastModifiedBy>王梦雨</cp:lastModifiedBy>
  <cp:revision>9</cp:revision>
  <dcterms:created xsi:type="dcterms:W3CDTF">2025-06-27T02:22:00Z</dcterms:created>
  <dcterms:modified xsi:type="dcterms:W3CDTF">2025-07-21T03:15:00Z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eyJoZGlkIjoiYWEyZTA3M2M5N2Q0MmQwMWJkYjAxYzAyY2RhYmU3MjYiLCJ1c2VySWQiOiIxNTIwODY1NzQwIn0=</vt:lpwstr>
  </property>
  <property fmtid="{D5CDD505-2E9C-101B-9397-08002B2CF9AE}" pid="3" name="KSOProductBuildVer">
    <vt:lpwstr>2052-12.1.0.21915</vt:lpwstr>
  </property>
  <property fmtid="{D5CDD505-2E9C-101B-9397-08002B2CF9AE}" pid="4" name="ICV">
    <vt:lpwstr>6DE93B5036DE4480A03930C8ECD7DFC0_13</vt:lpwstr>
  </property>
</Properties>
</file>