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3CF1" w14:textId="77777777" w:rsidR="00B10875" w:rsidRDefault="00000000">
      <w:pPr>
        <w:pStyle w:val="Default"/>
        <w:spacing w:line="360" w:lineRule="auto"/>
        <w:rPr>
          <w:rFonts w:ascii="宋体" w:eastAsia="宋体" w:cs="宋体"/>
          <w:sz w:val="36"/>
          <w:szCs w:val="36"/>
        </w:rPr>
      </w:pPr>
      <w:r>
        <w:rPr>
          <w:rFonts w:ascii="宋体" w:eastAsia="宋体" w:cs="宋体"/>
          <w:noProof/>
          <w:sz w:val="36"/>
          <w:szCs w:val="36"/>
        </w:rPr>
        <w:drawing>
          <wp:anchor distT="0" distB="0" distL="114300" distR="114300" simplePos="0" relativeHeight="251659264" behindDoc="0" locked="0" layoutInCell="1" allowOverlap="1" wp14:anchorId="41B84715" wp14:editId="5C83D606">
            <wp:simplePos x="0" y="0"/>
            <wp:positionH relativeFrom="column">
              <wp:align>left</wp:align>
            </wp:positionH>
            <wp:positionV relativeFrom="paragraph">
              <wp:align>top</wp:align>
            </wp:positionV>
            <wp:extent cx="2632075" cy="396240"/>
            <wp:effectExtent l="0" t="0" r="0" b="3810"/>
            <wp:wrapSquare wrapText="bothSides"/>
            <wp:docPr id="2" name="图片 1" descr="LOGO-20160125-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20160125-02.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2075" cy="396240"/>
                    </a:xfrm>
                    <a:prstGeom prst="rect">
                      <a:avLst/>
                    </a:prstGeom>
                  </pic:spPr>
                </pic:pic>
              </a:graphicData>
            </a:graphic>
          </wp:anchor>
        </w:drawing>
      </w:r>
      <w:r>
        <w:rPr>
          <w:rFonts w:ascii="宋体" w:eastAsia="宋体" w:cs="宋体"/>
          <w:sz w:val="36"/>
          <w:szCs w:val="36"/>
        </w:rPr>
        <w:br w:type="textWrapping" w:clear="all"/>
      </w:r>
    </w:p>
    <w:p w14:paraId="2E3EE2C9" w14:textId="77777777" w:rsidR="00B10875" w:rsidRDefault="00000000">
      <w:pPr>
        <w:pStyle w:val="1"/>
        <w:jc w:val="center"/>
      </w:pPr>
      <w:bookmarkStart w:id="0" w:name="_Toc109128507"/>
      <w:r>
        <w:rPr>
          <w:rFonts w:hint="eastAsia"/>
        </w:rPr>
        <w:t>富荣基金直销中心业务指引</w:t>
      </w:r>
      <w:bookmarkEnd w:id="0"/>
    </w:p>
    <w:p w14:paraId="3D8F0EF6" w14:textId="77777777" w:rsidR="00B10875" w:rsidRDefault="00B10875"/>
    <w:sdt>
      <w:sdtPr>
        <w:rPr>
          <w:rFonts w:asciiTheme="minorHAnsi" w:eastAsiaTheme="minorEastAsia" w:hAnsiTheme="minorHAnsi" w:cstheme="minorBidi"/>
          <w:color w:val="auto"/>
          <w:kern w:val="2"/>
          <w:sz w:val="21"/>
          <w:szCs w:val="22"/>
          <w:lang w:val="zh-CN"/>
        </w:rPr>
        <w:id w:val="1355379181"/>
        <w:docPartObj>
          <w:docPartGallery w:val="Table of Contents"/>
          <w:docPartUnique/>
        </w:docPartObj>
      </w:sdtPr>
      <w:sdtEndPr>
        <w:rPr>
          <w:b/>
          <w:bCs/>
        </w:rPr>
      </w:sdtEndPr>
      <w:sdtContent>
        <w:p w14:paraId="343DDA52" w14:textId="77777777" w:rsidR="00B10875" w:rsidRDefault="00000000">
          <w:pPr>
            <w:pStyle w:val="TOC10"/>
            <w:jc w:val="center"/>
          </w:pPr>
          <w:r>
            <w:rPr>
              <w:lang w:val="zh-CN"/>
            </w:rPr>
            <w:t>目录</w:t>
          </w:r>
        </w:p>
        <w:p w14:paraId="43ED454B" w14:textId="77777777" w:rsidR="00B10875" w:rsidRDefault="00000000">
          <w:pPr>
            <w:pStyle w:val="TOC1"/>
          </w:pPr>
          <w:r>
            <w:rPr>
              <w:b/>
              <w:bCs/>
              <w:lang w:val="zh-CN"/>
            </w:rPr>
            <w:fldChar w:fldCharType="begin"/>
          </w:r>
          <w:r>
            <w:rPr>
              <w:b/>
              <w:bCs/>
              <w:lang w:val="zh-CN"/>
            </w:rPr>
            <w:instrText xml:space="preserve"> TOC \o "1-3" \h \z \u </w:instrText>
          </w:r>
          <w:r>
            <w:rPr>
              <w:b/>
              <w:bCs/>
              <w:lang w:val="zh-CN"/>
            </w:rPr>
            <w:fldChar w:fldCharType="separate"/>
          </w:r>
          <w:hyperlink w:anchor="_Toc109128507" w:history="1">
            <w:r w:rsidR="00B10875">
              <w:rPr>
                <w:rStyle w:val="ad"/>
              </w:rPr>
              <w:t>富荣基金直销中心业务指引</w:t>
            </w:r>
            <w:r w:rsidR="00B10875">
              <w:tab/>
            </w:r>
            <w:r w:rsidR="00B10875">
              <w:fldChar w:fldCharType="begin"/>
            </w:r>
            <w:r w:rsidR="00B10875">
              <w:instrText xml:space="preserve"> PAGEREF _Toc109128507 \h </w:instrText>
            </w:r>
            <w:r w:rsidR="00B10875">
              <w:fldChar w:fldCharType="separate"/>
            </w:r>
            <w:r w:rsidR="00B10875">
              <w:t>1</w:t>
            </w:r>
            <w:r w:rsidR="00B10875">
              <w:fldChar w:fldCharType="end"/>
            </w:r>
          </w:hyperlink>
        </w:p>
        <w:p w14:paraId="00882F5B" w14:textId="77777777" w:rsidR="00B10875" w:rsidRDefault="00B10875">
          <w:pPr>
            <w:pStyle w:val="TOC2"/>
            <w:tabs>
              <w:tab w:val="right" w:leader="dot" w:pos="8296"/>
            </w:tabs>
          </w:pPr>
          <w:hyperlink w:anchor="_Toc109128508" w:history="1">
            <w:r>
              <w:rPr>
                <w:rStyle w:val="ad"/>
              </w:rPr>
              <w:t>第一部分：开户操作指南</w:t>
            </w:r>
            <w:r>
              <w:tab/>
            </w:r>
            <w:r>
              <w:fldChar w:fldCharType="begin"/>
            </w:r>
            <w:r>
              <w:instrText xml:space="preserve"> PAGEREF _Toc109128508 \h </w:instrText>
            </w:r>
            <w:r>
              <w:fldChar w:fldCharType="separate"/>
            </w:r>
            <w:r>
              <w:t>2</w:t>
            </w:r>
            <w:r>
              <w:fldChar w:fldCharType="end"/>
            </w:r>
          </w:hyperlink>
        </w:p>
        <w:p w14:paraId="038D7920" w14:textId="77777777" w:rsidR="00B10875" w:rsidRDefault="00B10875">
          <w:pPr>
            <w:pStyle w:val="TOC3"/>
            <w:tabs>
              <w:tab w:val="right" w:leader="dot" w:pos="8296"/>
            </w:tabs>
          </w:pPr>
          <w:hyperlink w:anchor="_Toc109128509" w:history="1">
            <w:r>
              <w:rPr>
                <w:rStyle w:val="ad"/>
              </w:rPr>
              <w:t>一、专业投资者及普通投资者的划分</w:t>
            </w:r>
            <w:r>
              <w:tab/>
            </w:r>
            <w:r>
              <w:fldChar w:fldCharType="begin"/>
            </w:r>
            <w:r>
              <w:instrText xml:space="preserve"> PAGEREF _Toc109128509 \h </w:instrText>
            </w:r>
            <w:r>
              <w:fldChar w:fldCharType="separate"/>
            </w:r>
            <w:r>
              <w:t>2</w:t>
            </w:r>
            <w:r>
              <w:fldChar w:fldCharType="end"/>
            </w:r>
          </w:hyperlink>
        </w:p>
        <w:p w14:paraId="656C638A" w14:textId="77777777" w:rsidR="00B10875" w:rsidRDefault="00B10875">
          <w:pPr>
            <w:pStyle w:val="TOC3"/>
            <w:tabs>
              <w:tab w:val="right" w:leader="dot" w:pos="8296"/>
            </w:tabs>
          </w:pPr>
          <w:hyperlink w:anchor="_Toc109128510" w:history="1">
            <w:r>
              <w:rPr>
                <w:rStyle w:val="ad"/>
              </w:rPr>
              <w:t>二、机构专业投资者开户指引</w:t>
            </w:r>
            <w:r>
              <w:tab/>
            </w:r>
            <w:r>
              <w:fldChar w:fldCharType="begin"/>
            </w:r>
            <w:r>
              <w:instrText xml:space="preserve"> PAGEREF _Toc109128510 \h </w:instrText>
            </w:r>
            <w:r>
              <w:fldChar w:fldCharType="separate"/>
            </w:r>
            <w:r>
              <w:t>3</w:t>
            </w:r>
            <w:r>
              <w:fldChar w:fldCharType="end"/>
            </w:r>
          </w:hyperlink>
        </w:p>
        <w:p w14:paraId="0A33A333" w14:textId="77777777" w:rsidR="00B10875" w:rsidRDefault="00B10875">
          <w:pPr>
            <w:pStyle w:val="TOC3"/>
            <w:tabs>
              <w:tab w:val="right" w:leader="dot" w:pos="8296"/>
            </w:tabs>
          </w:pPr>
          <w:hyperlink w:anchor="_Toc109128511" w:history="1">
            <w:r>
              <w:rPr>
                <w:rStyle w:val="ad"/>
              </w:rPr>
              <w:t>三、机构普通投资者开户指引</w:t>
            </w:r>
            <w:r>
              <w:tab/>
            </w:r>
            <w:r>
              <w:fldChar w:fldCharType="begin"/>
            </w:r>
            <w:r>
              <w:instrText xml:space="preserve"> PAGEREF _Toc109128511 \h </w:instrText>
            </w:r>
            <w:r>
              <w:fldChar w:fldCharType="separate"/>
            </w:r>
            <w:r>
              <w:t>8</w:t>
            </w:r>
            <w:r>
              <w:fldChar w:fldCharType="end"/>
            </w:r>
          </w:hyperlink>
        </w:p>
        <w:p w14:paraId="7A088BA1" w14:textId="77777777" w:rsidR="00B10875" w:rsidRDefault="00B10875">
          <w:pPr>
            <w:pStyle w:val="TOC3"/>
            <w:tabs>
              <w:tab w:val="right" w:leader="dot" w:pos="8296"/>
            </w:tabs>
          </w:pPr>
          <w:hyperlink w:anchor="_Toc109128512" w:history="1">
            <w:r>
              <w:rPr>
                <w:rStyle w:val="ad"/>
              </w:rPr>
              <w:t>四、个人专业投资者开户指引</w:t>
            </w:r>
            <w:r>
              <w:tab/>
            </w:r>
            <w:r>
              <w:fldChar w:fldCharType="begin"/>
            </w:r>
            <w:r>
              <w:instrText xml:space="preserve"> PAGEREF _Toc109128512 \h </w:instrText>
            </w:r>
            <w:r>
              <w:fldChar w:fldCharType="separate"/>
            </w:r>
            <w:r>
              <w:t>9</w:t>
            </w:r>
            <w:r>
              <w:fldChar w:fldCharType="end"/>
            </w:r>
          </w:hyperlink>
        </w:p>
        <w:p w14:paraId="34E190DB" w14:textId="77777777" w:rsidR="00B10875" w:rsidRDefault="00B10875">
          <w:pPr>
            <w:pStyle w:val="TOC3"/>
            <w:tabs>
              <w:tab w:val="right" w:leader="dot" w:pos="8296"/>
            </w:tabs>
          </w:pPr>
          <w:hyperlink w:anchor="_Toc109128513" w:history="1">
            <w:r>
              <w:rPr>
                <w:rStyle w:val="ad"/>
              </w:rPr>
              <w:t>五、个人普通投资者开户指引</w:t>
            </w:r>
            <w:r>
              <w:tab/>
            </w:r>
            <w:r>
              <w:fldChar w:fldCharType="begin"/>
            </w:r>
            <w:r>
              <w:instrText xml:space="preserve"> PAGEREF _Toc109128513 \h </w:instrText>
            </w:r>
            <w:r>
              <w:fldChar w:fldCharType="separate"/>
            </w:r>
            <w:r>
              <w:t>9</w:t>
            </w:r>
            <w:r>
              <w:fldChar w:fldCharType="end"/>
            </w:r>
          </w:hyperlink>
        </w:p>
        <w:p w14:paraId="4C7EF4A7" w14:textId="77777777" w:rsidR="00B10875" w:rsidRDefault="00B10875">
          <w:pPr>
            <w:pStyle w:val="TOC2"/>
            <w:tabs>
              <w:tab w:val="right" w:leader="dot" w:pos="8296"/>
            </w:tabs>
          </w:pPr>
          <w:hyperlink w:anchor="_Toc109128514" w:history="1">
            <w:r>
              <w:rPr>
                <w:rStyle w:val="ad"/>
              </w:rPr>
              <w:t>第二部分：资料变更操作指南</w:t>
            </w:r>
            <w:r>
              <w:tab/>
            </w:r>
            <w:r>
              <w:fldChar w:fldCharType="begin"/>
            </w:r>
            <w:r>
              <w:instrText xml:space="preserve"> PAGEREF _Toc109128514 \h </w:instrText>
            </w:r>
            <w:r>
              <w:fldChar w:fldCharType="separate"/>
            </w:r>
            <w:r>
              <w:t>9</w:t>
            </w:r>
            <w:r>
              <w:fldChar w:fldCharType="end"/>
            </w:r>
          </w:hyperlink>
        </w:p>
        <w:p w14:paraId="3D7C955E" w14:textId="77777777" w:rsidR="00B10875" w:rsidRDefault="00B10875">
          <w:pPr>
            <w:pStyle w:val="TOC3"/>
            <w:tabs>
              <w:tab w:val="right" w:leader="dot" w:pos="8296"/>
            </w:tabs>
          </w:pPr>
          <w:hyperlink w:anchor="_Toc109128515" w:history="1">
            <w:r>
              <w:rPr>
                <w:rStyle w:val="ad"/>
              </w:rPr>
              <w:t>一、机构投资者资料变更</w:t>
            </w:r>
            <w:r>
              <w:tab/>
            </w:r>
            <w:r>
              <w:fldChar w:fldCharType="begin"/>
            </w:r>
            <w:r>
              <w:instrText xml:space="preserve"> PAGEREF _Toc109128515 \h </w:instrText>
            </w:r>
            <w:r>
              <w:fldChar w:fldCharType="separate"/>
            </w:r>
            <w:r>
              <w:t>9</w:t>
            </w:r>
            <w:r>
              <w:fldChar w:fldCharType="end"/>
            </w:r>
          </w:hyperlink>
        </w:p>
        <w:p w14:paraId="6F7B03CC" w14:textId="77777777" w:rsidR="00B10875" w:rsidRDefault="00B10875">
          <w:pPr>
            <w:pStyle w:val="TOC3"/>
            <w:tabs>
              <w:tab w:val="right" w:leader="dot" w:pos="8296"/>
            </w:tabs>
          </w:pPr>
          <w:hyperlink w:anchor="_Toc109128516" w:history="1">
            <w:r>
              <w:rPr>
                <w:rStyle w:val="ad"/>
              </w:rPr>
              <w:t>二、个人投资者资料变更</w:t>
            </w:r>
            <w:r>
              <w:tab/>
            </w:r>
            <w:r>
              <w:fldChar w:fldCharType="begin"/>
            </w:r>
            <w:r>
              <w:instrText xml:space="preserve"> PAGEREF _Toc109128516 \h </w:instrText>
            </w:r>
            <w:r>
              <w:fldChar w:fldCharType="separate"/>
            </w:r>
            <w:r>
              <w:t>11</w:t>
            </w:r>
            <w:r>
              <w:fldChar w:fldCharType="end"/>
            </w:r>
          </w:hyperlink>
        </w:p>
        <w:p w14:paraId="5D4DA258" w14:textId="77777777" w:rsidR="00B10875" w:rsidRDefault="00B10875">
          <w:pPr>
            <w:pStyle w:val="TOC2"/>
            <w:tabs>
              <w:tab w:val="right" w:leader="dot" w:pos="8296"/>
            </w:tabs>
          </w:pPr>
          <w:hyperlink w:anchor="_Toc109128517" w:history="1">
            <w:r>
              <w:rPr>
                <w:rStyle w:val="ad"/>
              </w:rPr>
              <w:t>第三部分：销户操作指南</w:t>
            </w:r>
            <w:r>
              <w:tab/>
            </w:r>
            <w:r>
              <w:fldChar w:fldCharType="begin"/>
            </w:r>
            <w:r>
              <w:instrText xml:space="preserve"> PAGEREF _Toc109128517 \h </w:instrText>
            </w:r>
            <w:r>
              <w:fldChar w:fldCharType="separate"/>
            </w:r>
            <w:r>
              <w:t>11</w:t>
            </w:r>
            <w:r>
              <w:fldChar w:fldCharType="end"/>
            </w:r>
          </w:hyperlink>
        </w:p>
        <w:p w14:paraId="0659DFEA" w14:textId="77777777" w:rsidR="00B10875" w:rsidRDefault="00B10875">
          <w:pPr>
            <w:pStyle w:val="TOC3"/>
            <w:tabs>
              <w:tab w:val="right" w:leader="dot" w:pos="8296"/>
            </w:tabs>
          </w:pPr>
          <w:hyperlink w:anchor="_Toc109128518" w:history="1">
            <w:r>
              <w:rPr>
                <w:rStyle w:val="ad"/>
              </w:rPr>
              <w:t>一、机构投资者销户</w:t>
            </w:r>
            <w:r>
              <w:tab/>
            </w:r>
            <w:r>
              <w:fldChar w:fldCharType="begin"/>
            </w:r>
            <w:r>
              <w:instrText xml:space="preserve"> PAGEREF _Toc109128518 \h </w:instrText>
            </w:r>
            <w:r>
              <w:fldChar w:fldCharType="separate"/>
            </w:r>
            <w:r>
              <w:t>11</w:t>
            </w:r>
            <w:r>
              <w:fldChar w:fldCharType="end"/>
            </w:r>
          </w:hyperlink>
        </w:p>
        <w:p w14:paraId="40EFD499" w14:textId="77777777" w:rsidR="00B10875" w:rsidRDefault="00B10875">
          <w:pPr>
            <w:pStyle w:val="TOC3"/>
            <w:tabs>
              <w:tab w:val="right" w:leader="dot" w:pos="8296"/>
            </w:tabs>
          </w:pPr>
          <w:hyperlink w:anchor="_Toc109128519" w:history="1">
            <w:r>
              <w:rPr>
                <w:rStyle w:val="ad"/>
              </w:rPr>
              <w:t>二、个人投资者销户</w:t>
            </w:r>
            <w:r>
              <w:tab/>
            </w:r>
            <w:r>
              <w:fldChar w:fldCharType="begin"/>
            </w:r>
            <w:r>
              <w:instrText xml:space="preserve"> PAGEREF _Toc109128519 \h </w:instrText>
            </w:r>
            <w:r>
              <w:fldChar w:fldCharType="separate"/>
            </w:r>
            <w:r>
              <w:t>12</w:t>
            </w:r>
            <w:r>
              <w:fldChar w:fldCharType="end"/>
            </w:r>
          </w:hyperlink>
        </w:p>
        <w:p w14:paraId="4BBBBB16" w14:textId="77777777" w:rsidR="00B10875" w:rsidRDefault="00B10875">
          <w:pPr>
            <w:pStyle w:val="TOC2"/>
            <w:tabs>
              <w:tab w:val="right" w:leader="dot" w:pos="8296"/>
            </w:tabs>
          </w:pPr>
          <w:hyperlink w:anchor="_Toc109128520" w:history="1">
            <w:r>
              <w:rPr>
                <w:rStyle w:val="ad"/>
              </w:rPr>
              <w:t>第四部分：交易操作指南</w:t>
            </w:r>
            <w:r>
              <w:tab/>
            </w:r>
            <w:r>
              <w:fldChar w:fldCharType="begin"/>
            </w:r>
            <w:r>
              <w:instrText xml:space="preserve"> PAGEREF _Toc109128520 \h </w:instrText>
            </w:r>
            <w:r>
              <w:fldChar w:fldCharType="separate"/>
            </w:r>
            <w:r>
              <w:t>12</w:t>
            </w:r>
            <w:r>
              <w:fldChar w:fldCharType="end"/>
            </w:r>
          </w:hyperlink>
        </w:p>
        <w:p w14:paraId="7C051C19" w14:textId="77777777" w:rsidR="00B10875" w:rsidRDefault="00B10875">
          <w:pPr>
            <w:pStyle w:val="TOC3"/>
            <w:tabs>
              <w:tab w:val="right" w:leader="dot" w:pos="8296"/>
            </w:tabs>
          </w:pPr>
          <w:hyperlink w:anchor="_Toc109128521" w:history="1">
            <w:r>
              <w:rPr>
                <w:rStyle w:val="ad"/>
              </w:rPr>
              <w:t>一、机构专业投资者交易指引</w:t>
            </w:r>
            <w:r>
              <w:tab/>
            </w:r>
            <w:r>
              <w:fldChar w:fldCharType="begin"/>
            </w:r>
            <w:r>
              <w:instrText xml:space="preserve"> PAGEREF _Toc109128521 \h </w:instrText>
            </w:r>
            <w:r>
              <w:fldChar w:fldCharType="separate"/>
            </w:r>
            <w:r>
              <w:t>12</w:t>
            </w:r>
            <w:r>
              <w:fldChar w:fldCharType="end"/>
            </w:r>
          </w:hyperlink>
        </w:p>
        <w:p w14:paraId="6B13D481" w14:textId="77777777" w:rsidR="00B10875" w:rsidRDefault="00B10875">
          <w:pPr>
            <w:pStyle w:val="TOC3"/>
            <w:tabs>
              <w:tab w:val="right" w:leader="dot" w:pos="8296"/>
            </w:tabs>
          </w:pPr>
          <w:hyperlink w:anchor="_Toc109128522" w:history="1">
            <w:r>
              <w:rPr>
                <w:rStyle w:val="ad"/>
              </w:rPr>
              <w:t>二、机构普通投资者交易指引</w:t>
            </w:r>
            <w:r>
              <w:tab/>
            </w:r>
            <w:r>
              <w:fldChar w:fldCharType="begin"/>
            </w:r>
            <w:r>
              <w:instrText xml:space="preserve"> PAGEREF _Toc109128522 \h </w:instrText>
            </w:r>
            <w:r>
              <w:fldChar w:fldCharType="separate"/>
            </w:r>
            <w:r>
              <w:t>13</w:t>
            </w:r>
            <w:r>
              <w:fldChar w:fldCharType="end"/>
            </w:r>
          </w:hyperlink>
        </w:p>
        <w:p w14:paraId="72CC4894" w14:textId="77777777" w:rsidR="00B10875" w:rsidRDefault="00B10875">
          <w:pPr>
            <w:pStyle w:val="TOC3"/>
            <w:tabs>
              <w:tab w:val="right" w:leader="dot" w:pos="8296"/>
            </w:tabs>
          </w:pPr>
          <w:hyperlink w:anchor="_Toc109128523" w:history="1">
            <w:r>
              <w:rPr>
                <w:rStyle w:val="ad"/>
              </w:rPr>
              <w:t>三、个人专业投资者交易指引</w:t>
            </w:r>
            <w:r>
              <w:tab/>
            </w:r>
            <w:r>
              <w:fldChar w:fldCharType="begin"/>
            </w:r>
            <w:r>
              <w:instrText xml:space="preserve"> PAGEREF _Toc109128523 \h </w:instrText>
            </w:r>
            <w:r>
              <w:fldChar w:fldCharType="separate"/>
            </w:r>
            <w:r>
              <w:t>14</w:t>
            </w:r>
            <w:r>
              <w:fldChar w:fldCharType="end"/>
            </w:r>
          </w:hyperlink>
        </w:p>
        <w:p w14:paraId="22094F60" w14:textId="77777777" w:rsidR="00B10875" w:rsidRDefault="00B10875">
          <w:pPr>
            <w:pStyle w:val="TOC3"/>
            <w:tabs>
              <w:tab w:val="right" w:leader="dot" w:pos="8296"/>
            </w:tabs>
          </w:pPr>
          <w:hyperlink w:anchor="_Toc109128524" w:history="1">
            <w:r>
              <w:rPr>
                <w:rStyle w:val="ad"/>
              </w:rPr>
              <w:t>四、个人普通投资者交易指引</w:t>
            </w:r>
            <w:r>
              <w:tab/>
            </w:r>
            <w:r>
              <w:fldChar w:fldCharType="begin"/>
            </w:r>
            <w:r>
              <w:instrText xml:space="preserve"> PAGEREF _Toc109128524 \h </w:instrText>
            </w:r>
            <w:r>
              <w:fldChar w:fldCharType="separate"/>
            </w:r>
            <w:r>
              <w:t>15</w:t>
            </w:r>
            <w:r>
              <w:fldChar w:fldCharType="end"/>
            </w:r>
          </w:hyperlink>
        </w:p>
        <w:p w14:paraId="5A36E838" w14:textId="77777777" w:rsidR="00B10875" w:rsidRDefault="00B10875">
          <w:pPr>
            <w:pStyle w:val="TOC2"/>
            <w:tabs>
              <w:tab w:val="right" w:leader="dot" w:pos="8296"/>
            </w:tabs>
          </w:pPr>
          <w:hyperlink w:anchor="_Toc109128525" w:history="1">
            <w:r>
              <w:rPr>
                <w:rStyle w:val="ad"/>
              </w:rPr>
              <w:t>第五部分：投资者身份转换操作指南</w:t>
            </w:r>
            <w:r>
              <w:tab/>
            </w:r>
            <w:r>
              <w:fldChar w:fldCharType="begin"/>
            </w:r>
            <w:r>
              <w:instrText xml:space="preserve"> PAGEREF _Toc109128525 \h </w:instrText>
            </w:r>
            <w:r>
              <w:fldChar w:fldCharType="separate"/>
            </w:r>
            <w:r>
              <w:t>17</w:t>
            </w:r>
            <w:r>
              <w:fldChar w:fldCharType="end"/>
            </w:r>
          </w:hyperlink>
        </w:p>
        <w:p w14:paraId="07779E17" w14:textId="77777777" w:rsidR="00B10875" w:rsidRDefault="00B10875">
          <w:pPr>
            <w:pStyle w:val="TOC3"/>
            <w:tabs>
              <w:tab w:val="right" w:leader="dot" w:pos="8296"/>
            </w:tabs>
          </w:pPr>
          <w:hyperlink w:anchor="_Toc109128526" w:history="1">
            <w:r>
              <w:rPr>
                <w:rStyle w:val="ad"/>
              </w:rPr>
              <w:t>一、机构投资者身份转换</w:t>
            </w:r>
            <w:r>
              <w:tab/>
            </w:r>
            <w:r>
              <w:fldChar w:fldCharType="begin"/>
            </w:r>
            <w:r>
              <w:instrText xml:space="preserve"> PAGEREF _Toc109128526 \h </w:instrText>
            </w:r>
            <w:r>
              <w:fldChar w:fldCharType="separate"/>
            </w:r>
            <w:r>
              <w:t>17</w:t>
            </w:r>
            <w:r>
              <w:fldChar w:fldCharType="end"/>
            </w:r>
          </w:hyperlink>
        </w:p>
        <w:p w14:paraId="12F8817F" w14:textId="77777777" w:rsidR="00B10875" w:rsidRDefault="00B10875">
          <w:pPr>
            <w:pStyle w:val="TOC3"/>
            <w:tabs>
              <w:tab w:val="right" w:leader="dot" w:pos="8296"/>
            </w:tabs>
          </w:pPr>
          <w:hyperlink w:anchor="_Toc109128527" w:history="1">
            <w:r>
              <w:rPr>
                <w:rStyle w:val="ad"/>
              </w:rPr>
              <w:t>二、个人投资者身份转换</w:t>
            </w:r>
            <w:r>
              <w:tab/>
            </w:r>
            <w:r>
              <w:fldChar w:fldCharType="begin"/>
            </w:r>
            <w:r>
              <w:instrText xml:space="preserve"> PAGEREF _Toc109128527 \h </w:instrText>
            </w:r>
            <w:r>
              <w:fldChar w:fldCharType="separate"/>
            </w:r>
            <w:r>
              <w:t>17</w:t>
            </w:r>
            <w:r>
              <w:fldChar w:fldCharType="end"/>
            </w:r>
          </w:hyperlink>
        </w:p>
        <w:p w14:paraId="628C8DE5" w14:textId="77777777" w:rsidR="00B10875" w:rsidRDefault="00B10875">
          <w:pPr>
            <w:pStyle w:val="TOC2"/>
            <w:tabs>
              <w:tab w:val="right" w:leader="dot" w:pos="8296"/>
            </w:tabs>
          </w:pPr>
          <w:hyperlink w:anchor="_Toc109128528" w:history="1">
            <w:r>
              <w:rPr>
                <w:rStyle w:val="ad"/>
              </w:rPr>
              <w:t>第六部分：注意事项</w:t>
            </w:r>
            <w:r>
              <w:tab/>
            </w:r>
            <w:r>
              <w:fldChar w:fldCharType="begin"/>
            </w:r>
            <w:r>
              <w:instrText xml:space="preserve"> PAGEREF _Toc109128528 \h </w:instrText>
            </w:r>
            <w:r>
              <w:fldChar w:fldCharType="separate"/>
            </w:r>
            <w:r>
              <w:t>18</w:t>
            </w:r>
            <w:r>
              <w:fldChar w:fldCharType="end"/>
            </w:r>
          </w:hyperlink>
        </w:p>
        <w:p w14:paraId="452C8333" w14:textId="77777777" w:rsidR="00B10875" w:rsidRDefault="00000000">
          <w:r>
            <w:rPr>
              <w:b/>
              <w:bCs/>
              <w:lang w:val="zh-CN"/>
            </w:rPr>
            <w:fldChar w:fldCharType="end"/>
          </w:r>
        </w:p>
      </w:sdtContent>
    </w:sdt>
    <w:p w14:paraId="57B222C7" w14:textId="77777777" w:rsidR="00B10875" w:rsidRDefault="00B10875"/>
    <w:p w14:paraId="67ED11AB" w14:textId="77777777" w:rsidR="00B10875" w:rsidRDefault="00B10875"/>
    <w:p w14:paraId="0CCBC41C" w14:textId="77777777" w:rsidR="00B10875" w:rsidRDefault="00B10875"/>
    <w:p w14:paraId="002F2ABC" w14:textId="77777777" w:rsidR="00B10875" w:rsidRDefault="00B10875"/>
    <w:p w14:paraId="2C87297E" w14:textId="77777777" w:rsidR="00B10875" w:rsidRDefault="00B10875"/>
    <w:p w14:paraId="584F8D48" w14:textId="77777777" w:rsidR="00B10875" w:rsidRDefault="00B10875"/>
    <w:p w14:paraId="7EEBE875" w14:textId="77777777" w:rsidR="00B10875" w:rsidRDefault="00B10875"/>
    <w:p w14:paraId="3B41C086" w14:textId="77777777" w:rsidR="00B10875" w:rsidRDefault="00B10875"/>
    <w:p w14:paraId="64839D6F" w14:textId="77777777" w:rsidR="00B10875" w:rsidRDefault="00B10875"/>
    <w:p w14:paraId="283B937A" w14:textId="77777777" w:rsidR="00B10875" w:rsidRDefault="00B10875"/>
    <w:p w14:paraId="1095753B" w14:textId="77777777" w:rsidR="00B10875" w:rsidRDefault="00000000">
      <w:pPr>
        <w:pStyle w:val="2"/>
      </w:pPr>
      <w:bookmarkStart w:id="1" w:name="_Toc109128508"/>
      <w:r>
        <w:rPr>
          <w:rFonts w:hint="eastAsia"/>
        </w:rPr>
        <w:t>第一部分：开户操作指南</w:t>
      </w:r>
      <w:bookmarkEnd w:id="1"/>
      <w:r>
        <w:t xml:space="preserve"> </w:t>
      </w:r>
    </w:p>
    <w:p w14:paraId="50BF1DF7" w14:textId="77777777" w:rsidR="00B10875" w:rsidRDefault="00000000">
      <w:pPr>
        <w:pStyle w:val="3"/>
        <w:rPr>
          <w:b w:val="0"/>
          <w:sz w:val="28"/>
          <w:szCs w:val="28"/>
        </w:rPr>
      </w:pPr>
      <w:bookmarkStart w:id="2" w:name="_Toc109128509"/>
      <w:r>
        <w:rPr>
          <w:rFonts w:hint="eastAsia"/>
          <w:sz w:val="28"/>
          <w:szCs w:val="28"/>
        </w:rPr>
        <w:t>一、专业投资者及普通</w:t>
      </w:r>
      <w:r>
        <w:rPr>
          <w:sz w:val="28"/>
          <w:szCs w:val="28"/>
        </w:rPr>
        <w:t>投资者的划分</w:t>
      </w:r>
      <w:bookmarkEnd w:id="2"/>
    </w:p>
    <w:p w14:paraId="4EED7C26"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根据《证券期货投资者适当性管理办法》的规定，销售机构应当将投资者分为普通投资者与专业投资者。</w:t>
      </w:r>
      <w:r>
        <w:rPr>
          <w:rFonts w:ascii="宋体" w:eastAsia="宋体" w:cs="宋体" w:hint="eastAsia"/>
          <w:b/>
          <w:color w:val="FF0000"/>
          <w:sz w:val="21"/>
          <w:szCs w:val="21"/>
        </w:rPr>
        <w:t>符合下列条件之一的为专业</w:t>
      </w:r>
      <w:r>
        <w:rPr>
          <w:rFonts w:ascii="宋体" w:eastAsia="宋体" w:cs="宋体"/>
          <w:b/>
          <w:color w:val="FF0000"/>
          <w:sz w:val="21"/>
          <w:szCs w:val="21"/>
        </w:rPr>
        <w:t>投资者，其余为普通投资者</w:t>
      </w:r>
      <w:r>
        <w:rPr>
          <w:rFonts w:ascii="宋体" w:eastAsia="宋体" w:cs="宋体" w:hint="eastAsia"/>
          <w:b/>
          <w:color w:val="FF0000"/>
          <w:sz w:val="21"/>
          <w:szCs w:val="21"/>
        </w:rPr>
        <w:t>。</w:t>
      </w:r>
    </w:p>
    <w:p w14:paraId="07C09B78"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一）经有关金融监管部门批准设立的金融机构，包括证券公司、期货公司、基金管理公司及其子公司、商业银行、保险公司、信托公司、财务公司等；经行业协会备案或者登记的证券公司子公司、期货公司子公司、私募基金管理人；</w:t>
      </w:r>
    </w:p>
    <w:p w14:paraId="03190006"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（二）上述机构面向投资者发行的理财产品，包括但不限于证券公司资产管理产品、基金管理公司及其子公司产品、期货公司资产管理产品、银行理财产品、保险产品、信托产品、经行业协会备案的私募基金；</w:t>
      </w:r>
    </w:p>
    <w:p w14:paraId="712286D9"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（三）社会保障基金、企业年金等养老基金，慈善基金等社会公益基金，合格境外机构投资者（QFII）、人民币合格境外机构投资者（RQFII）。</w:t>
      </w:r>
    </w:p>
    <w:p w14:paraId="549C142A"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（四）同时</w:t>
      </w:r>
      <w:r>
        <w:rPr>
          <w:rFonts w:ascii="宋体" w:eastAsia="宋体" w:cs="宋体"/>
          <w:sz w:val="21"/>
          <w:szCs w:val="21"/>
        </w:rPr>
        <w:t>符合下列条件的</w:t>
      </w:r>
      <w:r>
        <w:rPr>
          <w:rFonts w:ascii="宋体" w:eastAsia="宋体" w:cs="宋体" w:hint="eastAsia"/>
          <w:sz w:val="21"/>
          <w:szCs w:val="21"/>
        </w:rPr>
        <w:t>法人或其他组织：</w:t>
      </w:r>
    </w:p>
    <w:p w14:paraId="02BE7E3B" w14:textId="77777777" w:rsidR="00B10875" w:rsidRDefault="00000000">
      <w:pPr>
        <w:pStyle w:val="Default"/>
        <w:numPr>
          <w:ilvl w:val="0"/>
          <w:numId w:val="1"/>
        </w:numPr>
        <w:spacing w:line="360" w:lineRule="auto"/>
        <w:ind w:left="0" w:firstLine="357"/>
        <w:rPr>
          <w:rFonts w:ascii="宋体" w:eastAsia="宋体" w:cs="宋体"/>
          <w:sz w:val="21"/>
          <w:szCs w:val="21"/>
        </w:rPr>
      </w:pPr>
      <w:r>
        <w:rPr>
          <w:rFonts w:ascii="宋体" w:eastAsia="宋体" w:cs="宋体" w:hint="eastAsia"/>
          <w:sz w:val="21"/>
          <w:szCs w:val="21"/>
        </w:rPr>
        <w:t>最近1年末净资产不低于2000万元；</w:t>
      </w:r>
    </w:p>
    <w:p w14:paraId="60FD5148" w14:textId="77777777" w:rsidR="00B10875" w:rsidRDefault="00000000">
      <w:pPr>
        <w:pStyle w:val="Default"/>
        <w:numPr>
          <w:ilvl w:val="0"/>
          <w:numId w:val="1"/>
        </w:numPr>
        <w:spacing w:line="360" w:lineRule="auto"/>
        <w:ind w:left="0" w:firstLine="357"/>
        <w:rPr>
          <w:rFonts w:ascii="宋体" w:eastAsia="宋体" w:cs="宋体"/>
          <w:sz w:val="21"/>
          <w:szCs w:val="21"/>
        </w:rPr>
      </w:pPr>
      <w:r>
        <w:rPr>
          <w:rFonts w:ascii="宋体" w:eastAsia="宋体" w:cs="宋体" w:hint="eastAsia"/>
          <w:sz w:val="21"/>
          <w:szCs w:val="21"/>
        </w:rPr>
        <w:t>最近1年末金融资产不低于1000万元；</w:t>
      </w:r>
    </w:p>
    <w:p w14:paraId="71242BAB" w14:textId="77777777" w:rsidR="00B10875" w:rsidRDefault="00000000">
      <w:pPr>
        <w:pStyle w:val="Default"/>
        <w:numPr>
          <w:ilvl w:val="0"/>
          <w:numId w:val="1"/>
        </w:numPr>
        <w:spacing w:line="360" w:lineRule="auto"/>
        <w:ind w:left="0" w:firstLine="357"/>
        <w:rPr>
          <w:rFonts w:ascii="宋体" w:eastAsia="宋体" w:cs="宋体"/>
          <w:sz w:val="21"/>
          <w:szCs w:val="21"/>
        </w:rPr>
      </w:pPr>
      <w:r>
        <w:rPr>
          <w:rFonts w:ascii="宋体" w:eastAsia="宋体" w:cs="宋体" w:hint="eastAsia"/>
          <w:sz w:val="21"/>
          <w:szCs w:val="21"/>
        </w:rPr>
        <w:t>具有2年以上证券、基金、期货、黄金、外汇等投资经历。</w:t>
      </w:r>
    </w:p>
    <w:p w14:paraId="13AC4146" w14:textId="77777777" w:rsidR="00B10875" w:rsidRDefault="00000000">
      <w:pPr>
        <w:pStyle w:val="Default"/>
        <w:spacing w:line="360" w:lineRule="auto"/>
        <w:ind w:left="357"/>
        <w:rPr>
          <w:rFonts w:ascii="宋体" w:eastAsia="宋体" w:cs="宋体"/>
          <w:sz w:val="21"/>
          <w:szCs w:val="21"/>
        </w:rPr>
      </w:pPr>
      <w:r>
        <w:rPr>
          <w:rFonts w:ascii="宋体" w:eastAsia="宋体" w:cs="宋体" w:hint="eastAsia"/>
          <w:sz w:val="21"/>
          <w:szCs w:val="21"/>
        </w:rPr>
        <w:t>（五）同时</w:t>
      </w:r>
      <w:r>
        <w:rPr>
          <w:rFonts w:ascii="宋体" w:eastAsia="宋体" w:cs="宋体"/>
          <w:sz w:val="21"/>
          <w:szCs w:val="21"/>
        </w:rPr>
        <w:t>符合下列条件的</w:t>
      </w:r>
      <w:r>
        <w:rPr>
          <w:rFonts w:ascii="宋体" w:eastAsia="宋体" w:cs="宋体" w:hint="eastAsia"/>
          <w:sz w:val="21"/>
          <w:szCs w:val="21"/>
        </w:rPr>
        <w:t>自然人：</w:t>
      </w:r>
    </w:p>
    <w:p w14:paraId="5250E189" w14:textId="77777777" w:rsidR="00B10875" w:rsidRDefault="00000000">
      <w:pPr>
        <w:pStyle w:val="Default"/>
        <w:numPr>
          <w:ilvl w:val="0"/>
          <w:numId w:val="2"/>
        </w:numPr>
        <w:spacing w:line="360" w:lineRule="auto"/>
        <w:ind w:left="0" w:firstLine="357"/>
        <w:rPr>
          <w:rFonts w:ascii="宋体" w:eastAsia="宋体" w:cs="宋体"/>
          <w:sz w:val="21"/>
          <w:szCs w:val="21"/>
        </w:rPr>
      </w:pPr>
      <w:r>
        <w:rPr>
          <w:rFonts w:ascii="宋体" w:eastAsia="宋体" w:cs="宋体" w:hint="eastAsia"/>
          <w:sz w:val="21"/>
          <w:szCs w:val="21"/>
        </w:rPr>
        <w:t>金融资产不低于500万元，或者最近3年个人年均收入不低于50万元；</w:t>
      </w:r>
    </w:p>
    <w:p w14:paraId="03E92D13" w14:textId="77777777" w:rsidR="00B10875" w:rsidRDefault="00000000">
      <w:pPr>
        <w:pStyle w:val="Default"/>
        <w:numPr>
          <w:ilvl w:val="0"/>
          <w:numId w:val="2"/>
        </w:numPr>
        <w:spacing w:line="360" w:lineRule="auto"/>
        <w:ind w:left="0" w:firstLine="357"/>
        <w:rPr>
          <w:rFonts w:ascii="宋体" w:eastAsia="宋体" w:cs="宋体"/>
          <w:sz w:val="21"/>
          <w:szCs w:val="21"/>
        </w:rPr>
      </w:pPr>
      <w:r>
        <w:rPr>
          <w:rFonts w:ascii="宋体" w:eastAsia="宋体" w:cs="宋体" w:hint="eastAsia"/>
          <w:sz w:val="21"/>
          <w:szCs w:val="21"/>
        </w:rPr>
        <w:t>具有2年以上证券、基金、期货、黄金、外汇等投资经历，或者具有2年以上金融产品设计、投资、风险管理及相关工作经历，或者属于上述</w:t>
      </w:r>
      <w:r>
        <w:rPr>
          <w:rFonts w:ascii="宋体" w:eastAsia="宋体" w:cs="宋体"/>
          <w:sz w:val="21"/>
          <w:szCs w:val="21"/>
        </w:rPr>
        <w:t>第</w:t>
      </w:r>
      <w:r>
        <w:rPr>
          <w:rFonts w:ascii="宋体" w:eastAsia="宋体" w:cs="宋体" w:hint="eastAsia"/>
          <w:sz w:val="21"/>
          <w:szCs w:val="21"/>
        </w:rPr>
        <w:t>（一）项规定</w:t>
      </w:r>
      <w:r>
        <w:rPr>
          <w:rFonts w:ascii="宋体" w:eastAsia="宋体" w:cs="宋体"/>
          <w:sz w:val="21"/>
          <w:szCs w:val="21"/>
        </w:rPr>
        <w:t>的专业投资者</w:t>
      </w:r>
      <w:r>
        <w:rPr>
          <w:rFonts w:ascii="宋体" w:eastAsia="宋体" w:cs="宋体" w:hint="eastAsia"/>
          <w:sz w:val="21"/>
          <w:szCs w:val="21"/>
        </w:rPr>
        <w:t>的高级管理人员、获得职业资格认证的从事金融相关业务的注册会计师和律师。</w:t>
      </w:r>
    </w:p>
    <w:p w14:paraId="2372DF63"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上述所称金融资产，是指银行存款、股票、债券、基金份额、资产管理计划、银行理财产品、信托计划、保险产品、期货及其他衍生产品等。</w:t>
      </w:r>
    </w:p>
    <w:p w14:paraId="08F09643" w14:textId="77777777" w:rsidR="00B10875" w:rsidRDefault="00000000">
      <w:pPr>
        <w:pStyle w:val="3"/>
        <w:rPr>
          <w:rFonts w:ascii="宋体" w:eastAsia="宋体" w:cs="宋体"/>
          <w:sz w:val="23"/>
          <w:szCs w:val="23"/>
        </w:rPr>
      </w:pPr>
      <w:bookmarkStart w:id="3" w:name="_Toc109128510"/>
      <w:r>
        <w:rPr>
          <w:rFonts w:hint="eastAsia"/>
          <w:sz w:val="28"/>
          <w:szCs w:val="28"/>
        </w:rPr>
        <w:lastRenderedPageBreak/>
        <w:t>二、机构专业投资者开户指引</w:t>
      </w:r>
      <w:bookmarkEnd w:id="3"/>
    </w:p>
    <w:p w14:paraId="10C12BC9" w14:textId="77777777" w:rsidR="00B10875" w:rsidRDefault="00000000">
      <w:pPr>
        <w:pStyle w:val="4"/>
        <w:rPr>
          <w:sz w:val="21"/>
          <w:szCs w:val="21"/>
        </w:rPr>
      </w:pPr>
      <w:r>
        <w:rPr>
          <w:rFonts w:hint="eastAsia"/>
          <w:sz w:val="21"/>
          <w:szCs w:val="21"/>
        </w:rPr>
        <w:t>（一）法人金融机构专业投资者（第</w:t>
      </w:r>
      <w:r>
        <w:rPr>
          <w:sz w:val="21"/>
          <w:szCs w:val="21"/>
        </w:rPr>
        <w:t>一</w:t>
      </w:r>
      <w:r>
        <w:rPr>
          <w:rFonts w:hint="eastAsia"/>
          <w:sz w:val="21"/>
          <w:szCs w:val="21"/>
        </w:rPr>
        <w:t>节专业投资者中的第（一）类）</w:t>
      </w:r>
    </w:p>
    <w:p w14:paraId="5DB96E46" w14:textId="77777777" w:rsidR="00B10875" w:rsidRDefault="00000000">
      <w:pPr>
        <w:pStyle w:val="Default"/>
        <w:spacing w:line="360" w:lineRule="auto"/>
        <w:ind w:firstLineChars="200" w:firstLine="420"/>
        <w:rPr>
          <w:rFonts w:ascii="宋体" w:eastAsia="宋体" w:cs="宋体"/>
          <w:sz w:val="21"/>
          <w:szCs w:val="21"/>
        </w:rPr>
      </w:pPr>
      <w:r>
        <w:rPr>
          <w:rFonts w:asciiTheme="majorHAnsi" w:eastAsiaTheme="majorEastAsia" w:hAnsiTheme="majorHAnsi" w:cstheme="majorBidi" w:hint="eastAsia"/>
          <w:color w:val="auto"/>
          <w:kern w:val="2"/>
          <w:sz w:val="21"/>
          <w:szCs w:val="21"/>
        </w:rPr>
        <w:t>法人金融机构专业投资者</w:t>
      </w:r>
      <w:r>
        <w:rPr>
          <w:rFonts w:ascii="宋体" w:eastAsia="宋体" w:cs="宋体" w:hint="eastAsia"/>
          <w:sz w:val="21"/>
          <w:szCs w:val="21"/>
        </w:rPr>
        <w:t>于我司直销中心开立直销账户，应准备以下材料：</w:t>
      </w:r>
    </w:p>
    <w:p w14:paraId="2DC84C5F" w14:textId="77777777" w:rsidR="00B10875" w:rsidRDefault="00000000">
      <w:pPr>
        <w:pStyle w:val="Default"/>
        <w:numPr>
          <w:ilvl w:val="0"/>
          <w:numId w:val="3"/>
        </w:numPr>
        <w:spacing w:line="360" w:lineRule="auto"/>
        <w:ind w:left="0" w:firstLine="420"/>
        <w:rPr>
          <w:rFonts w:ascii="宋体" w:eastAsia="宋体" w:cs="宋体"/>
          <w:sz w:val="21"/>
          <w:szCs w:val="21"/>
        </w:rPr>
      </w:pPr>
      <w:r>
        <w:rPr>
          <w:rFonts w:ascii="宋体" w:eastAsia="宋体" w:cs="宋体" w:hint="eastAsia"/>
          <w:sz w:val="21"/>
          <w:szCs w:val="21"/>
        </w:rPr>
        <w:t>填妥并加盖单位公章及经办人签字的《机构账户业务申请表（机构）》，如使用营业执照开户，应填写营业执照中统一社会信用代码；</w:t>
      </w:r>
      <w:r>
        <w:rPr>
          <w:rFonts w:ascii="宋体" w:eastAsia="宋体" w:cs="宋体"/>
          <w:sz w:val="21"/>
          <w:szCs w:val="21"/>
        </w:rPr>
        <w:t xml:space="preserve"> </w:t>
      </w:r>
    </w:p>
    <w:p w14:paraId="7826A349" w14:textId="77777777" w:rsidR="00B10875" w:rsidRDefault="00000000">
      <w:pPr>
        <w:pStyle w:val="Default"/>
        <w:numPr>
          <w:ilvl w:val="0"/>
          <w:numId w:val="3"/>
        </w:numPr>
        <w:spacing w:line="360" w:lineRule="auto"/>
        <w:ind w:left="0" w:firstLine="420"/>
        <w:rPr>
          <w:rFonts w:ascii="宋体" w:eastAsia="宋体" w:cs="宋体"/>
          <w:sz w:val="21"/>
          <w:szCs w:val="21"/>
        </w:rPr>
      </w:pPr>
      <w:r>
        <w:rPr>
          <w:rFonts w:ascii="宋体" w:eastAsia="宋体" w:cs="宋体" w:hint="eastAsia"/>
          <w:sz w:val="21"/>
          <w:szCs w:val="21"/>
        </w:rPr>
        <w:t>加盖单位公章的由监管部门出具的金融业务许可证复印件（或行业协会出具的管理人登记证明）；</w:t>
      </w:r>
    </w:p>
    <w:p w14:paraId="7D53325C" w14:textId="77777777" w:rsidR="00B10875" w:rsidRDefault="00000000">
      <w:pPr>
        <w:pStyle w:val="Default"/>
        <w:numPr>
          <w:ilvl w:val="0"/>
          <w:numId w:val="3"/>
        </w:numPr>
        <w:spacing w:line="360" w:lineRule="auto"/>
        <w:ind w:left="0" w:firstLine="420"/>
        <w:rPr>
          <w:rFonts w:ascii="宋体" w:eastAsia="宋体" w:cs="宋体"/>
          <w:sz w:val="21"/>
          <w:szCs w:val="21"/>
        </w:rPr>
      </w:pPr>
      <w:r>
        <w:rPr>
          <w:rFonts w:ascii="宋体" w:eastAsia="宋体" w:cs="宋体" w:hint="eastAsia"/>
          <w:sz w:val="21"/>
          <w:szCs w:val="21"/>
        </w:rPr>
        <w:t>加盖单位公章的营业执照复印件；</w:t>
      </w:r>
      <w:r>
        <w:rPr>
          <w:rFonts w:ascii="宋体" w:eastAsia="宋体" w:cs="宋体"/>
          <w:sz w:val="21"/>
          <w:szCs w:val="21"/>
        </w:rPr>
        <w:t xml:space="preserve"> </w:t>
      </w:r>
    </w:p>
    <w:p w14:paraId="7BBFE396" w14:textId="77777777" w:rsidR="00B10875" w:rsidRDefault="00000000">
      <w:pPr>
        <w:pStyle w:val="Default"/>
        <w:numPr>
          <w:ilvl w:val="0"/>
          <w:numId w:val="3"/>
        </w:numPr>
        <w:spacing w:line="360" w:lineRule="auto"/>
        <w:ind w:left="0" w:firstLine="420"/>
        <w:rPr>
          <w:rFonts w:ascii="宋体" w:eastAsia="宋体" w:cs="宋体"/>
          <w:sz w:val="21"/>
          <w:szCs w:val="21"/>
        </w:rPr>
      </w:pPr>
      <w:r>
        <w:rPr>
          <w:rFonts w:ascii="宋体" w:eastAsia="宋体" w:cs="宋体" w:hint="eastAsia"/>
          <w:sz w:val="21"/>
          <w:szCs w:val="21"/>
        </w:rPr>
        <w:t>加盖单位公章的由银行出具的银行账户证明复印件。此银行账户将作为投资者购买、赎回、分红、退款的唯一结算账户；</w:t>
      </w:r>
      <w:r>
        <w:rPr>
          <w:rFonts w:ascii="宋体" w:eastAsia="宋体" w:cs="宋体"/>
          <w:sz w:val="21"/>
          <w:szCs w:val="21"/>
        </w:rPr>
        <w:t xml:space="preserve"> </w:t>
      </w:r>
    </w:p>
    <w:p w14:paraId="0B8AEE8D" w14:textId="77777777" w:rsidR="00B10875" w:rsidRDefault="00000000">
      <w:pPr>
        <w:pStyle w:val="Default"/>
        <w:numPr>
          <w:ilvl w:val="0"/>
          <w:numId w:val="3"/>
        </w:numPr>
        <w:spacing w:line="360" w:lineRule="auto"/>
        <w:ind w:left="0" w:firstLine="420"/>
        <w:rPr>
          <w:rFonts w:ascii="宋体" w:eastAsia="宋体" w:cs="宋体"/>
          <w:sz w:val="21"/>
          <w:szCs w:val="21"/>
        </w:rPr>
      </w:pPr>
      <w:r>
        <w:rPr>
          <w:rFonts w:ascii="宋体" w:eastAsia="宋体" w:cs="宋体" w:hint="eastAsia"/>
          <w:sz w:val="21"/>
          <w:szCs w:val="21"/>
        </w:rPr>
        <w:t>填妥并加盖单位公章和法定代表人签章或负责人签章的《富荣基金直销业务授权委托书》，如果为法定代表人授权代表签章，需有法定代表人对该授权代表的授权委托书原件（如无原件，需在复印件上加盖单位公章）；</w:t>
      </w:r>
      <w:r>
        <w:rPr>
          <w:rFonts w:ascii="宋体" w:eastAsia="宋体" w:cs="宋体"/>
          <w:sz w:val="21"/>
          <w:szCs w:val="21"/>
        </w:rPr>
        <w:t xml:space="preserve"> </w:t>
      </w:r>
    </w:p>
    <w:p w14:paraId="6BEE50D7" w14:textId="77777777" w:rsidR="00B10875" w:rsidRDefault="00000000">
      <w:pPr>
        <w:pStyle w:val="Default"/>
        <w:numPr>
          <w:ilvl w:val="0"/>
          <w:numId w:val="3"/>
        </w:numPr>
        <w:spacing w:line="360" w:lineRule="auto"/>
        <w:ind w:left="0" w:firstLine="420"/>
        <w:rPr>
          <w:rFonts w:ascii="宋体" w:eastAsia="宋体" w:cs="宋体"/>
          <w:sz w:val="21"/>
          <w:szCs w:val="21"/>
        </w:rPr>
      </w:pPr>
      <w:r>
        <w:rPr>
          <w:rFonts w:ascii="宋体" w:eastAsia="宋体" w:cs="宋体" w:hint="eastAsia"/>
          <w:sz w:val="21"/>
          <w:szCs w:val="21"/>
        </w:rPr>
        <w:t>填妥并加盖单位公章的《机构客户预留印鉴卡》一式两份；</w:t>
      </w:r>
      <w:r>
        <w:rPr>
          <w:rFonts w:ascii="宋体" w:eastAsia="宋体" w:cs="宋体"/>
          <w:sz w:val="21"/>
          <w:szCs w:val="21"/>
        </w:rPr>
        <w:t xml:space="preserve"> </w:t>
      </w:r>
    </w:p>
    <w:p w14:paraId="30A03C19" w14:textId="77777777" w:rsidR="00B10875" w:rsidRDefault="00000000">
      <w:pPr>
        <w:pStyle w:val="Default"/>
        <w:numPr>
          <w:ilvl w:val="0"/>
          <w:numId w:val="3"/>
        </w:numPr>
        <w:spacing w:line="360" w:lineRule="auto"/>
        <w:ind w:left="0" w:firstLine="420"/>
        <w:rPr>
          <w:rFonts w:ascii="宋体" w:eastAsia="宋体" w:cs="宋体"/>
          <w:sz w:val="21"/>
          <w:szCs w:val="21"/>
        </w:rPr>
      </w:pPr>
      <w:r>
        <w:rPr>
          <w:rFonts w:ascii="宋体" w:eastAsia="宋体" w:cs="宋体" w:hint="eastAsia"/>
          <w:sz w:val="21"/>
          <w:szCs w:val="21"/>
        </w:rPr>
        <w:t>填妥并加盖单位公章的《富荣基金直销远程交易协议书》一式两份（如需）；</w:t>
      </w:r>
      <w:r>
        <w:rPr>
          <w:rFonts w:ascii="宋体" w:eastAsia="宋体" w:cs="宋体"/>
          <w:sz w:val="21"/>
          <w:szCs w:val="21"/>
        </w:rPr>
        <w:t xml:space="preserve"> </w:t>
      </w:r>
    </w:p>
    <w:p w14:paraId="0E2E4574" w14:textId="77777777" w:rsidR="00B10875" w:rsidRDefault="00000000">
      <w:pPr>
        <w:pStyle w:val="Default"/>
        <w:numPr>
          <w:ilvl w:val="0"/>
          <w:numId w:val="3"/>
        </w:numPr>
        <w:spacing w:line="360" w:lineRule="auto"/>
        <w:ind w:left="0" w:firstLine="420"/>
        <w:rPr>
          <w:rFonts w:ascii="宋体" w:eastAsia="宋体" w:cs="宋体"/>
          <w:sz w:val="21"/>
          <w:szCs w:val="21"/>
        </w:rPr>
      </w:pPr>
      <w:r>
        <w:rPr>
          <w:rFonts w:ascii="宋体" w:eastAsia="宋体" w:cs="宋体" w:hint="eastAsia"/>
          <w:sz w:val="21"/>
          <w:szCs w:val="21"/>
        </w:rPr>
        <w:t>加盖单位公章的经办人的有效身份证明复印件（正反面）；</w:t>
      </w:r>
      <w:r>
        <w:rPr>
          <w:rFonts w:ascii="宋体" w:eastAsia="宋体" w:cs="宋体"/>
          <w:sz w:val="21"/>
          <w:szCs w:val="21"/>
        </w:rPr>
        <w:t xml:space="preserve"> </w:t>
      </w:r>
    </w:p>
    <w:p w14:paraId="202B39BA" w14:textId="77777777" w:rsidR="00B10875" w:rsidRDefault="00000000">
      <w:pPr>
        <w:pStyle w:val="Default"/>
        <w:numPr>
          <w:ilvl w:val="0"/>
          <w:numId w:val="3"/>
        </w:numPr>
        <w:spacing w:line="360" w:lineRule="auto"/>
        <w:ind w:left="0" w:firstLine="420"/>
        <w:rPr>
          <w:rFonts w:ascii="宋体" w:eastAsia="宋体" w:cs="宋体"/>
          <w:sz w:val="21"/>
          <w:szCs w:val="21"/>
        </w:rPr>
      </w:pPr>
      <w:r>
        <w:rPr>
          <w:rFonts w:ascii="宋体" w:eastAsia="宋体" w:cs="宋体" w:hint="eastAsia"/>
          <w:sz w:val="21"/>
          <w:szCs w:val="21"/>
        </w:rPr>
        <w:t>加盖单位公章的法定代表人的有效身份证复印件（正反面）；</w:t>
      </w:r>
      <w:r>
        <w:rPr>
          <w:rFonts w:ascii="宋体" w:eastAsia="宋体" w:cs="宋体"/>
          <w:sz w:val="21"/>
          <w:szCs w:val="21"/>
        </w:rPr>
        <w:t xml:space="preserve"> </w:t>
      </w:r>
    </w:p>
    <w:p w14:paraId="313DFF0D" w14:textId="77777777" w:rsidR="00B10875" w:rsidRDefault="00000000">
      <w:pPr>
        <w:pStyle w:val="Default"/>
        <w:numPr>
          <w:ilvl w:val="0"/>
          <w:numId w:val="3"/>
        </w:numPr>
        <w:spacing w:line="360" w:lineRule="auto"/>
        <w:ind w:left="0" w:firstLine="420"/>
        <w:rPr>
          <w:rFonts w:ascii="宋体" w:eastAsia="宋体" w:cs="宋体"/>
          <w:sz w:val="21"/>
          <w:szCs w:val="21"/>
        </w:rPr>
      </w:pPr>
      <w:r>
        <w:rPr>
          <w:rFonts w:ascii="宋体" w:eastAsia="宋体" w:cs="宋体" w:hint="eastAsia"/>
          <w:sz w:val="21"/>
          <w:szCs w:val="21"/>
        </w:rPr>
        <w:t>加盖单位公章的《非自然人客户受益所有人信息表》及相关证明材料；</w:t>
      </w:r>
    </w:p>
    <w:p w14:paraId="326E5065" w14:textId="77777777" w:rsidR="00B10875" w:rsidRDefault="00000000">
      <w:pPr>
        <w:pStyle w:val="Default"/>
        <w:numPr>
          <w:ilvl w:val="0"/>
          <w:numId w:val="3"/>
        </w:numPr>
        <w:spacing w:line="360" w:lineRule="auto"/>
        <w:ind w:left="0" w:firstLine="420"/>
        <w:rPr>
          <w:sz w:val="21"/>
          <w:szCs w:val="21"/>
          <w:shd w:val="clear" w:color="auto" w:fill="FFFFFF"/>
        </w:rPr>
      </w:pPr>
      <w:r>
        <w:rPr>
          <w:rFonts w:ascii="宋体" w:eastAsia="宋体" w:cs="宋体" w:hint="eastAsia"/>
          <w:sz w:val="21"/>
          <w:szCs w:val="21"/>
        </w:rPr>
        <w:t>填妥并加盖单位公章和授权经办人签字的</w:t>
      </w:r>
      <w:r>
        <w:rPr>
          <w:rFonts w:hint="eastAsia"/>
          <w:sz w:val="21"/>
          <w:szCs w:val="21"/>
          <w:shd w:val="clear" w:color="auto" w:fill="FFFFFF"/>
        </w:rPr>
        <w:t>《机构税收居民身份声明文件》</w:t>
      </w:r>
    </w:p>
    <w:p w14:paraId="4D0EEEC9" w14:textId="77777777" w:rsidR="00B10875" w:rsidRDefault="00000000">
      <w:pPr>
        <w:pStyle w:val="Default"/>
        <w:numPr>
          <w:ilvl w:val="0"/>
          <w:numId w:val="3"/>
        </w:numPr>
        <w:spacing w:line="360" w:lineRule="auto"/>
        <w:ind w:left="0" w:firstLine="420"/>
        <w:rPr>
          <w:rFonts w:ascii="宋体" w:eastAsia="宋体" w:cs="宋体"/>
          <w:sz w:val="21"/>
          <w:szCs w:val="21"/>
        </w:rPr>
      </w:pPr>
      <w:r>
        <w:rPr>
          <w:rFonts w:ascii="宋体" w:eastAsia="宋体" w:cs="宋体" w:hint="eastAsia"/>
          <w:sz w:val="21"/>
          <w:szCs w:val="21"/>
        </w:rPr>
        <w:t>本公司要求提供的其他材料。</w:t>
      </w:r>
    </w:p>
    <w:p w14:paraId="50EB626B" w14:textId="77777777" w:rsidR="00B10875" w:rsidRDefault="00B10875">
      <w:pPr>
        <w:pStyle w:val="Default"/>
        <w:spacing w:line="360" w:lineRule="auto"/>
        <w:ind w:left="420"/>
        <w:rPr>
          <w:rFonts w:ascii="宋体" w:eastAsia="宋体" w:cs="宋体"/>
          <w:sz w:val="21"/>
          <w:szCs w:val="21"/>
        </w:rPr>
      </w:pPr>
    </w:p>
    <w:p w14:paraId="712B950F" w14:textId="77777777" w:rsidR="00B10875" w:rsidRDefault="00000000">
      <w:pPr>
        <w:pStyle w:val="4"/>
        <w:rPr>
          <w:sz w:val="21"/>
          <w:szCs w:val="21"/>
        </w:rPr>
      </w:pPr>
      <w:r>
        <w:rPr>
          <w:rFonts w:hint="eastAsia"/>
          <w:sz w:val="21"/>
          <w:szCs w:val="21"/>
        </w:rPr>
        <w:t>（二）非法人金融机构专业投资者（第</w:t>
      </w:r>
      <w:r>
        <w:rPr>
          <w:sz w:val="21"/>
          <w:szCs w:val="21"/>
        </w:rPr>
        <w:t>一</w:t>
      </w:r>
      <w:r>
        <w:rPr>
          <w:rFonts w:hint="eastAsia"/>
          <w:sz w:val="21"/>
          <w:szCs w:val="21"/>
        </w:rPr>
        <w:t>节专业投资者中的第（二）（三）类）</w:t>
      </w:r>
    </w:p>
    <w:p w14:paraId="300259C2"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一）经有关金融监管部门批准设立的金融机构面向投资者发行的理财产品，包括但不限于证券公司资产管理产品、基金管理公司及其子公司产品、期货公司资产管理产品、银行理财产品、保险产品、信托产品、经行业协会备案的私募基金。此类产品开立一个基金账户，一般由资产管理合同等相关法律文件内所规定的账户办理方负责开立，如无规定则遵从相关法规规定方办理。</w:t>
      </w:r>
    </w:p>
    <w:p w14:paraId="653A4450"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lastRenderedPageBreak/>
        <w:t>1、如由资产管理人开立基金账户，应准备以下材料：</w:t>
      </w:r>
    </w:p>
    <w:p w14:paraId="075B8CEE" w14:textId="77777777" w:rsidR="00B10875" w:rsidRDefault="00000000">
      <w:pPr>
        <w:pStyle w:val="Default"/>
        <w:numPr>
          <w:ilvl w:val="0"/>
          <w:numId w:val="4"/>
        </w:numPr>
        <w:spacing w:line="360" w:lineRule="auto"/>
        <w:ind w:left="0" w:firstLine="420"/>
        <w:rPr>
          <w:rFonts w:ascii="宋体" w:eastAsia="宋体" w:cs="宋体"/>
          <w:sz w:val="21"/>
          <w:szCs w:val="21"/>
        </w:rPr>
      </w:pPr>
      <w:r>
        <w:rPr>
          <w:rFonts w:ascii="宋体" w:eastAsia="宋体" w:cs="宋体" w:hint="eastAsia"/>
          <w:sz w:val="21"/>
          <w:szCs w:val="21"/>
        </w:rPr>
        <w:t>填妥并加盖单位公章及经办人签字的《机构账户业务申请表（产品）》；</w:t>
      </w:r>
    </w:p>
    <w:p w14:paraId="5E3A2E19" w14:textId="77777777" w:rsidR="00B10875" w:rsidRDefault="00000000">
      <w:pPr>
        <w:pStyle w:val="Default"/>
        <w:numPr>
          <w:ilvl w:val="0"/>
          <w:numId w:val="4"/>
        </w:numPr>
        <w:spacing w:line="360" w:lineRule="auto"/>
        <w:ind w:left="0" w:firstLine="420"/>
        <w:rPr>
          <w:rFonts w:ascii="宋体" w:eastAsia="宋体" w:cs="宋体"/>
          <w:sz w:val="21"/>
          <w:szCs w:val="21"/>
        </w:rPr>
      </w:pPr>
      <w:r>
        <w:rPr>
          <w:rFonts w:ascii="宋体" w:eastAsia="宋体" w:cs="宋体" w:hint="eastAsia"/>
          <w:sz w:val="21"/>
          <w:szCs w:val="21"/>
        </w:rPr>
        <w:t>加盖单位公章的由监管部门出具的金融业务许可证复印件；</w:t>
      </w:r>
    </w:p>
    <w:p w14:paraId="7907524A" w14:textId="77777777" w:rsidR="00B10875" w:rsidRDefault="00000000">
      <w:pPr>
        <w:pStyle w:val="Default"/>
        <w:numPr>
          <w:ilvl w:val="0"/>
          <w:numId w:val="4"/>
        </w:numPr>
        <w:spacing w:line="360" w:lineRule="auto"/>
        <w:ind w:left="0" w:firstLine="420"/>
        <w:rPr>
          <w:rFonts w:ascii="宋体" w:eastAsia="宋体" w:cs="宋体"/>
          <w:sz w:val="21"/>
          <w:szCs w:val="21"/>
        </w:rPr>
      </w:pPr>
      <w:r>
        <w:rPr>
          <w:rFonts w:ascii="宋体" w:eastAsia="宋体" w:cs="宋体" w:hint="eastAsia"/>
          <w:sz w:val="21"/>
          <w:szCs w:val="21"/>
        </w:rPr>
        <w:t>加盖单位公章的营业执照复印件；</w:t>
      </w:r>
      <w:r>
        <w:rPr>
          <w:rFonts w:ascii="宋体" w:eastAsia="宋体" w:cs="宋体"/>
          <w:sz w:val="21"/>
          <w:szCs w:val="21"/>
        </w:rPr>
        <w:t xml:space="preserve"> </w:t>
      </w:r>
    </w:p>
    <w:p w14:paraId="28ECDF97" w14:textId="77777777" w:rsidR="00B10875" w:rsidRDefault="00000000">
      <w:pPr>
        <w:pStyle w:val="Default"/>
        <w:numPr>
          <w:ilvl w:val="0"/>
          <w:numId w:val="4"/>
        </w:numPr>
        <w:spacing w:line="360" w:lineRule="auto"/>
        <w:ind w:left="0" w:firstLine="420"/>
        <w:rPr>
          <w:rFonts w:ascii="宋体" w:eastAsia="宋体" w:cs="宋体"/>
          <w:sz w:val="21"/>
          <w:szCs w:val="21"/>
        </w:rPr>
      </w:pPr>
      <w:r>
        <w:rPr>
          <w:rFonts w:ascii="宋体" w:eastAsia="宋体" w:cs="宋体" w:hint="eastAsia"/>
          <w:sz w:val="21"/>
          <w:szCs w:val="21"/>
        </w:rPr>
        <w:t>加盖单位公章的由银行出具的银行账户证明复印件。此银行账户将作为投资者购买、赎回、分红、退款的唯一结算账户；</w:t>
      </w:r>
      <w:r>
        <w:rPr>
          <w:rFonts w:ascii="宋体" w:eastAsia="宋体" w:cs="宋体"/>
          <w:sz w:val="21"/>
          <w:szCs w:val="21"/>
        </w:rPr>
        <w:t xml:space="preserve"> </w:t>
      </w:r>
    </w:p>
    <w:p w14:paraId="224A5D54" w14:textId="77777777" w:rsidR="00B10875" w:rsidRDefault="00000000">
      <w:pPr>
        <w:pStyle w:val="Default"/>
        <w:numPr>
          <w:ilvl w:val="0"/>
          <w:numId w:val="4"/>
        </w:numPr>
        <w:spacing w:line="360" w:lineRule="auto"/>
        <w:ind w:left="0" w:firstLine="420"/>
        <w:rPr>
          <w:rFonts w:ascii="宋体" w:eastAsia="宋体" w:cs="宋体"/>
          <w:sz w:val="21"/>
          <w:szCs w:val="21"/>
        </w:rPr>
      </w:pPr>
      <w:r>
        <w:rPr>
          <w:rFonts w:ascii="宋体" w:eastAsia="宋体" w:cs="宋体" w:hint="eastAsia"/>
          <w:sz w:val="21"/>
          <w:szCs w:val="21"/>
        </w:rPr>
        <w:t>填妥并加盖单位公章和法定代表人签章或负责人签章的《富荣基金直销业务授权委托书》，如果为法定代表人授权代表签章，需有法定代表人对该授权代表的授权委托书原件（如无原件，需在复印件上加盖单位公章）；</w:t>
      </w:r>
      <w:r>
        <w:rPr>
          <w:rFonts w:ascii="宋体" w:eastAsia="宋体" w:cs="宋体"/>
          <w:sz w:val="21"/>
          <w:szCs w:val="21"/>
        </w:rPr>
        <w:t xml:space="preserve"> </w:t>
      </w:r>
    </w:p>
    <w:p w14:paraId="19EB1F35" w14:textId="77777777" w:rsidR="00B10875" w:rsidRDefault="00000000">
      <w:pPr>
        <w:pStyle w:val="Default"/>
        <w:numPr>
          <w:ilvl w:val="0"/>
          <w:numId w:val="4"/>
        </w:numPr>
        <w:spacing w:line="360" w:lineRule="auto"/>
        <w:ind w:left="0" w:firstLine="420"/>
        <w:rPr>
          <w:rFonts w:ascii="宋体" w:eastAsia="宋体" w:cs="宋体"/>
          <w:sz w:val="21"/>
          <w:szCs w:val="21"/>
        </w:rPr>
      </w:pPr>
      <w:r>
        <w:rPr>
          <w:rFonts w:ascii="宋体" w:eastAsia="宋体" w:cs="宋体" w:hint="eastAsia"/>
          <w:sz w:val="21"/>
          <w:szCs w:val="21"/>
        </w:rPr>
        <w:t>填妥并加盖单位公章的《机构客户预留印鉴卡》一式两份；</w:t>
      </w:r>
      <w:r>
        <w:rPr>
          <w:rFonts w:ascii="宋体" w:eastAsia="宋体" w:cs="宋体"/>
          <w:sz w:val="21"/>
          <w:szCs w:val="21"/>
        </w:rPr>
        <w:t xml:space="preserve"> </w:t>
      </w:r>
    </w:p>
    <w:p w14:paraId="6C18F6DD" w14:textId="77777777" w:rsidR="00B10875" w:rsidRDefault="00000000">
      <w:pPr>
        <w:pStyle w:val="Default"/>
        <w:numPr>
          <w:ilvl w:val="0"/>
          <w:numId w:val="4"/>
        </w:numPr>
        <w:spacing w:line="360" w:lineRule="auto"/>
        <w:ind w:left="0" w:firstLine="420"/>
        <w:rPr>
          <w:rFonts w:ascii="宋体" w:eastAsia="宋体" w:cs="宋体"/>
          <w:sz w:val="21"/>
          <w:szCs w:val="21"/>
        </w:rPr>
      </w:pPr>
      <w:r>
        <w:rPr>
          <w:rFonts w:ascii="宋体" w:eastAsia="宋体" w:cs="宋体" w:hint="eastAsia"/>
          <w:sz w:val="21"/>
          <w:szCs w:val="21"/>
        </w:rPr>
        <w:t>填妥并加盖单位公章的《富荣基金直销远程交易协议书》一式两份（如需）；</w:t>
      </w:r>
      <w:r>
        <w:rPr>
          <w:rFonts w:ascii="宋体" w:eastAsia="宋体" w:cs="宋体"/>
          <w:sz w:val="21"/>
          <w:szCs w:val="21"/>
        </w:rPr>
        <w:t xml:space="preserve"> </w:t>
      </w:r>
    </w:p>
    <w:p w14:paraId="14C3687C" w14:textId="77777777" w:rsidR="00B10875" w:rsidRDefault="00000000">
      <w:pPr>
        <w:pStyle w:val="Default"/>
        <w:numPr>
          <w:ilvl w:val="0"/>
          <w:numId w:val="4"/>
        </w:numPr>
        <w:spacing w:line="360" w:lineRule="auto"/>
        <w:ind w:left="0" w:firstLine="420"/>
        <w:rPr>
          <w:rFonts w:ascii="宋体" w:eastAsia="宋体" w:cs="宋体"/>
          <w:sz w:val="21"/>
          <w:szCs w:val="21"/>
        </w:rPr>
      </w:pPr>
      <w:r>
        <w:rPr>
          <w:rFonts w:ascii="宋体" w:eastAsia="宋体" w:cs="宋体" w:hint="eastAsia"/>
          <w:sz w:val="21"/>
          <w:szCs w:val="21"/>
        </w:rPr>
        <w:t>加盖单位公章的经办人的有效身份证明复印件（正反面）；</w:t>
      </w:r>
      <w:r>
        <w:rPr>
          <w:rFonts w:ascii="宋体" w:eastAsia="宋体" w:cs="宋体"/>
          <w:sz w:val="21"/>
          <w:szCs w:val="21"/>
        </w:rPr>
        <w:t xml:space="preserve"> </w:t>
      </w:r>
    </w:p>
    <w:p w14:paraId="450C2336" w14:textId="581D7C83" w:rsidR="00B10875" w:rsidRDefault="00000000" w:rsidP="001C1DEB">
      <w:pPr>
        <w:pStyle w:val="Default"/>
        <w:numPr>
          <w:ilvl w:val="0"/>
          <w:numId w:val="4"/>
        </w:numPr>
        <w:spacing w:line="360" w:lineRule="auto"/>
        <w:ind w:left="0" w:firstLine="420"/>
        <w:rPr>
          <w:rFonts w:ascii="宋体" w:eastAsia="宋体" w:cs="宋体"/>
          <w:sz w:val="21"/>
          <w:szCs w:val="21"/>
        </w:rPr>
      </w:pPr>
      <w:r>
        <w:rPr>
          <w:rFonts w:ascii="宋体" w:eastAsia="宋体" w:cs="宋体" w:hint="eastAsia"/>
          <w:sz w:val="21"/>
          <w:szCs w:val="21"/>
        </w:rPr>
        <w:t>加盖单位公章的法定代表人的有效身份证复印件（正反面）；</w:t>
      </w:r>
    </w:p>
    <w:p w14:paraId="7DAFABE6" w14:textId="77777777" w:rsidR="00B10875" w:rsidRDefault="00000000">
      <w:pPr>
        <w:pStyle w:val="Default"/>
        <w:numPr>
          <w:ilvl w:val="0"/>
          <w:numId w:val="4"/>
        </w:numPr>
        <w:spacing w:line="360" w:lineRule="auto"/>
        <w:ind w:left="0" w:firstLine="420"/>
        <w:rPr>
          <w:rFonts w:ascii="宋体" w:eastAsia="宋体" w:cs="宋体"/>
          <w:sz w:val="21"/>
          <w:szCs w:val="21"/>
        </w:rPr>
      </w:pPr>
      <w:r>
        <w:rPr>
          <w:rFonts w:eastAsia="宋体" w:hint="eastAsia"/>
          <w:sz w:val="21"/>
          <w:szCs w:val="21"/>
        </w:rPr>
        <w:t>加盖单位公章的产品合同首页及尾页复印件；</w:t>
      </w:r>
    </w:p>
    <w:p w14:paraId="57629C3A" w14:textId="77777777" w:rsidR="00B10875" w:rsidRDefault="00000000">
      <w:pPr>
        <w:pStyle w:val="Default"/>
        <w:numPr>
          <w:ilvl w:val="0"/>
          <w:numId w:val="4"/>
        </w:numPr>
        <w:spacing w:line="360" w:lineRule="auto"/>
        <w:ind w:left="0" w:firstLine="420"/>
        <w:rPr>
          <w:rFonts w:ascii="宋体" w:eastAsia="宋体" w:cs="宋体"/>
          <w:sz w:val="21"/>
          <w:szCs w:val="21"/>
        </w:rPr>
      </w:pPr>
      <w:r>
        <w:rPr>
          <w:rFonts w:eastAsia="宋体" w:hint="eastAsia"/>
          <w:sz w:val="21"/>
          <w:szCs w:val="21"/>
        </w:rPr>
        <w:t>加盖单位公章的由监管部门出具的产品批文或备案的复印件；</w:t>
      </w:r>
    </w:p>
    <w:p w14:paraId="7D1038B4" w14:textId="77777777" w:rsidR="00B10875" w:rsidRDefault="00000000">
      <w:pPr>
        <w:pStyle w:val="Default"/>
        <w:numPr>
          <w:ilvl w:val="0"/>
          <w:numId w:val="4"/>
        </w:numPr>
        <w:spacing w:line="360" w:lineRule="auto"/>
        <w:ind w:left="0" w:firstLine="420"/>
        <w:rPr>
          <w:rFonts w:ascii="宋体" w:eastAsia="宋体" w:cs="宋体"/>
          <w:sz w:val="21"/>
          <w:szCs w:val="21"/>
        </w:rPr>
      </w:pPr>
      <w:r>
        <w:rPr>
          <w:rFonts w:hint="eastAsia"/>
          <w:sz w:val="21"/>
          <w:szCs w:val="21"/>
          <w:shd w:val="clear" w:color="auto" w:fill="FFFFFF"/>
        </w:rPr>
        <w:t>加盖单位公章的《非自然人客户受益所有人信息表》及相关证明材料</w:t>
      </w:r>
      <w:r>
        <w:rPr>
          <w:rFonts w:ascii="宋体" w:eastAsia="宋体" w:hAnsi="宋体" w:cs="宋体" w:hint="eastAsia"/>
          <w:sz w:val="21"/>
          <w:szCs w:val="21"/>
        </w:rPr>
        <w:t>；</w:t>
      </w:r>
    </w:p>
    <w:p w14:paraId="725C5736" w14:textId="17ACA791" w:rsidR="00B10875" w:rsidRDefault="00000000">
      <w:pPr>
        <w:pStyle w:val="Default"/>
        <w:numPr>
          <w:ilvl w:val="0"/>
          <w:numId w:val="4"/>
        </w:numPr>
        <w:spacing w:line="360" w:lineRule="auto"/>
        <w:ind w:left="0" w:firstLine="420"/>
        <w:rPr>
          <w:rFonts w:ascii="宋体" w:eastAsia="宋体" w:cs="宋体"/>
          <w:sz w:val="21"/>
          <w:szCs w:val="21"/>
        </w:rPr>
      </w:pPr>
      <w:r>
        <w:rPr>
          <w:rFonts w:ascii="宋体" w:eastAsia="宋体" w:cs="宋体" w:hint="eastAsia"/>
          <w:sz w:val="21"/>
          <w:szCs w:val="21"/>
        </w:rPr>
        <w:t>填妥并加盖单位公章和授权经办人签字的</w:t>
      </w:r>
      <w:r>
        <w:rPr>
          <w:rFonts w:hint="eastAsia"/>
          <w:sz w:val="21"/>
          <w:szCs w:val="21"/>
          <w:shd w:val="clear" w:color="auto" w:fill="FFFFFF"/>
        </w:rPr>
        <w:t>《机构税收居民身份声明文件》</w:t>
      </w:r>
      <w:r w:rsidR="001C1DEB">
        <w:rPr>
          <w:rFonts w:hint="eastAsia"/>
          <w:sz w:val="21"/>
          <w:szCs w:val="21"/>
          <w:shd w:val="clear" w:color="auto" w:fill="FFFFFF"/>
        </w:rPr>
        <w:t>；</w:t>
      </w:r>
    </w:p>
    <w:p w14:paraId="5B8A9C57" w14:textId="77777777" w:rsidR="00B10875" w:rsidRDefault="00000000">
      <w:pPr>
        <w:pStyle w:val="Default"/>
        <w:numPr>
          <w:ilvl w:val="0"/>
          <w:numId w:val="4"/>
        </w:numPr>
        <w:spacing w:line="360" w:lineRule="auto"/>
        <w:ind w:left="0" w:firstLine="420"/>
        <w:rPr>
          <w:rFonts w:ascii="宋体" w:eastAsia="宋体" w:cs="宋体"/>
          <w:sz w:val="21"/>
          <w:szCs w:val="21"/>
        </w:rPr>
      </w:pPr>
      <w:r>
        <w:rPr>
          <w:rFonts w:ascii="宋体" w:eastAsia="宋体" w:cs="宋体" w:hint="eastAsia"/>
          <w:sz w:val="21"/>
          <w:szCs w:val="21"/>
        </w:rPr>
        <w:t>本公司要求提供的其他材料。</w:t>
      </w:r>
    </w:p>
    <w:p w14:paraId="6F9C9AD5"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2、如为资产托管人开立基金账户，应由托管人和管理人分别填写、盖章，具体材料如下：</w:t>
      </w:r>
    </w:p>
    <w:tbl>
      <w:tblPr>
        <w:tblW w:w="9451" w:type="dxa"/>
        <w:jc w:val="center"/>
        <w:tblLook w:val="04A0" w:firstRow="1" w:lastRow="0" w:firstColumn="1" w:lastColumn="0" w:noHBand="0" w:noVBand="1"/>
      </w:tblPr>
      <w:tblGrid>
        <w:gridCol w:w="815"/>
        <w:gridCol w:w="4536"/>
        <w:gridCol w:w="882"/>
        <w:gridCol w:w="898"/>
        <w:gridCol w:w="2320"/>
      </w:tblGrid>
      <w:tr w:rsidR="00B10875" w14:paraId="46777098" w14:textId="77777777">
        <w:trPr>
          <w:trHeight w:val="509"/>
          <w:jc w:val="center"/>
        </w:trPr>
        <w:tc>
          <w:tcPr>
            <w:tcW w:w="815" w:type="dxa"/>
            <w:tcBorders>
              <w:top w:val="single" w:sz="4" w:space="0" w:color="auto"/>
              <w:left w:val="single" w:sz="4" w:space="0" w:color="auto"/>
              <w:bottom w:val="single" w:sz="4" w:space="0" w:color="auto"/>
              <w:right w:val="single" w:sz="4" w:space="0" w:color="auto"/>
            </w:tcBorders>
            <w:noWrap/>
            <w:vAlign w:val="center"/>
          </w:tcPr>
          <w:p w14:paraId="65ECC66D" w14:textId="77777777" w:rsidR="00B10875" w:rsidRDefault="00000000">
            <w:pPr>
              <w:widowControl/>
              <w:jc w:val="left"/>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序号</w:t>
            </w:r>
          </w:p>
        </w:tc>
        <w:tc>
          <w:tcPr>
            <w:tcW w:w="4536" w:type="dxa"/>
            <w:tcBorders>
              <w:top w:val="single" w:sz="4" w:space="0" w:color="auto"/>
              <w:left w:val="nil"/>
              <w:bottom w:val="single" w:sz="4" w:space="0" w:color="auto"/>
              <w:right w:val="single" w:sz="4" w:space="0" w:color="auto"/>
            </w:tcBorders>
            <w:noWrap/>
            <w:vAlign w:val="center"/>
          </w:tcPr>
          <w:p w14:paraId="478536EA" w14:textId="77777777" w:rsidR="00B10875" w:rsidRDefault="00000000">
            <w:pPr>
              <w:widowControl/>
              <w:jc w:val="left"/>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资料清单</w:t>
            </w:r>
          </w:p>
        </w:tc>
        <w:tc>
          <w:tcPr>
            <w:tcW w:w="882" w:type="dxa"/>
            <w:tcBorders>
              <w:top w:val="single" w:sz="4" w:space="0" w:color="auto"/>
              <w:left w:val="nil"/>
              <w:bottom w:val="single" w:sz="4" w:space="0" w:color="auto"/>
              <w:right w:val="single" w:sz="4" w:space="0" w:color="auto"/>
            </w:tcBorders>
            <w:noWrap/>
            <w:vAlign w:val="center"/>
          </w:tcPr>
          <w:p w14:paraId="5C987763" w14:textId="77777777" w:rsidR="00B10875" w:rsidRDefault="00000000">
            <w:pPr>
              <w:widowControl/>
              <w:jc w:val="left"/>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托管人</w:t>
            </w:r>
          </w:p>
        </w:tc>
        <w:tc>
          <w:tcPr>
            <w:tcW w:w="898" w:type="dxa"/>
            <w:tcBorders>
              <w:top w:val="single" w:sz="4" w:space="0" w:color="auto"/>
              <w:left w:val="nil"/>
              <w:bottom w:val="single" w:sz="4" w:space="0" w:color="auto"/>
              <w:right w:val="single" w:sz="4" w:space="0" w:color="auto"/>
            </w:tcBorders>
            <w:noWrap/>
            <w:vAlign w:val="center"/>
          </w:tcPr>
          <w:p w14:paraId="6028FCA3" w14:textId="77777777" w:rsidR="00B10875" w:rsidRDefault="00000000">
            <w:pPr>
              <w:widowControl/>
              <w:jc w:val="left"/>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投管人</w:t>
            </w:r>
          </w:p>
        </w:tc>
        <w:tc>
          <w:tcPr>
            <w:tcW w:w="2320" w:type="dxa"/>
            <w:tcBorders>
              <w:top w:val="single" w:sz="4" w:space="0" w:color="auto"/>
              <w:left w:val="nil"/>
              <w:bottom w:val="single" w:sz="4" w:space="0" w:color="auto"/>
              <w:right w:val="single" w:sz="4" w:space="0" w:color="auto"/>
            </w:tcBorders>
            <w:noWrap/>
            <w:vAlign w:val="center"/>
          </w:tcPr>
          <w:p w14:paraId="1F70D3BB" w14:textId="77777777" w:rsidR="00B10875" w:rsidRDefault="00000000">
            <w:pPr>
              <w:widowControl/>
              <w:jc w:val="left"/>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备注</w:t>
            </w:r>
          </w:p>
        </w:tc>
      </w:tr>
      <w:tr w:rsidR="00B10875" w14:paraId="799A2FE4" w14:textId="77777777">
        <w:trPr>
          <w:trHeight w:val="1080"/>
          <w:jc w:val="center"/>
        </w:trPr>
        <w:tc>
          <w:tcPr>
            <w:tcW w:w="815" w:type="dxa"/>
            <w:tcBorders>
              <w:top w:val="nil"/>
              <w:left w:val="single" w:sz="4" w:space="0" w:color="auto"/>
              <w:bottom w:val="single" w:sz="4" w:space="0" w:color="auto"/>
              <w:right w:val="single" w:sz="4" w:space="0" w:color="auto"/>
            </w:tcBorders>
            <w:noWrap/>
            <w:vAlign w:val="center"/>
          </w:tcPr>
          <w:p w14:paraId="6F2751E1"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4536" w:type="dxa"/>
            <w:tcBorders>
              <w:top w:val="nil"/>
              <w:left w:val="nil"/>
              <w:bottom w:val="single" w:sz="4" w:space="0" w:color="auto"/>
              <w:right w:val="single" w:sz="4" w:space="0" w:color="auto"/>
            </w:tcBorders>
            <w:noWrap/>
            <w:vAlign w:val="center"/>
          </w:tcPr>
          <w:p w14:paraId="527D1CB3"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机构账户业务申请表（产品）</w:t>
            </w:r>
          </w:p>
        </w:tc>
        <w:tc>
          <w:tcPr>
            <w:tcW w:w="1780" w:type="dxa"/>
            <w:gridSpan w:val="2"/>
            <w:tcBorders>
              <w:top w:val="single" w:sz="4" w:space="0" w:color="auto"/>
              <w:left w:val="nil"/>
              <w:bottom w:val="single" w:sz="4" w:space="0" w:color="auto"/>
              <w:right w:val="single" w:sz="4" w:space="0" w:color="auto"/>
            </w:tcBorders>
            <w:noWrap/>
            <w:vAlign w:val="center"/>
          </w:tcPr>
          <w:p w14:paraId="24C2D186"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320" w:type="dxa"/>
            <w:tcBorders>
              <w:top w:val="nil"/>
              <w:left w:val="nil"/>
              <w:bottom w:val="single" w:sz="4" w:space="0" w:color="auto"/>
              <w:right w:val="single" w:sz="4" w:space="0" w:color="auto"/>
            </w:tcBorders>
            <w:vAlign w:val="center"/>
          </w:tcPr>
          <w:p w14:paraId="60ECDAFE"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双方共同填写，加盖托管部门章+经办人</w:t>
            </w:r>
            <w:r>
              <w:rPr>
                <w:rFonts w:ascii="宋体" w:eastAsia="宋体" w:hAnsi="宋体" w:cs="宋体"/>
                <w:color w:val="000000"/>
                <w:kern w:val="0"/>
                <w:szCs w:val="21"/>
              </w:rPr>
              <w:t>签字</w:t>
            </w:r>
            <w:r>
              <w:rPr>
                <w:rFonts w:ascii="宋体" w:eastAsia="宋体" w:hAnsi="宋体" w:cs="宋体" w:hint="eastAsia"/>
                <w:color w:val="000000"/>
                <w:kern w:val="0"/>
                <w:szCs w:val="21"/>
              </w:rPr>
              <w:t>、投管人单位公章+经办人</w:t>
            </w:r>
            <w:r>
              <w:rPr>
                <w:rFonts w:ascii="宋体" w:eastAsia="宋体" w:hAnsi="宋体" w:cs="宋体"/>
                <w:color w:val="000000"/>
                <w:kern w:val="0"/>
                <w:szCs w:val="21"/>
              </w:rPr>
              <w:t>签字</w:t>
            </w:r>
          </w:p>
        </w:tc>
      </w:tr>
      <w:tr w:rsidR="00B10875" w14:paraId="74702E97" w14:textId="77777777">
        <w:trPr>
          <w:trHeight w:val="810"/>
          <w:jc w:val="center"/>
        </w:trPr>
        <w:tc>
          <w:tcPr>
            <w:tcW w:w="815" w:type="dxa"/>
            <w:tcBorders>
              <w:top w:val="nil"/>
              <w:left w:val="single" w:sz="4" w:space="0" w:color="auto"/>
              <w:bottom w:val="single" w:sz="4" w:space="0" w:color="auto"/>
              <w:right w:val="single" w:sz="4" w:space="0" w:color="auto"/>
            </w:tcBorders>
            <w:noWrap/>
            <w:vAlign w:val="center"/>
          </w:tcPr>
          <w:p w14:paraId="2B2C3411"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4536" w:type="dxa"/>
            <w:tcBorders>
              <w:top w:val="nil"/>
              <w:left w:val="nil"/>
              <w:bottom w:val="single" w:sz="4" w:space="0" w:color="auto"/>
              <w:right w:val="single" w:sz="4" w:space="0" w:color="auto"/>
            </w:tcBorders>
            <w:noWrap/>
            <w:vAlign w:val="center"/>
          </w:tcPr>
          <w:p w14:paraId="59D63BED"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机构客户预留印鉴卡 </w:t>
            </w:r>
          </w:p>
        </w:tc>
        <w:tc>
          <w:tcPr>
            <w:tcW w:w="882" w:type="dxa"/>
            <w:tcBorders>
              <w:top w:val="nil"/>
              <w:left w:val="nil"/>
              <w:bottom w:val="single" w:sz="4" w:space="0" w:color="auto"/>
              <w:right w:val="single" w:sz="4" w:space="0" w:color="auto"/>
            </w:tcBorders>
            <w:noWrap/>
            <w:vAlign w:val="center"/>
          </w:tcPr>
          <w:p w14:paraId="0AC5E571"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898" w:type="dxa"/>
            <w:tcBorders>
              <w:top w:val="nil"/>
              <w:left w:val="nil"/>
              <w:bottom w:val="single" w:sz="4" w:space="0" w:color="auto"/>
              <w:right w:val="single" w:sz="4" w:space="0" w:color="auto"/>
            </w:tcBorders>
            <w:noWrap/>
            <w:vAlign w:val="center"/>
          </w:tcPr>
          <w:p w14:paraId="64FFDA91"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320" w:type="dxa"/>
            <w:tcBorders>
              <w:top w:val="nil"/>
              <w:left w:val="nil"/>
              <w:bottom w:val="single" w:sz="4" w:space="0" w:color="auto"/>
              <w:right w:val="single" w:sz="4" w:space="0" w:color="auto"/>
            </w:tcBorders>
            <w:vAlign w:val="center"/>
          </w:tcPr>
          <w:p w14:paraId="4670E78F"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托管人和投管人分别提供办理账户类业务、交易类业务的印鉴卡，一式两份</w:t>
            </w:r>
          </w:p>
        </w:tc>
      </w:tr>
      <w:tr w:rsidR="00B10875" w14:paraId="2FB5C410" w14:textId="77777777">
        <w:trPr>
          <w:trHeight w:val="810"/>
          <w:jc w:val="center"/>
        </w:trPr>
        <w:tc>
          <w:tcPr>
            <w:tcW w:w="815" w:type="dxa"/>
            <w:tcBorders>
              <w:top w:val="nil"/>
              <w:left w:val="single" w:sz="4" w:space="0" w:color="auto"/>
              <w:bottom w:val="single" w:sz="4" w:space="0" w:color="auto"/>
              <w:right w:val="single" w:sz="4" w:space="0" w:color="auto"/>
            </w:tcBorders>
            <w:noWrap/>
            <w:vAlign w:val="center"/>
          </w:tcPr>
          <w:p w14:paraId="0EB8484D"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w:t>
            </w:r>
          </w:p>
        </w:tc>
        <w:tc>
          <w:tcPr>
            <w:tcW w:w="4536" w:type="dxa"/>
            <w:tcBorders>
              <w:top w:val="nil"/>
              <w:left w:val="nil"/>
              <w:bottom w:val="single" w:sz="4" w:space="0" w:color="auto"/>
              <w:right w:val="single" w:sz="4" w:space="0" w:color="auto"/>
            </w:tcBorders>
            <w:noWrap/>
            <w:vAlign w:val="center"/>
          </w:tcPr>
          <w:p w14:paraId="4EBA65BF"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富荣基金直销业务授权委托书</w:t>
            </w:r>
          </w:p>
        </w:tc>
        <w:tc>
          <w:tcPr>
            <w:tcW w:w="882" w:type="dxa"/>
            <w:tcBorders>
              <w:top w:val="nil"/>
              <w:left w:val="nil"/>
              <w:bottom w:val="single" w:sz="4" w:space="0" w:color="auto"/>
              <w:right w:val="single" w:sz="4" w:space="0" w:color="auto"/>
            </w:tcBorders>
            <w:noWrap/>
            <w:vAlign w:val="center"/>
          </w:tcPr>
          <w:p w14:paraId="5FDE3DEE"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898" w:type="dxa"/>
            <w:tcBorders>
              <w:top w:val="nil"/>
              <w:left w:val="nil"/>
              <w:bottom w:val="single" w:sz="4" w:space="0" w:color="auto"/>
              <w:right w:val="single" w:sz="4" w:space="0" w:color="auto"/>
            </w:tcBorders>
            <w:noWrap/>
            <w:vAlign w:val="center"/>
          </w:tcPr>
          <w:p w14:paraId="6BFAC2BA"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320" w:type="dxa"/>
            <w:tcBorders>
              <w:top w:val="nil"/>
              <w:left w:val="nil"/>
              <w:bottom w:val="single" w:sz="4" w:space="0" w:color="auto"/>
              <w:right w:val="single" w:sz="4" w:space="0" w:color="auto"/>
            </w:tcBorders>
            <w:vAlign w:val="center"/>
          </w:tcPr>
          <w:p w14:paraId="0E0D4FA9"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托管人和投管人分别授权账户业务、交易业务经办人</w:t>
            </w:r>
          </w:p>
        </w:tc>
      </w:tr>
      <w:tr w:rsidR="00B10875" w14:paraId="26C4C43C" w14:textId="77777777">
        <w:trPr>
          <w:trHeight w:val="270"/>
          <w:jc w:val="center"/>
        </w:trPr>
        <w:tc>
          <w:tcPr>
            <w:tcW w:w="815" w:type="dxa"/>
            <w:tcBorders>
              <w:top w:val="nil"/>
              <w:left w:val="single" w:sz="4" w:space="0" w:color="auto"/>
              <w:bottom w:val="single" w:sz="4" w:space="0" w:color="auto"/>
              <w:right w:val="single" w:sz="4" w:space="0" w:color="auto"/>
            </w:tcBorders>
            <w:noWrap/>
            <w:vAlign w:val="center"/>
          </w:tcPr>
          <w:p w14:paraId="6B2F6018"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w:t>
            </w:r>
          </w:p>
        </w:tc>
        <w:tc>
          <w:tcPr>
            <w:tcW w:w="4536" w:type="dxa"/>
            <w:tcBorders>
              <w:top w:val="nil"/>
              <w:left w:val="nil"/>
              <w:bottom w:val="single" w:sz="4" w:space="0" w:color="auto"/>
              <w:right w:val="single" w:sz="4" w:space="0" w:color="auto"/>
            </w:tcBorders>
            <w:noWrap/>
            <w:vAlign w:val="center"/>
          </w:tcPr>
          <w:p w14:paraId="13866119"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营业执照</w:t>
            </w:r>
          </w:p>
        </w:tc>
        <w:tc>
          <w:tcPr>
            <w:tcW w:w="882" w:type="dxa"/>
            <w:tcBorders>
              <w:top w:val="nil"/>
              <w:left w:val="nil"/>
              <w:bottom w:val="single" w:sz="4" w:space="0" w:color="auto"/>
              <w:right w:val="single" w:sz="4" w:space="0" w:color="auto"/>
            </w:tcBorders>
            <w:noWrap/>
            <w:vAlign w:val="center"/>
          </w:tcPr>
          <w:p w14:paraId="2547B09C"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898" w:type="dxa"/>
            <w:tcBorders>
              <w:top w:val="nil"/>
              <w:left w:val="nil"/>
              <w:bottom w:val="single" w:sz="4" w:space="0" w:color="auto"/>
              <w:right w:val="single" w:sz="4" w:space="0" w:color="auto"/>
            </w:tcBorders>
            <w:noWrap/>
            <w:vAlign w:val="center"/>
          </w:tcPr>
          <w:p w14:paraId="4A4F10CF"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320" w:type="dxa"/>
            <w:tcBorders>
              <w:top w:val="nil"/>
              <w:left w:val="nil"/>
              <w:bottom w:val="single" w:sz="4" w:space="0" w:color="auto"/>
              <w:right w:val="single" w:sz="4" w:space="0" w:color="auto"/>
            </w:tcBorders>
            <w:noWrap/>
            <w:vAlign w:val="center"/>
          </w:tcPr>
          <w:p w14:paraId="5644C19F"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托管人和投管人分别提供盖章复印件</w:t>
            </w:r>
          </w:p>
        </w:tc>
      </w:tr>
      <w:tr w:rsidR="00B10875" w14:paraId="75CBE3E5" w14:textId="77777777">
        <w:trPr>
          <w:trHeight w:val="270"/>
          <w:jc w:val="center"/>
        </w:trPr>
        <w:tc>
          <w:tcPr>
            <w:tcW w:w="815" w:type="dxa"/>
            <w:tcBorders>
              <w:top w:val="nil"/>
              <w:left w:val="single" w:sz="4" w:space="0" w:color="auto"/>
              <w:bottom w:val="single" w:sz="4" w:space="0" w:color="auto"/>
              <w:right w:val="single" w:sz="4" w:space="0" w:color="auto"/>
            </w:tcBorders>
            <w:noWrap/>
            <w:vAlign w:val="center"/>
          </w:tcPr>
          <w:p w14:paraId="65A8F29C"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w:t>
            </w:r>
          </w:p>
        </w:tc>
        <w:tc>
          <w:tcPr>
            <w:tcW w:w="4536" w:type="dxa"/>
            <w:tcBorders>
              <w:top w:val="nil"/>
              <w:left w:val="nil"/>
              <w:bottom w:val="single" w:sz="4" w:space="0" w:color="auto"/>
              <w:right w:val="single" w:sz="4" w:space="0" w:color="auto"/>
            </w:tcBorders>
            <w:noWrap/>
            <w:vAlign w:val="center"/>
          </w:tcPr>
          <w:p w14:paraId="1D702915"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富荣基金直销远程交易协议</w:t>
            </w:r>
            <w:r>
              <w:rPr>
                <w:rFonts w:ascii="宋体" w:eastAsia="宋体" w:cs="宋体" w:hint="eastAsia"/>
                <w:szCs w:val="21"/>
              </w:rPr>
              <w:t>（如需）</w:t>
            </w:r>
          </w:p>
        </w:tc>
        <w:tc>
          <w:tcPr>
            <w:tcW w:w="882" w:type="dxa"/>
            <w:tcBorders>
              <w:top w:val="nil"/>
              <w:left w:val="nil"/>
              <w:bottom w:val="single" w:sz="4" w:space="0" w:color="auto"/>
              <w:right w:val="single" w:sz="4" w:space="0" w:color="auto"/>
            </w:tcBorders>
            <w:noWrap/>
            <w:vAlign w:val="center"/>
          </w:tcPr>
          <w:p w14:paraId="72E4DF5F"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898" w:type="dxa"/>
            <w:tcBorders>
              <w:top w:val="nil"/>
              <w:left w:val="nil"/>
              <w:bottom w:val="single" w:sz="4" w:space="0" w:color="auto"/>
              <w:right w:val="single" w:sz="4" w:space="0" w:color="auto"/>
            </w:tcBorders>
            <w:noWrap/>
            <w:vAlign w:val="center"/>
          </w:tcPr>
          <w:p w14:paraId="515A2A0F"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320" w:type="dxa"/>
            <w:tcBorders>
              <w:top w:val="nil"/>
              <w:left w:val="nil"/>
              <w:bottom w:val="single" w:sz="4" w:space="0" w:color="auto"/>
              <w:right w:val="single" w:sz="4" w:space="0" w:color="auto"/>
            </w:tcBorders>
            <w:noWrap/>
            <w:vAlign w:val="center"/>
          </w:tcPr>
          <w:p w14:paraId="0B0C66AE"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一式两份</w:t>
            </w:r>
          </w:p>
        </w:tc>
      </w:tr>
      <w:tr w:rsidR="00B10875" w14:paraId="7AE90D35" w14:textId="77777777">
        <w:trPr>
          <w:trHeight w:val="270"/>
          <w:jc w:val="center"/>
        </w:trPr>
        <w:tc>
          <w:tcPr>
            <w:tcW w:w="815" w:type="dxa"/>
            <w:tcBorders>
              <w:top w:val="nil"/>
              <w:left w:val="single" w:sz="4" w:space="0" w:color="auto"/>
              <w:bottom w:val="single" w:sz="4" w:space="0" w:color="auto"/>
              <w:right w:val="single" w:sz="4" w:space="0" w:color="auto"/>
            </w:tcBorders>
            <w:noWrap/>
            <w:vAlign w:val="center"/>
          </w:tcPr>
          <w:p w14:paraId="402511E2" w14:textId="7E3E8C85"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6</w:t>
            </w:r>
          </w:p>
        </w:tc>
        <w:tc>
          <w:tcPr>
            <w:tcW w:w="4536" w:type="dxa"/>
            <w:tcBorders>
              <w:top w:val="nil"/>
              <w:left w:val="nil"/>
              <w:bottom w:val="single" w:sz="4" w:space="0" w:color="auto"/>
              <w:right w:val="single" w:sz="4" w:space="0" w:color="auto"/>
            </w:tcBorders>
            <w:noWrap/>
            <w:vAlign w:val="center"/>
          </w:tcPr>
          <w:p w14:paraId="692BD401"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非自然人客户受益所有人信息表</w:t>
            </w:r>
          </w:p>
        </w:tc>
        <w:tc>
          <w:tcPr>
            <w:tcW w:w="882" w:type="dxa"/>
            <w:tcBorders>
              <w:top w:val="nil"/>
              <w:left w:val="nil"/>
              <w:bottom w:val="single" w:sz="4" w:space="0" w:color="auto"/>
              <w:right w:val="single" w:sz="4" w:space="0" w:color="auto"/>
            </w:tcBorders>
            <w:noWrap/>
            <w:vAlign w:val="center"/>
          </w:tcPr>
          <w:p w14:paraId="51712073" w14:textId="77777777" w:rsidR="00B10875" w:rsidRDefault="00B10875">
            <w:pPr>
              <w:widowControl/>
              <w:jc w:val="left"/>
              <w:rPr>
                <w:rFonts w:ascii="宋体" w:eastAsia="宋体" w:hAnsi="宋体" w:cs="宋体" w:hint="eastAsia"/>
                <w:color w:val="000000"/>
                <w:kern w:val="0"/>
                <w:szCs w:val="21"/>
              </w:rPr>
            </w:pPr>
          </w:p>
        </w:tc>
        <w:tc>
          <w:tcPr>
            <w:tcW w:w="898" w:type="dxa"/>
            <w:tcBorders>
              <w:top w:val="nil"/>
              <w:left w:val="nil"/>
              <w:bottom w:val="single" w:sz="4" w:space="0" w:color="auto"/>
              <w:right w:val="single" w:sz="4" w:space="0" w:color="auto"/>
            </w:tcBorders>
            <w:noWrap/>
            <w:vAlign w:val="center"/>
          </w:tcPr>
          <w:p w14:paraId="7BF6BFCE"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320" w:type="dxa"/>
            <w:tcBorders>
              <w:top w:val="nil"/>
              <w:left w:val="nil"/>
              <w:bottom w:val="single" w:sz="4" w:space="0" w:color="auto"/>
              <w:right w:val="single" w:sz="4" w:space="0" w:color="auto"/>
            </w:tcBorders>
            <w:noWrap/>
            <w:vAlign w:val="center"/>
          </w:tcPr>
          <w:p w14:paraId="44292E7B" w14:textId="77777777" w:rsidR="00B10875" w:rsidRDefault="00B10875">
            <w:pPr>
              <w:widowControl/>
              <w:jc w:val="left"/>
              <w:rPr>
                <w:rFonts w:ascii="宋体" w:eastAsia="宋体" w:hAnsi="宋体" w:cs="宋体" w:hint="eastAsia"/>
                <w:color w:val="000000"/>
                <w:kern w:val="0"/>
                <w:szCs w:val="21"/>
              </w:rPr>
            </w:pPr>
          </w:p>
        </w:tc>
      </w:tr>
      <w:tr w:rsidR="00B10875" w14:paraId="48239058" w14:textId="77777777">
        <w:trPr>
          <w:trHeight w:val="270"/>
          <w:jc w:val="center"/>
        </w:trPr>
        <w:tc>
          <w:tcPr>
            <w:tcW w:w="815" w:type="dxa"/>
            <w:tcBorders>
              <w:top w:val="nil"/>
              <w:left w:val="single" w:sz="4" w:space="0" w:color="auto"/>
              <w:bottom w:val="single" w:sz="4" w:space="0" w:color="auto"/>
              <w:right w:val="single" w:sz="4" w:space="0" w:color="auto"/>
            </w:tcBorders>
            <w:noWrap/>
            <w:vAlign w:val="center"/>
          </w:tcPr>
          <w:p w14:paraId="59AC9301" w14:textId="40A1CFD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w:t>
            </w:r>
          </w:p>
        </w:tc>
        <w:tc>
          <w:tcPr>
            <w:tcW w:w="4536" w:type="dxa"/>
            <w:tcBorders>
              <w:top w:val="nil"/>
              <w:left w:val="nil"/>
              <w:bottom w:val="single" w:sz="4" w:space="0" w:color="auto"/>
              <w:right w:val="single" w:sz="4" w:space="0" w:color="auto"/>
            </w:tcBorders>
            <w:noWrap/>
            <w:vAlign w:val="center"/>
          </w:tcPr>
          <w:p w14:paraId="4C9064CE" w14:textId="77777777" w:rsidR="00B10875" w:rsidRDefault="00000000">
            <w:pPr>
              <w:pStyle w:val="Default"/>
              <w:spacing w:line="360" w:lineRule="auto"/>
              <w:rPr>
                <w:szCs w:val="21"/>
                <w:shd w:val="clear" w:color="auto" w:fill="FFFFFF"/>
              </w:rPr>
            </w:pPr>
            <w:r>
              <w:rPr>
                <w:rFonts w:hint="eastAsia"/>
                <w:sz w:val="21"/>
                <w:szCs w:val="21"/>
                <w:shd w:val="clear" w:color="auto" w:fill="FFFFFF"/>
              </w:rPr>
              <w:t>机构税收居民身份声明文件</w:t>
            </w:r>
          </w:p>
        </w:tc>
        <w:tc>
          <w:tcPr>
            <w:tcW w:w="882" w:type="dxa"/>
            <w:tcBorders>
              <w:top w:val="nil"/>
              <w:left w:val="nil"/>
              <w:bottom w:val="single" w:sz="4" w:space="0" w:color="auto"/>
              <w:right w:val="single" w:sz="4" w:space="0" w:color="auto"/>
            </w:tcBorders>
            <w:noWrap/>
            <w:vAlign w:val="center"/>
          </w:tcPr>
          <w:p w14:paraId="5A780BB3" w14:textId="77777777" w:rsidR="00B10875" w:rsidRDefault="00B10875">
            <w:pPr>
              <w:widowControl/>
              <w:jc w:val="left"/>
              <w:rPr>
                <w:rFonts w:ascii="宋体" w:eastAsia="宋体" w:hAnsi="宋体" w:cs="宋体" w:hint="eastAsia"/>
                <w:color w:val="000000"/>
                <w:kern w:val="0"/>
                <w:szCs w:val="21"/>
              </w:rPr>
            </w:pPr>
          </w:p>
        </w:tc>
        <w:tc>
          <w:tcPr>
            <w:tcW w:w="898" w:type="dxa"/>
            <w:tcBorders>
              <w:top w:val="nil"/>
              <w:left w:val="nil"/>
              <w:bottom w:val="single" w:sz="4" w:space="0" w:color="auto"/>
              <w:right w:val="single" w:sz="4" w:space="0" w:color="auto"/>
            </w:tcBorders>
            <w:noWrap/>
            <w:vAlign w:val="center"/>
          </w:tcPr>
          <w:p w14:paraId="4A65BC33"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320" w:type="dxa"/>
            <w:tcBorders>
              <w:top w:val="nil"/>
              <w:left w:val="nil"/>
              <w:bottom w:val="single" w:sz="4" w:space="0" w:color="auto"/>
              <w:right w:val="single" w:sz="4" w:space="0" w:color="auto"/>
            </w:tcBorders>
            <w:noWrap/>
            <w:vAlign w:val="center"/>
          </w:tcPr>
          <w:p w14:paraId="3BF1D921" w14:textId="77777777" w:rsidR="00B10875" w:rsidRDefault="00B10875">
            <w:pPr>
              <w:widowControl/>
              <w:jc w:val="left"/>
              <w:rPr>
                <w:rFonts w:ascii="宋体" w:eastAsia="宋体" w:hAnsi="宋体" w:cs="宋体" w:hint="eastAsia"/>
                <w:color w:val="000000"/>
                <w:kern w:val="0"/>
                <w:szCs w:val="21"/>
              </w:rPr>
            </w:pPr>
          </w:p>
        </w:tc>
      </w:tr>
      <w:tr w:rsidR="00B10875" w14:paraId="6248DAF7" w14:textId="77777777">
        <w:trPr>
          <w:trHeight w:val="270"/>
          <w:jc w:val="center"/>
        </w:trPr>
        <w:tc>
          <w:tcPr>
            <w:tcW w:w="815" w:type="dxa"/>
            <w:tcBorders>
              <w:top w:val="nil"/>
              <w:left w:val="single" w:sz="4" w:space="0" w:color="auto"/>
              <w:bottom w:val="single" w:sz="4" w:space="0" w:color="auto"/>
              <w:right w:val="single" w:sz="4" w:space="0" w:color="auto"/>
            </w:tcBorders>
            <w:noWrap/>
            <w:vAlign w:val="center"/>
          </w:tcPr>
          <w:p w14:paraId="17655324" w14:textId="1AAF38F5"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w:t>
            </w:r>
          </w:p>
        </w:tc>
        <w:tc>
          <w:tcPr>
            <w:tcW w:w="4536" w:type="dxa"/>
            <w:tcBorders>
              <w:top w:val="nil"/>
              <w:left w:val="nil"/>
              <w:bottom w:val="single" w:sz="4" w:space="0" w:color="auto"/>
              <w:right w:val="single" w:sz="4" w:space="0" w:color="auto"/>
            </w:tcBorders>
            <w:noWrap/>
            <w:vAlign w:val="center"/>
          </w:tcPr>
          <w:p w14:paraId="25335762"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投管人金融业务许可证</w:t>
            </w:r>
          </w:p>
        </w:tc>
        <w:tc>
          <w:tcPr>
            <w:tcW w:w="882" w:type="dxa"/>
            <w:tcBorders>
              <w:top w:val="nil"/>
              <w:left w:val="nil"/>
              <w:bottom w:val="single" w:sz="4" w:space="0" w:color="auto"/>
              <w:right w:val="single" w:sz="4" w:space="0" w:color="auto"/>
            </w:tcBorders>
            <w:noWrap/>
            <w:vAlign w:val="center"/>
          </w:tcPr>
          <w:p w14:paraId="3DAC1322" w14:textId="77777777" w:rsidR="00B10875" w:rsidRDefault="00B10875">
            <w:pPr>
              <w:widowControl/>
              <w:jc w:val="left"/>
              <w:rPr>
                <w:rFonts w:ascii="宋体" w:eastAsia="宋体" w:hAnsi="宋体" w:cs="宋体" w:hint="eastAsia"/>
                <w:color w:val="000000"/>
                <w:kern w:val="0"/>
                <w:szCs w:val="21"/>
              </w:rPr>
            </w:pPr>
          </w:p>
        </w:tc>
        <w:tc>
          <w:tcPr>
            <w:tcW w:w="898" w:type="dxa"/>
            <w:tcBorders>
              <w:top w:val="nil"/>
              <w:left w:val="nil"/>
              <w:bottom w:val="single" w:sz="4" w:space="0" w:color="auto"/>
              <w:right w:val="single" w:sz="4" w:space="0" w:color="auto"/>
            </w:tcBorders>
            <w:noWrap/>
            <w:vAlign w:val="center"/>
          </w:tcPr>
          <w:p w14:paraId="0D66D29A"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320" w:type="dxa"/>
            <w:tcBorders>
              <w:top w:val="nil"/>
              <w:left w:val="nil"/>
              <w:bottom w:val="single" w:sz="4" w:space="0" w:color="auto"/>
              <w:right w:val="single" w:sz="4" w:space="0" w:color="auto"/>
            </w:tcBorders>
            <w:noWrap/>
            <w:vAlign w:val="center"/>
          </w:tcPr>
          <w:p w14:paraId="3CAA09DB"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37872E54" w14:textId="77777777">
        <w:trPr>
          <w:trHeight w:val="270"/>
          <w:jc w:val="center"/>
        </w:trPr>
        <w:tc>
          <w:tcPr>
            <w:tcW w:w="815" w:type="dxa"/>
            <w:tcBorders>
              <w:top w:val="nil"/>
              <w:left w:val="single" w:sz="4" w:space="0" w:color="auto"/>
              <w:bottom w:val="single" w:sz="4" w:space="0" w:color="auto"/>
              <w:right w:val="single" w:sz="4" w:space="0" w:color="auto"/>
            </w:tcBorders>
            <w:noWrap/>
            <w:vAlign w:val="center"/>
          </w:tcPr>
          <w:p w14:paraId="20052FB7" w14:textId="4F28DE4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w:t>
            </w:r>
          </w:p>
        </w:tc>
        <w:tc>
          <w:tcPr>
            <w:tcW w:w="4536" w:type="dxa"/>
            <w:tcBorders>
              <w:top w:val="nil"/>
              <w:left w:val="nil"/>
              <w:bottom w:val="single" w:sz="4" w:space="0" w:color="auto"/>
              <w:right w:val="single" w:sz="4" w:space="0" w:color="auto"/>
            </w:tcBorders>
            <w:noWrap/>
            <w:vAlign w:val="center"/>
          </w:tcPr>
          <w:p w14:paraId="02044E3C"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投管人组织机构代码证</w:t>
            </w:r>
          </w:p>
        </w:tc>
        <w:tc>
          <w:tcPr>
            <w:tcW w:w="882" w:type="dxa"/>
            <w:tcBorders>
              <w:top w:val="nil"/>
              <w:left w:val="nil"/>
              <w:bottom w:val="single" w:sz="4" w:space="0" w:color="auto"/>
              <w:right w:val="single" w:sz="4" w:space="0" w:color="auto"/>
            </w:tcBorders>
            <w:noWrap/>
            <w:vAlign w:val="center"/>
          </w:tcPr>
          <w:p w14:paraId="7A3A0399"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898" w:type="dxa"/>
            <w:tcBorders>
              <w:top w:val="nil"/>
              <w:left w:val="nil"/>
              <w:bottom w:val="single" w:sz="4" w:space="0" w:color="auto"/>
              <w:right w:val="single" w:sz="4" w:space="0" w:color="auto"/>
            </w:tcBorders>
            <w:noWrap/>
            <w:vAlign w:val="center"/>
          </w:tcPr>
          <w:p w14:paraId="1EA90071"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320" w:type="dxa"/>
            <w:tcBorders>
              <w:top w:val="nil"/>
              <w:left w:val="nil"/>
              <w:bottom w:val="single" w:sz="4" w:space="0" w:color="auto"/>
              <w:right w:val="single" w:sz="4" w:space="0" w:color="auto"/>
            </w:tcBorders>
            <w:noWrap/>
            <w:vAlign w:val="center"/>
          </w:tcPr>
          <w:p w14:paraId="5482C332"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404817D8" w14:textId="77777777">
        <w:trPr>
          <w:trHeight w:val="270"/>
          <w:jc w:val="center"/>
        </w:trPr>
        <w:tc>
          <w:tcPr>
            <w:tcW w:w="815" w:type="dxa"/>
            <w:tcBorders>
              <w:top w:val="nil"/>
              <w:left w:val="single" w:sz="4" w:space="0" w:color="auto"/>
              <w:bottom w:val="single" w:sz="4" w:space="0" w:color="auto"/>
              <w:right w:val="single" w:sz="4" w:space="0" w:color="auto"/>
            </w:tcBorders>
            <w:noWrap/>
            <w:vAlign w:val="center"/>
          </w:tcPr>
          <w:p w14:paraId="58092C33" w14:textId="653A83E2"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w:t>
            </w:r>
          </w:p>
        </w:tc>
        <w:tc>
          <w:tcPr>
            <w:tcW w:w="4536" w:type="dxa"/>
            <w:tcBorders>
              <w:top w:val="nil"/>
              <w:left w:val="nil"/>
              <w:bottom w:val="single" w:sz="4" w:space="0" w:color="auto"/>
              <w:right w:val="single" w:sz="4" w:space="0" w:color="auto"/>
            </w:tcBorders>
            <w:noWrap/>
            <w:vAlign w:val="center"/>
          </w:tcPr>
          <w:p w14:paraId="72F178A4"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投管人税务登记证 </w:t>
            </w:r>
          </w:p>
        </w:tc>
        <w:tc>
          <w:tcPr>
            <w:tcW w:w="882" w:type="dxa"/>
            <w:tcBorders>
              <w:top w:val="nil"/>
              <w:left w:val="nil"/>
              <w:bottom w:val="single" w:sz="4" w:space="0" w:color="auto"/>
              <w:right w:val="single" w:sz="4" w:space="0" w:color="auto"/>
            </w:tcBorders>
            <w:noWrap/>
            <w:vAlign w:val="center"/>
          </w:tcPr>
          <w:p w14:paraId="34AE1CCC"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898" w:type="dxa"/>
            <w:tcBorders>
              <w:top w:val="nil"/>
              <w:left w:val="nil"/>
              <w:bottom w:val="single" w:sz="4" w:space="0" w:color="auto"/>
              <w:right w:val="single" w:sz="4" w:space="0" w:color="auto"/>
            </w:tcBorders>
            <w:noWrap/>
            <w:vAlign w:val="center"/>
          </w:tcPr>
          <w:p w14:paraId="16938345"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320" w:type="dxa"/>
            <w:tcBorders>
              <w:top w:val="nil"/>
              <w:left w:val="nil"/>
              <w:bottom w:val="single" w:sz="4" w:space="0" w:color="auto"/>
              <w:right w:val="single" w:sz="4" w:space="0" w:color="auto"/>
            </w:tcBorders>
            <w:noWrap/>
            <w:vAlign w:val="center"/>
          </w:tcPr>
          <w:p w14:paraId="341FBAA5"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25659C0D" w14:textId="77777777">
        <w:trPr>
          <w:trHeight w:val="270"/>
          <w:jc w:val="center"/>
        </w:trPr>
        <w:tc>
          <w:tcPr>
            <w:tcW w:w="815" w:type="dxa"/>
            <w:tcBorders>
              <w:top w:val="nil"/>
              <w:left w:val="single" w:sz="4" w:space="0" w:color="auto"/>
              <w:bottom w:val="single" w:sz="4" w:space="0" w:color="auto"/>
              <w:right w:val="single" w:sz="4" w:space="0" w:color="auto"/>
            </w:tcBorders>
            <w:noWrap/>
            <w:vAlign w:val="center"/>
          </w:tcPr>
          <w:p w14:paraId="28C79362" w14:textId="56D2B003"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11</w:t>
            </w:r>
          </w:p>
        </w:tc>
        <w:tc>
          <w:tcPr>
            <w:tcW w:w="4536" w:type="dxa"/>
            <w:tcBorders>
              <w:top w:val="nil"/>
              <w:left w:val="nil"/>
              <w:bottom w:val="single" w:sz="4" w:space="0" w:color="auto"/>
              <w:right w:val="single" w:sz="4" w:space="0" w:color="auto"/>
            </w:tcBorders>
            <w:noWrap/>
            <w:vAlign w:val="center"/>
          </w:tcPr>
          <w:p w14:paraId="0B6DEF3F"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投管人法人代表有效身份证件 </w:t>
            </w:r>
          </w:p>
        </w:tc>
        <w:tc>
          <w:tcPr>
            <w:tcW w:w="882" w:type="dxa"/>
            <w:tcBorders>
              <w:top w:val="nil"/>
              <w:left w:val="nil"/>
              <w:bottom w:val="single" w:sz="4" w:space="0" w:color="auto"/>
              <w:right w:val="single" w:sz="4" w:space="0" w:color="auto"/>
            </w:tcBorders>
            <w:noWrap/>
            <w:vAlign w:val="center"/>
          </w:tcPr>
          <w:p w14:paraId="137FF2CB"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898" w:type="dxa"/>
            <w:tcBorders>
              <w:top w:val="nil"/>
              <w:left w:val="nil"/>
              <w:bottom w:val="single" w:sz="4" w:space="0" w:color="auto"/>
              <w:right w:val="single" w:sz="4" w:space="0" w:color="auto"/>
            </w:tcBorders>
            <w:noWrap/>
            <w:vAlign w:val="center"/>
          </w:tcPr>
          <w:p w14:paraId="2E922459"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320" w:type="dxa"/>
            <w:tcBorders>
              <w:top w:val="nil"/>
              <w:left w:val="nil"/>
              <w:bottom w:val="single" w:sz="4" w:space="0" w:color="auto"/>
              <w:right w:val="single" w:sz="4" w:space="0" w:color="auto"/>
            </w:tcBorders>
            <w:noWrap/>
            <w:vAlign w:val="center"/>
          </w:tcPr>
          <w:p w14:paraId="37893290"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7ED89C15" w14:textId="77777777">
        <w:trPr>
          <w:trHeight w:val="335"/>
          <w:jc w:val="center"/>
        </w:trPr>
        <w:tc>
          <w:tcPr>
            <w:tcW w:w="815" w:type="dxa"/>
            <w:tcBorders>
              <w:top w:val="nil"/>
              <w:left w:val="single" w:sz="4" w:space="0" w:color="auto"/>
              <w:bottom w:val="single" w:sz="4" w:space="0" w:color="auto"/>
              <w:right w:val="single" w:sz="4" w:space="0" w:color="auto"/>
            </w:tcBorders>
            <w:noWrap/>
            <w:vAlign w:val="center"/>
          </w:tcPr>
          <w:p w14:paraId="46205B1D" w14:textId="71CB6F8F"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12</w:t>
            </w:r>
          </w:p>
        </w:tc>
        <w:tc>
          <w:tcPr>
            <w:tcW w:w="4536" w:type="dxa"/>
            <w:tcBorders>
              <w:top w:val="nil"/>
              <w:left w:val="nil"/>
              <w:bottom w:val="single" w:sz="4" w:space="0" w:color="auto"/>
              <w:right w:val="single" w:sz="4" w:space="0" w:color="auto"/>
            </w:tcBorders>
            <w:noWrap/>
            <w:vAlign w:val="center"/>
          </w:tcPr>
          <w:p w14:paraId="625450CF"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交易类业务经办人有效身份证件</w:t>
            </w:r>
          </w:p>
        </w:tc>
        <w:tc>
          <w:tcPr>
            <w:tcW w:w="882" w:type="dxa"/>
            <w:tcBorders>
              <w:top w:val="nil"/>
              <w:left w:val="nil"/>
              <w:bottom w:val="single" w:sz="4" w:space="0" w:color="auto"/>
              <w:right w:val="single" w:sz="4" w:space="0" w:color="auto"/>
            </w:tcBorders>
            <w:noWrap/>
            <w:vAlign w:val="center"/>
          </w:tcPr>
          <w:p w14:paraId="57ACF6E8"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898" w:type="dxa"/>
            <w:tcBorders>
              <w:top w:val="nil"/>
              <w:left w:val="nil"/>
              <w:bottom w:val="single" w:sz="4" w:space="0" w:color="auto"/>
              <w:right w:val="single" w:sz="4" w:space="0" w:color="auto"/>
            </w:tcBorders>
            <w:noWrap/>
            <w:vAlign w:val="center"/>
          </w:tcPr>
          <w:p w14:paraId="2188F6BA"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320" w:type="dxa"/>
            <w:tcBorders>
              <w:top w:val="nil"/>
              <w:left w:val="nil"/>
              <w:bottom w:val="single" w:sz="4" w:space="0" w:color="auto"/>
              <w:right w:val="single" w:sz="4" w:space="0" w:color="auto"/>
            </w:tcBorders>
            <w:vAlign w:val="center"/>
          </w:tcPr>
          <w:p w14:paraId="1E6E0C3F"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2791DA7B" w14:textId="77777777">
        <w:trPr>
          <w:trHeight w:val="270"/>
          <w:jc w:val="center"/>
        </w:trPr>
        <w:tc>
          <w:tcPr>
            <w:tcW w:w="815" w:type="dxa"/>
            <w:tcBorders>
              <w:top w:val="nil"/>
              <w:left w:val="single" w:sz="4" w:space="0" w:color="auto"/>
              <w:bottom w:val="single" w:sz="4" w:space="0" w:color="auto"/>
              <w:right w:val="single" w:sz="4" w:space="0" w:color="auto"/>
            </w:tcBorders>
            <w:noWrap/>
            <w:vAlign w:val="center"/>
          </w:tcPr>
          <w:p w14:paraId="56E8D19B" w14:textId="6B28E2D9"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13</w:t>
            </w:r>
          </w:p>
        </w:tc>
        <w:tc>
          <w:tcPr>
            <w:tcW w:w="4536" w:type="dxa"/>
            <w:tcBorders>
              <w:top w:val="nil"/>
              <w:left w:val="nil"/>
              <w:bottom w:val="single" w:sz="4" w:space="0" w:color="auto"/>
              <w:right w:val="single" w:sz="4" w:space="0" w:color="auto"/>
            </w:tcBorders>
            <w:noWrap/>
            <w:vAlign w:val="center"/>
          </w:tcPr>
          <w:p w14:paraId="3CBE0A70"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资产管理合同首尾页</w:t>
            </w:r>
          </w:p>
        </w:tc>
        <w:tc>
          <w:tcPr>
            <w:tcW w:w="882" w:type="dxa"/>
            <w:tcBorders>
              <w:top w:val="nil"/>
              <w:left w:val="nil"/>
              <w:bottom w:val="single" w:sz="4" w:space="0" w:color="auto"/>
              <w:right w:val="single" w:sz="4" w:space="0" w:color="auto"/>
            </w:tcBorders>
            <w:noWrap/>
            <w:vAlign w:val="center"/>
          </w:tcPr>
          <w:p w14:paraId="61A35070"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898" w:type="dxa"/>
            <w:tcBorders>
              <w:top w:val="nil"/>
              <w:left w:val="nil"/>
              <w:bottom w:val="single" w:sz="4" w:space="0" w:color="auto"/>
              <w:right w:val="single" w:sz="4" w:space="0" w:color="auto"/>
            </w:tcBorders>
            <w:noWrap/>
            <w:vAlign w:val="center"/>
          </w:tcPr>
          <w:p w14:paraId="5151CC27"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320" w:type="dxa"/>
            <w:tcBorders>
              <w:top w:val="nil"/>
              <w:left w:val="nil"/>
              <w:bottom w:val="single" w:sz="4" w:space="0" w:color="auto"/>
              <w:right w:val="single" w:sz="4" w:space="0" w:color="auto"/>
            </w:tcBorders>
            <w:noWrap/>
            <w:vAlign w:val="center"/>
          </w:tcPr>
          <w:p w14:paraId="4A11CA7C"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771AD20D" w14:textId="77777777">
        <w:trPr>
          <w:trHeight w:val="270"/>
          <w:jc w:val="center"/>
        </w:trPr>
        <w:tc>
          <w:tcPr>
            <w:tcW w:w="815" w:type="dxa"/>
            <w:tcBorders>
              <w:top w:val="nil"/>
              <w:left w:val="single" w:sz="4" w:space="0" w:color="auto"/>
              <w:bottom w:val="single" w:sz="4" w:space="0" w:color="auto"/>
              <w:right w:val="single" w:sz="4" w:space="0" w:color="auto"/>
            </w:tcBorders>
            <w:noWrap/>
            <w:vAlign w:val="center"/>
          </w:tcPr>
          <w:p w14:paraId="21775596" w14:textId="1A9386FC"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14</w:t>
            </w:r>
          </w:p>
        </w:tc>
        <w:tc>
          <w:tcPr>
            <w:tcW w:w="4536" w:type="dxa"/>
            <w:tcBorders>
              <w:top w:val="nil"/>
              <w:left w:val="nil"/>
              <w:bottom w:val="single" w:sz="4" w:space="0" w:color="auto"/>
              <w:right w:val="single" w:sz="4" w:space="0" w:color="auto"/>
            </w:tcBorders>
            <w:noWrap/>
            <w:vAlign w:val="center"/>
          </w:tcPr>
          <w:p w14:paraId="7A1B181B"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监管部门出具的备案文件</w:t>
            </w:r>
          </w:p>
        </w:tc>
        <w:tc>
          <w:tcPr>
            <w:tcW w:w="882" w:type="dxa"/>
            <w:tcBorders>
              <w:top w:val="nil"/>
              <w:left w:val="nil"/>
              <w:bottom w:val="single" w:sz="4" w:space="0" w:color="auto"/>
              <w:right w:val="single" w:sz="4" w:space="0" w:color="auto"/>
            </w:tcBorders>
            <w:noWrap/>
            <w:vAlign w:val="center"/>
          </w:tcPr>
          <w:p w14:paraId="7C78C1FC" w14:textId="77777777" w:rsidR="00B10875" w:rsidRDefault="00B10875">
            <w:pPr>
              <w:widowControl/>
              <w:jc w:val="center"/>
              <w:rPr>
                <w:rFonts w:ascii="宋体" w:eastAsia="宋体" w:hAnsi="宋体" w:cs="宋体" w:hint="eastAsia"/>
                <w:color w:val="000000"/>
                <w:kern w:val="0"/>
                <w:szCs w:val="21"/>
              </w:rPr>
            </w:pPr>
          </w:p>
        </w:tc>
        <w:tc>
          <w:tcPr>
            <w:tcW w:w="898" w:type="dxa"/>
            <w:tcBorders>
              <w:top w:val="nil"/>
              <w:left w:val="nil"/>
              <w:bottom w:val="single" w:sz="4" w:space="0" w:color="auto"/>
              <w:right w:val="single" w:sz="4" w:space="0" w:color="auto"/>
            </w:tcBorders>
            <w:noWrap/>
            <w:vAlign w:val="center"/>
          </w:tcPr>
          <w:p w14:paraId="3FB6DC41"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320" w:type="dxa"/>
            <w:tcBorders>
              <w:top w:val="nil"/>
              <w:left w:val="nil"/>
              <w:bottom w:val="single" w:sz="4" w:space="0" w:color="auto"/>
              <w:right w:val="single" w:sz="4" w:space="0" w:color="auto"/>
            </w:tcBorders>
            <w:noWrap/>
            <w:vAlign w:val="center"/>
          </w:tcPr>
          <w:p w14:paraId="652C7F41" w14:textId="77777777" w:rsidR="00B10875" w:rsidRDefault="00B10875">
            <w:pPr>
              <w:widowControl/>
              <w:jc w:val="left"/>
              <w:rPr>
                <w:rFonts w:ascii="宋体" w:eastAsia="宋体" w:hAnsi="宋体" w:cs="宋体" w:hint="eastAsia"/>
                <w:color w:val="000000"/>
                <w:kern w:val="0"/>
                <w:szCs w:val="21"/>
              </w:rPr>
            </w:pPr>
          </w:p>
        </w:tc>
      </w:tr>
      <w:tr w:rsidR="00B10875" w14:paraId="4C5AC599" w14:textId="77777777">
        <w:trPr>
          <w:trHeight w:val="287"/>
          <w:jc w:val="center"/>
        </w:trPr>
        <w:tc>
          <w:tcPr>
            <w:tcW w:w="815" w:type="dxa"/>
            <w:tcBorders>
              <w:top w:val="nil"/>
              <w:left w:val="single" w:sz="4" w:space="0" w:color="auto"/>
              <w:bottom w:val="single" w:sz="4" w:space="0" w:color="auto"/>
              <w:right w:val="single" w:sz="4" w:space="0" w:color="auto"/>
            </w:tcBorders>
            <w:noWrap/>
            <w:vAlign w:val="center"/>
          </w:tcPr>
          <w:p w14:paraId="5AF93D13" w14:textId="3E9808C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15</w:t>
            </w:r>
          </w:p>
        </w:tc>
        <w:tc>
          <w:tcPr>
            <w:tcW w:w="4536" w:type="dxa"/>
            <w:tcBorders>
              <w:top w:val="nil"/>
              <w:left w:val="nil"/>
              <w:bottom w:val="single" w:sz="4" w:space="0" w:color="auto"/>
              <w:right w:val="single" w:sz="4" w:space="0" w:color="auto"/>
            </w:tcBorders>
            <w:noWrap/>
            <w:vAlign w:val="center"/>
          </w:tcPr>
          <w:p w14:paraId="26A8E196"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银行账户证明</w:t>
            </w:r>
          </w:p>
        </w:tc>
        <w:tc>
          <w:tcPr>
            <w:tcW w:w="882" w:type="dxa"/>
            <w:tcBorders>
              <w:top w:val="nil"/>
              <w:left w:val="nil"/>
              <w:bottom w:val="single" w:sz="4" w:space="0" w:color="auto"/>
              <w:right w:val="single" w:sz="4" w:space="0" w:color="auto"/>
            </w:tcBorders>
            <w:noWrap/>
            <w:vAlign w:val="center"/>
          </w:tcPr>
          <w:p w14:paraId="37E30F9C"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898" w:type="dxa"/>
            <w:tcBorders>
              <w:top w:val="nil"/>
              <w:left w:val="nil"/>
              <w:bottom w:val="single" w:sz="4" w:space="0" w:color="auto"/>
              <w:right w:val="single" w:sz="4" w:space="0" w:color="auto"/>
            </w:tcBorders>
            <w:noWrap/>
            <w:vAlign w:val="center"/>
          </w:tcPr>
          <w:p w14:paraId="1CDA9E87"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320" w:type="dxa"/>
            <w:tcBorders>
              <w:top w:val="nil"/>
              <w:left w:val="nil"/>
              <w:bottom w:val="single" w:sz="4" w:space="0" w:color="auto"/>
              <w:right w:val="single" w:sz="4" w:space="0" w:color="auto"/>
            </w:tcBorders>
            <w:vAlign w:val="center"/>
          </w:tcPr>
          <w:p w14:paraId="0A006621"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3CEFE43F" w14:textId="77777777">
        <w:trPr>
          <w:trHeight w:val="270"/>
          <w:jc w:val="center"/>
        </w:trPr>
        <w:tc>
          <w:tcPr>
            <w:tcW w:w="815" w:type="dxa"/>
            <w:tcBorders>
              <w:top w:val="nil"/>
              <w:left w:val="single" w:sz="4" w:space="0" w:color="auto"/>
              <w:bottom w:val="single" w:sz="4" w:space="0" w:color="auto"/>
              <w:right w:val="single" w:sz="4" w:space="0" w:color="auto"/>
            </w:tcBorders>
            <w:noWrap/>
            <w:vAlign w:val="center"/>
          </w:tcPr>
          <w:p w14:paraId="515B4E9B" w14:textId="2C605701"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16</w:t>
            </w:r>
          </w:p>
        </w:tc>
        <w:tc>
          <w:tcPr>
            <w:tcW w:w="4536" w:type="dxa"/>
            <w:tcBorders>
              <w:top w:val="nil"/>
              <w:left w:val="nil"/>
              <w:bottom w:val="single" w:sz="4" w:space="0" w:color="auto"/>
              <w:right w:val="single" w:sz="4" w:space="0" w:color="auto"/>
            </w:tcBorders>
            <w:noWrap/>
            <w:vAlign w:val="center"/>
          </w:tcPr>
          <w:p w14:paraId="36E369D9"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托管人（行长）对托管部门负责人的授权委托书</w:t>
            </w:r>
          </w:p>
        </w:tc>
        <w:tc>
          <w:tcPr>
            <w:tcW w:w="882" w:type="dxa"/>
            <w:tcBorders>
              <w:top w:val="nil"/>
              <w:left w:val="nil"/>
              <w:bottom w:val="single" w:sz="4" w:space="0" w:color="auto"/>
              <w:right w:val="single" w:sz="4" w:space="0" w:color="auto"/>
            </w:tcBorders>
            <w:noWrap/>
            <w:vAlign w:val="center"/>
          </w:tcPr>
          <w:p w14:paraId="4D6085FE"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898" w:type="dxa"/>
            <w:tcBorders>
              <w:top w:val="nil"/>
              <w:left w:val="nil"/>
              <w:bottom w:val="single" w:sz="4" w:space="0" w:color="auto"/>
              <w:right w:val="single" w:sz="4" w:space="0" w:color="auto"/>
            </w:tcBorders>
            <w:noWrap/>
            <w:vAlign w:val="center"/>
          </w:tcPr>
          <w:p w14:paraId="0B014B27"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320" w:type="dxa"/>
            <w:tcBorders>
              <w:top w:val="nil"/>
              <w:left w:val="nil"/>
              <w:bottom w:val="single" w:sz="4" w:space="0" w:color="auto"/>
              <w:right w:val="single" w:sz="4" w:space="0" w:color="auto"/>
            </w:tcBorders>
            <w:noWrap/>
            <w:vAlign w:val="center"/>
          </w:tcPr>
          <w:p w14:paraId="4BACBD88"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516E828C" w14:textId="77777777">
        <w:trPr>
          <w:trHeight w:val="270"/>
          <w:jc w:val="center"/>
        </w:trPr>
        <w:tc>
          <w:tcPr>
            <w:tcW w:w="815" w:type="dxa"/>
            <w:tcBorders>
              <w:top w:val="nil"/>
              <w:left w:val="single" w:sz="4" w:space="0" w:color="auto"/>
              <w:bottom w:val="single" w:sz="4" w:space="0" w:color="auto"/>
              <w:right w:val="single" w:sz="4" w:space="0" w:color="auto"/>
            </w:tcBorders>
            <w:noWrap/>
            <w:vAlign w:val="center"/>
          </w:tcPr>
          <w:p w14:paraId="5A14168F" w14:textId="3CE9745B"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17</w:t>
            </w:r>
          </w:p>
        </w:tc>
        <w:tc>
          <w:tcPr>
            <w:tcW w:w="4536" w:type="dxa"/>
            <w:tcBorders>
              <w:top w:val="nil"/>
              <w:left w:val="nil"/>
              <w:bottom w:val="single" w:sz="4" w:space="0" w:color="auto"/>
              <w:right w:val="single" w:sz="4" w:space="0" w:color="auto"/>
            </w:tcBorders>
            <w:noWrap/>
            <w:vAlign w:val="center"/>
          </w:tcPr>
          <w:p w14:paraId="4FB24557"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托管部门负责人有效身份证件 </w:t>
            </w:r>
          </w:p>
        </w:tc>
        <w:tc>
          <w:tcPr>
            <w:tcW w:w="882" w:type="dxa"/>
            <w:tcBorders>
              <w:top w:val="nil"/>
              <w:left w:val="nil"/>
              <w:bottom w:val="single" w:sz="4" w:space="0" w:color="auto"/>
              <w:right w:val="single" w:sz="4" w:space="0" w:color="auto"/>
            </w:tcBorders>
            <w:noWrap/>
            <w:vAlign w:val="center"/>
          </w:tcPr>
          <w:p w14:paraId="051AE8D6"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898" w:type="dxa"/>
            <w:tcBorders>
              <w:top w:val="nil"/>
              <w:left w:val="nil"/>
              <w:bottom w:val="single" w:sz="4" w:space="0" w:color="auto"/>
              <w:right w:val="single" w:sz="4" w:space="0" w:color="auto"/>
            </w:tcBorders>
            <w:noWrap/>
            <w:vAlign w:val="center"/>
          </w:tcPr>
          <w:p w14:paraId="7462FF21"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320" w:type="dxa"/>
            <w:tcBorders>
              <w:top w:val="nil"/>
              <w:left w:val="nil"/>
              <w:bottom w:val="single" w:sz="4" w:space="0" w:color="auto"/>
              <w:right w:val="single" w:sz="4" w:space="0" w:color="auto"/>
            </w:tcBorders>
            <w:noWrap/>
            <w:vAlign w:val="center"/>
          </w:tcPr>
          <w:p w14:paraId="14E28755"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279DDF2D" w14:textId="77777777">
        <w:trPr>
          <w:trHeight w:val="270"/>
          <w:jc w:val="center"/>
        </w:trPr>
        <w:tc>
          <w:tcPr>
            <w:tcW w:w="815" w:type="dxa"/>
            <w:tcBorders>
              <w:top w:val="nil"/>
              <w:left w:val="single" w:sz="4" w:space="0" w:color="auto"/>
              <w:bottom w:val="single" w:sz="4" w:space="0" w:color="auto"/>
              <w:right w:val="single" w:sz="4" w:space="0" w:color="auto"/>
            </w:tcBorders>
            <w:noWrap/>
            <w:vAlign w:val="center"/>
          </w:tcPr>
          <w:p w14:paraId="17931751" w14:textId="1DD595D4"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18</w:t>
            </w:r>
          </w:p>
        </w:tc>
        <w:tc>
          <w:tcPr>
            <w:tcW w:w="4536" w:type="dxa"/>
            <w:tcBorders>
              <w:top w:val="nil"/>
              <w:left w:val="nil"/>
              <w:bottom w:val="single" w:sz="4" w:space="0" w:color="auto"/>
              <w:right w:val="single" w:sz="4" w:space="0" w:color="auto"/>
            </w:tcBorders>
            <w:noWrap/>
            <w:vAlign w:val="center"/>
          </w:tcPr>
          <w:p w14:paraId="00F24BD5"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账户类业务经办人有效身份证件</w:t>
            </w:r>
          </w:p>
        </w:tc>
        <w:tc>
          <w:tcPr>
            <w:tcW w:w="882" w:type="dxa"/>
            <w:tcBorders>
              <w:top w:val="nil"/>
              <w:left w:val="nil"/>
              <w:bottom w:val="single" w:sz="4" w:space="0" w:color="auto"/>
              <w:right w:val="single" w:sz="4" w:space="0" w:color="auto"/>
            </w:tcBorders>
            <w:noWrap/>
            <w:vAlign w:val="center"/>
          </w:tcPr>
          <w:p w14:paraId="6A53CFD7"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898" w:type="dxa"/>
            <w:tcBorders>
              <w:top w:val="nil"/>
              <w:left w:val="nil"/>
              <w:bottom w:val="single" w:sz="4" w:space="0" w:color="auto"/>
              <w:right w:val="single" w:sz="4" w:space="0" w:color="auto"/>
            </w:tcBorders>
            <w:noWrap/>
            <w:vAlign w:val="center"/>
          </w:tcPr>
          <w:p w14:paraId="2C59646B"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320" w:type="dxa"/>
            <w:tcBorders>
              <w:top w:val="nil"/>
              <w:left w:val="nil"/>
              <w:bottom w:val="single" w:sz="4" w:space="0" w:color="auto"/>
              <w:right w:val="single" w:sz="4" w:space="0" w:color="auto"/>
            </w:tcBorders>
            <w:noWrap/>
            <w:vAlign w:val="center"/>
          </w:tcPr>
          <w:p w14:paraId="7C6E1EBB"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56A9D33C" w14:textId="77777777">
        <w:trPr>
          <w:trHeight w:val="270"/>
          <w:jc w:val="center"/>
        </w:trPr>
        <w:tc>
          <w:tcPr>
            <w:tcW w:w="815" w:type="dxa"/>
            <w:tcBorders>
              <w:top w:val="single" w:sz="4" w:space="0" w:color="auto"/>
              <w:left w:val="single" w:sz="4" w:space="0" w:color="auto"/>
              <w:bottom w:val="single" w:sz="4" w:space="0" w:color="auto"/>
              <w:right w:val="single" w:sz="4" w:space="0" w:color="auto"/>
            </w:tcBorders>
            <w:noWrap/>
            <w:vAlign w:val="center"/>
          </w:tcPr>
          <w:p w14:paraId="6E8782E8" w14:textId="25E1BB10"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19</w:t>
            </w:r>
          </w:p>
        </w:tc>
        <w:tc>
          <w:tcPr>
            <w:tcW w:w="4536" w:type="dxa"/>
            <w:tcBorders>
              <w:top w:val="single" w:sz="4" w:space="0" w:color="auto"/>
              <w:left w:val="nil"/>
              <w:bottom w:val="single" w:sz="4" w:space="0" w:color="auto"/>
              <w:right w:val="single" w:sz="4" w:space="0" w:color="auto"/>
            </w:tcBorders>
            <w:noWrap/>
            <w:vAlign w:val="center"/>
          </w:tcPr>
          <w:p w14:paraId="5FB5FC02"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本公司要求的其他材料</w:t>
            </w:r>
          </w:p>
        </w:tc>
        <w:tc>
          <w:tcPr>
            <w:tcW w:w="882" w:type="dxa"/>
            <w:tcBorders>
              <w:top w:val="single" w:sz="4" w:space="0" w:color="auto"/>
              <w:left w:val="nil"/>
              <w:bottom w:val="single" w:sz="4" w:space="0" w:color="auto"/>
              <w:right w:val="single" w:sz="4" w:space="0" w:color="auto"/>
            </w:tcBorders>
            <w:noWrap/>
            <w:vAlign w:val="center"/>
          </w:tcPr>
          <w:p w14:paraId="6391D122" w14:textId="77777777" w:rsidR="00B10875" w:rsidRDefault="00B10875">
            <w:pPr>
              <w:widowControl/>
              <w:jc w:val="center"/>
              <w:rPr>
                <w:rFonts w:ascii="宋体" w:eastAsia="宋体" w:hAnsi="宋体" w:cs="宋体" w:hint="eastAsia"/>
                <w:color w:val="000000"/>
                <w:kern w:val="0"/>
                <w:szCs w:val="21"/>
              </w:rPr>
            </w:pPr>
          </w:p>
        </w:tc>
        <w:tc>
          <w:tcPr>
            <w:tcW w:w="898" w:type="dxa"/>
            <w:tcBorders>
              <w:top w:val="single" w:sz="4" w:space="0" w:color="auto"/>
              <w:left w:val="nil"/>
              <w:bottom w:val="single" w:sz="4" w:space="0" w:color="auto"/>
              <w:right w:val="single" w:sz="4" w:space="0" w:color="auto"/>
            </w:tcBorders>
            <w:noWrap/>
            <w:vAlign w:val="center"/>
          </w:tcPr>
          <w:p w14:paraId="6C110195" w14:textId="77777777" w:rsidR="00B10875" w:rsidRDefault="00B10875">
            <w:pPr>
              <w:widowControl/>
              <w:jc w:val="left"/>
              <w:rPr>
                <w:rFonts w:ascii="宋体" w:eastAsia="宋体" w:hAnsi="宋体" w:cs="宋体" w:hint="eastAsia"/>
                <w:color w:val="000000"/>
                <w:kern w:val="0"/>
                <w:szCs w:val="21"/>
              </w:rPr>
            </w:pPr>
          </w:p>
        </w:tc>
        <w:tc>
          <w:tcPr>
            <w:tcW w:w="2320" w:type="dxa"/>
            <w:tcBorders>
              <w:top w:val="single" w:sz="4" w:space="0" w:color="auto"/>
              <w:left w:val="nil"/>
              <w:bottom w:val="single" w:sz="4" w:space="0" w:color="auto"/>
              <w:right w:val="single" w:sz="4" w:space="0" w:color="auto"/>
            </w:tcBorders>
            <w:noWrap/>
            <w:vAlign w:val="center"/>
          </w:tcPr>
          <w:p w14:paraId="6376911C" w14:textId="77777777" w:rsidR="00B10875" w:rsidRDefault="00B10875">
            <w:pPr>
              <w:widowControl/>
              <w:jc w:val="left"/>
              <w:rPr>
                <w:rFonts w:ascii="宋体" w:eastAsia="宋体" w:hAnsi="宋体" w:cs="宋体" w:hint="eastAsia"/>
                <w:color w:val="000000"/>
                <w:kern w:val="0"/>
                <w:szCs w:val="21"/>
              </w:rPr>
            </w:pPr>
          </w:p>
        </w:tc>
      </w:tr>
    </w:tbl>
    <w:p w14:paraId="4C198C7F" w14:textId="77777777" w:rsidR="00B10875" w:rsidRDefault="00B10875"/>
    <w:p w14:paraId="0B2FCCF7"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二）社会保障基金、企业年金等养老基金，慈善基金等社会公益基金，该类投资者基金账户的开立由资产托管人开立，托管人和管理人应分别填写、盖章，具体材料如下：</w:t>
      </w:r>
    </w:p>
    <w:tbl>
      <w:tblPr>
        <w:tblW w:w="9260" w:type="dxa"/>
        <w:jc w:val="center"/>
        <w:tblLook w:val="04A0" w:firstRow="1" w:lastRow="0" w:firstColumn="1" w:lastColumn="0" w:noHBand="0" w:noVBand="1"/>
      </w:tblPr>
      <w:tblGrid>
        <w:gridCol w:w="710"/>
        <w:gridCol w:w="4587"/>
        <w:gridCol w:w="850"/>
        <w:gridCol w:w="851"/>
        <w:gridCol w:w="2262"/>
      </w:tblGrid>
      <w:tr w:rsidR="00B10875" w14:paraId="20EFD48E" w14:textId="77777777">
        <w:trPr>
          <w:trHeight w:val="509"/>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43D6D7A1" w14:textId="77777777" w:rsidR="00B10875" w:rsidRDefault="00000000">
            <w:pPr>
              <w:widowControl/>
              <w:jc w:val="left"/>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序号</w:t>
            </w:r>
          </w:p>
        </w:tc>
        <w:tc>
          <w:tcPr>
            <w:tcW w:w="4587" w:type="dxa"/>
            <w:tcBorders>
              <w:top w:val="single" w:sz="4" w:space="0" w:color="auto"/>
              <w:left w:val="nil"/>
              <w:bottom w:val="single" w:sz="4" w:space="0" w:color="auto"/>
              <w:right w:val="single" w:sz="4" w:space="0" w:color="auto"/>
            </w:tcBorders>
            <w:noWrap/>
            <w:vAlign w:val="center"/>
          </w:tcPr>
          <w:p w14:paraId="241B024C" w14:textId="77777777" w:rsidR="00B10875" w:rsidRDefault="00000000">
            <w:pPr>
              <w:widowControl/>
              <w:jc w:val="left"/>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资料清单</w:t>
            </w:r>
          </w:p>
        </w:tc>
        <w:tc>
          <w:tcPr>
            <w:tcW w:w="850" w:type="dxa"/>
            <w:tcBorders>
              <w:top w:val="single" w:sz="4" w:space="0" w:color="auto"/>
              <w:left w:val="nil"/>
              <w:bottom w:val="single" w:sz="4" w:space="0" w:color="auto"/>
              <w:right w:val="single" w:sz="4" w:space="0" w:color="auto"/>
            </w:tcBorders>
            <w:noWrap/>
            <w:vAlign w:val="center"/>
          </w:tcPr>
          <w:p w14:paraId="3B33EA09" w14:textId="77777777" w:rsidR="00B10875" w:rsidRDefault="00000000">
            <w:pPr>
              <w:widowControl/>
              <w:jc w:val="left"/>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托管人</w:t>
            </w:r>
          </w:p>
        </w:tc>
        <w:tc>
          <w:tcPr>
            <w:tcW w:w="851" w:type="dxa"/>
            <w:tcBorders>
              <w:top w:val="single" w:sz="4" w:space="0" w:color="auto"/>
              <w:left w:val="nil"/>
              <w:bottom w:val="single" w:sz="4" w:space="0" w:color="auto"/>
              <w:right w:val="single" w:sz="4" w:space="0" w:color="auto"/>
            </w:tcBorders>
            <w:noWrap/>
            <w:vAlign w:val="center"/>
          </w:tcPr>
          <w:p w14:paraId="51A63F99" w14:textId="77777777" w:rsidR="00B10875" w:rsidRDefault="00000000">
            <w:pPr>
              <w:widowControl/>
              <w:jc w:val="left"/>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投管人</w:t>
            </w:r>
          </w:p>
        </w:tc>
        <w:tc>
          <w:tcPr>
            <w:tcW w:w="2262" w:type="dxa"/>
            <w:tcBorders>
              <w:top w:val="single" w:sz="4" w:space="0" w:color="auto"/>
              <w:left w:val="nil"/>
              <w:bottom w:val="single" w:sz="4" w:space="0" w:color="auto"/>
              <w:right w:val="single" w:sz="4" w:space="0" w:color="auto"/>
            </w:tcBorders>
            <w:noWrap/>
            <w:vAlign w:val="center"/>
          </w:tcPr>
          <w:p w14:paraId="71E2B2BC" w14:textId="77777777" w:rsidR="00B10875" w:rsidRDefault="00000000">
            <w:pPr>
              <w:widowControl/>
              <w:jc w:val="left"/>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备注</w:t>
            </w:r>
          </w:p>
        </w:tc>
      </w:tr>
      <w:tr w:rsidR="00B10875" w14:paraId="7429954E" w14:textId="77777777">
        <w:trPr>
          <w:trHeight w:val="1080"/>
          <w:jc w:val="center"/>
        </w:trPr>
        <w:tc>
          <w:tcPr>
            <w:tcW w:w="710" w:type="dxa"/>
            <w:tcBorders>
              <w:top w:val="nil"/>
              <w:left w:val="single" w:sz="4" w:space="0" w:color="auto"/>
              <w:bottom w:val="single" w:sz="4" w:space="0" w:color="auto"/>
              <w:right w:val="single" w:sz="4" w:space="0" w:color="auto"/>
            </w:tcBorders>
            <w:noWrap/>
            <w:vAlign w:val="center"/>
          </w:tcPr>
          <w:p w14:paraId="2BBA019C"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4587" w:type="dxa"/>
            <w:tcBorders>
              <w:top w:val="nil"/>
              <w:left w:val="nil"/>
              <w:bottom w:val="single" w:sz="4" w:space="0" w:color="auto"/>
              <w:right w:val="single" w:sz="4" w:space="0" w:color="auto"/>
            </w:tcBorders>
            <w:noWrap/>
            <w:vAlign w:val="center"/>
          </w:tcPr>
          <w:p w14:paraId="19DC9617"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机构账户业务申请表（产品）</w:t>
            </w:r>
          </w:p>
        </w:tc>
        <w:tc>
          <w:tcPr>
            <w:tcW w:w="1701" w:type="dxa"/>
            <w:gridSpan w:val="2"/>
            <w:tcBorders>
              <w:top w:val="single" w:sz="4" w:space="0" w:color="auto"/>
              <w:left w:val="nil"/>
              <w:bottom w:val="single" w:sz="4" w:space="0" w:color="auto"/>
              <w:right w:val="single" w:sz="4" w:space="0" w:color="auto"/>
            </w:tcBorders>
            <w:noWrap/>
            <w:vAlign w:val="center"/>
          </w:tcPr>
          <w:p w14:paraId="3E76B0B8"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262" w:type="dxa"/>
            <w:tcBorders>
              <w:top w:val="nil"/>
              <w:left w:val="nil"/>
              <w:bottom w:val="single" w:sz="4" w:space="0" w:color="auto"/>
              <w:right w:val="single" w:sz="4" w:space="0" w:color="auto"/>
            </w:tcBorders>
            <w:vAlign w:val="center"/>
          </w:tcPr>
          <w:p w14:paraId="6A665DCE"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双方共同填写，加盖托管部门章+经办人</w:t>
            </w:r>
            <w:r>
              <w:rPr>
                <w:rFonts w:ascii="宋体" w:eastAsia="宋体" w:hAnsi="宋体" w:cs="宋体"/>
                <w:color w:val="000000"/>
                <w:kern w:val="0"/>
                <w:szCs w:val="21"/>
              </w:rPr>
              <w:t>签字</w:t>
            </w:r>
            <w:r>
              <w:rPr>
                <w:rFonts w:ascii="宋体" w:eastAsia="宋体" w:hAnsi="宋体" w:cs="宋体" w:hint="eastAsia"/>
                <w:color w:val="000000"/>
                <w:kern w:val="0"/>
                <w:szCs w:val="21"/>
              </w:rPr>
              <w:t>、投管人单位公章+经办人</w:t>
            </w:r>
            <w:r>
              <w:rPr>
                <w:rFonts w:ascii="宋体" w:eastAsia="宋体" w:hAnsi="宋体" w:cs="宋体"/>
                <w:color w:val="000000"/>
                <w:kern w:val="0"/>
                <w:szCs w:val="21"/>
              </w:rPr>
              <w:t>签字</w:t>
            </w:r>
          </w:p>
        </w:tc>
      </w:tr>
      <w:tr w:rsidR="00B10875" w14:paraId="72A73ACF" w14:textId="77777777">
        <w:trPr>
          <w:trHeight w:val="810"/>
          <w:jc w:val="center"/>
        </w:trPr>
        <w:tc>
          <w:tcPr>
            <w:tcW w:w="710" w:type="dxa"/>
            <w:tcBorders>
              <w:top w:val="nil"/>
              <w:left w:val="single" w:sz="4" w:space="0" w:color="auto"/>
              <w:bottom w:val="single" w:sz="4" w:space="0" w:color="auto"/>
              <w:right w:val="single" w:sz="4" w:space="0" w:color="auto"/>
            </w:tcBorders>
            <w:noWrap/>
            <w:vAlign w:val="center"/>
          </w:tcPr>
          <w:p w14:paraId="7A51B9A2"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4587" w:type="dxa"/>
            <w:tcBorders>
              <w:top w:val="nil"/>
              <w:left w:val="nil"/>
              <w:bottom w:val="single" w:sz="4" w:space="0" w:color="auto"/>
              <w:right w:val="single" w:sz="4" w:space="0" w:color="auto"/>
            </w:tcBorders>
            <w:noWrap/>
            <w:vAlign w:val="center"/>
          </w:tcPr>
          <w:p w14:paraId="2C4B7610"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机构客户预留印鉴卡 </w:t>
            </w:r>
          </w:p>
        </w:tc>
        <w:tc>
          <w:tcPr>
            <w:tcW w:w="850" w:type="dxa"/>
            <w:tcBorders>
              <w:top w:val="nil"/>
              <w:left w:val="nil"/>
              <w:bottom w:val="single" w:sz="4" w:space="0" w:color="auto"/>
              <w:right w:val="single" w:sz="4" w:space="0" w:color="auto"/>
            </w:tcBorders>
            <w:noWrap/>
            <w:vAlign w:val="center"/>
          </w:tcPr>
          <w:p w14:paraId="65FD012D"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851" w:type="dxa"/>
            <w:tcBorders>
              <w:top w:val="nil"/>
              <w:left w:val="nil"/>
              <w:bottom w:val="single" w:sz="4" w:space="0" w:color="auto"/>
              <w:right w:val="single" w:sz="4" w:space="0" w:color="auto"/>
            </w:tcBorders>
            <w:noWrap/>
            <w:vAlign w:val="center"/>
          </w:tcPr>
          <w:p w14:paraId="3623127C"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262" w:type="dxa"/>
            <w:tcBorders>
              <w:top w:val="nil"/>
              <w:left w:val="nil"/>
              <w:bottom w:val="single" w:sz="4" w:space="0" w:color="auto"/>
              <w:right w:val="single" w:sz="4" w:space="0" w:color="auto"/>
            </w:tcBorders>
            <w:vAlign w:val="center"/>
          </w:tcPr>
          <w:p w14:paraId="7A88F18A"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托管人和投管人分别提供办理账户类业务、交易类业务的印鉴卡，一式两份</w:t>
            </w:r>
          </w:p>
        </w:tc>
      </w:tr>
      <w:tr w:rsidR="00B10875" w14:paraId="431B49EF" w14:textId="77777777">
        <w:trPr>
          <w:trHeight w:val="810"/>
          <w:jc w:val="center"/>
        </w:trPr>
        <w:tc>
          <w:tcPr>
            <w:tcW w:w="710" w:type="dxa"/>
            <w:tcBorders>
              <w:top w:val="nil"/>
              <w:left w:val="single" w:sz="4" w:space="0" w:color="auto"/>
              <w:bottom w:val="single" w:sz="4" w:space="0" w:color="auto"/>
              <w:right w:val="single" w:sz="4" w:space="0" w:color="auto"/>
            </w:tcBorders>
            <w:noWrap/>
            <w:vAlign w:val="center"/>
          </w:tcPr>
          <w:p w14:paraId="148804D3"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w:t>
            </w:r>
          </w:p>
        </w:tc>
        <w:tc>
          <w:tcPr>
            <w:tcW w:w="4587" w:type="dxa"/>
            <w:tcBorders>
              <w:top w:val="nil"/>
              <w:left w:val="nil"/>
              <w:bottom w:val="single" w:sz="4" w:space="0" w:color="auto"/>
              <w:right w:val="single" w:sz="4" w:space="0" w:color="auto"/>
            </w:tcBorders>
            <w:noWrap/>
            <w:vAlign w:val="center"/>
          </w:tcPr>
          <w:p w14:paraId="412DBC3D"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富荣基金直销业务授权委托书</w:t>
            </w:r>
          </w:p>
        </w:tc>
        <w:tc>
          <w:tcPr>
            <w:tcW w:w="850" w:type="dxa"/>
            <w:tcBorders>
              <w:top w:val="nil"/>
              <w:left w:val="nil"/>
              <w:bottom w:val="single" w:sz="4" w:space="0" w:color="auto"/>
              <w:right w:val="single" w:sz="4" w:space="0" w:color="auto"/>
            </w:tcBorders>
            <w:noWrap/>
            <w:vAlign w:val="center"/>
          </w:tcPr>
          <w:p w14:paraId="129B42BC"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851" w:type="dxa"/>
            <w:tcBorders>
              <w:top w:val="nil"/>
              <w:left w:val="nil"/>
              <w:bottom w:val="single" w:sz="4" w:space="0" w:color="auto"/>
              <w:right w:val="single" w:sz="4" w:space="0" w:color="auto"/>
            </w:tcBorders>
            <w:noWrap/>
            <w:vAlign w:val="center"/>
          </w:tcPr>
          <w:p w14:paraId="695BE037"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262" w:type="dxa"/>
            <w:tcBorders>
              <w:top w:val="nil"/>
              <w:left w:val="nil"/>
              <w:bottom w:val="single" w:sz="4" w:space="0" w:color="auto"/>
              <w:right w:val="single" w:sz="4" w:space="0" w:color="auto"/>
            </w:tcBorders>
            <w:vAlign w:val="center"/>
          </w:tcPr>
          <w:p w14:paraId="04B5877C"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托管人和投管人分别授权账户业务、交易业务经办人</w:t>
            </w:r>
          </w:p>
        </w:tc>
      </w:tr>
      <w:tr w:rsidR="00B10875" w14:paraId="0F9BDC6F"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08F01DE9"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color w:val="000000"/>
                <w:kern w:val="0"/>
                <w:szCs w:val="21"/>
              </w:rPr>
              <w:t>4</w:t>
            </w:r>
          </w:p>
        </w:tc>
        <w:tc>
          <w:tcPr>
            <w:tcW w:w="4587" w:type="dxa"/>
            <w:tcBorders>
              <w:top w:val="nil"/>
              <w:left w:val="nil"/>
              <w:bottom w:val="single" w:sz="4" w:space="0" w:color="auto"/>
              <w:right w:val="single" w:sz="4" w:space="0" w:color="auto"/>
            </w:tcBorders>
            <w:noWrap/>
            <w:vAlign w:val="center"/>
          </w:tcPr>
          <w:p w14:paraId="7EB81D14"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营业执照</w:t>
            </w:r>
          </w:p>
        </w:tc>
        <w:tc>
          <w:tcPr>
            <w:tcW w:w="850" w:type="dxa"/>
            <w:tcBorders>
              <w:top w:val="nil"/>
              <w:left w:val="nil"/>
              <w:bottom w:val="single" w:sz="4" w:space="0" w:color="auto"/>
              <w:right w:val="single" w:sz="4" w:space="0" w:color="auto"/>
            </w:tcBorders>
            <w:noWrap/>
            <w:vAlign w:val="center"/>
          </w:tcPr>
          <w:p w14:paraId="78407343"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14:paraId="5B92B9DD"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262" w:type="dxa"/>
            <w:tcBorders>
              <w:top w:val="nil"/>
              <w:left w:val="nil"/>
              <w:bottom w:val="single" w:sz="4" w:space="0" w:color="auto"/>
              <w:right w:val="single" w:sz="4" w:space="0" w:color="auto"/>
            </w:tcBorders>
            <w:noWrap/>
            <w:vAlign w:val="center"/>
          </w:tcPr>
          <w:p w14:paraId="26F13C1D"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托管人和投管人分别提供盖章复印件</w:t>
            </w:r>
          </w:p>
        </w:tc>
      </w:tr>
      <w:tr w:rsidR="00B10875" w14:paraId="4CE4D9A7"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69645521"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color w:val="000000"/>
                <w:kern w:val="0"/>
                <w:szCs w:val="21"/>
              </w:rPr>
              <w:t>5</w:t>
            </w:r>
          </w:p>
        </w:tc>
        <w:tc>
          <w:tcPr>
            <w:tcW w:w="4587" w:type="dxa"/>
            <w:tcBorders>
              <w:top w:val="nil"/>
              <w:left w:val="nil"/>
              <w:bottom w:val="single" w:sz="4" w:space="0" w:color="auto"/>
              <w:right w:val="single" w:sz="4" w:space="0" w:color="auto"/>
            </w:tcBorders>
            <w:noWrap/>
            <w:vAlign w:val="center"/>
          </w:tcPr>
          <w:p w14:paraId="4922C5C7"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富荣基金直销远程交易协议</w:t>
            </w:r>
            <w:r>
              <w:rPr>
                <w:rFonts w:ascii="宋体" w:eastAsia="宋体" w:cs="宋体" w:hint="eastAsia"/>
                <w:szCs w:val="21"/>
              </w:rPr>
              <w:t>（如需）</w:t>
            </w:r>
          </w:p>
        </w:tc>
        <w:tc>
          <w:tcPr>
            <w:tcW w:w="850" w:type="dxa"/>
            <w:tcBorders>
              <w:top w:val="nil"/>
              <w:left w:val="nil"/>
              <w:bottom w:val="single" w:sz="4" w:space="0" w:color="auto"/>
              <w:right w:val="single" w:sz="4" w:space="0" w:color="auto"/>
            </w:tcBorders>
            <w:noWrap/>
            <w:vAlign w:val="center"/>
          </w:tcPr>
          <w:p w14:paraId="560A479F" w14:textId="77777777" w:rsidR="00B10875" w:rsidRDefault="00000000">
            <w:pPr>
              <w:widowControl/>
              <w:ind w:firstLineChars="100" w:firstLine="210"/>
              <w:jc w:val="left"/>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851" w:type="dxa"/>
            <w:tcBorders>
              <w:top w:val="nil"/>
              <w:left w:val="nil"/>
              <w:bottom w:val="single" w:sz="4" w:space="0" w:color="auto"/>
              <w:right w:val="single" w:sz="4" w:space="0" w:color="auto"/>
            </w:tcBorders>
            <w:noWrap/>
            <w:vAlign w:val="center"/>
          </w:tcPr>
          <w:p w14:paraId="636A80EA"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262" w:type="dxa"/>
            <w:tcBorders>
              <w:top w:val="nil"/>
              <w:left w:val="nil"/>
              <w:bottom w:val="single" w:sz="4" w:space="0" w:color="auto"/>
              <w:right w:val="single" w:sz="4" w:space="0" w:color="auto"/>
            </w:tcBorders>
            <w:noWrap/>
            <w:vAlign w:val="center"/>
          </w:tcPr>
          <w:p w14:paraId="07E08F44"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一式两份　</w:t>
            </w:r>
          </w:p>
        </w:tc>
      </w:tr>
      <w:tr w:rsidR="00B10875" w14:paraId="6ECA757B" w14:textId="77777777">
        <w:trPr>
          <w:trHeight w:val="381"/>
          <w:jc w:val="center"/>
        </w:trPr>
        <w:tc>
          <w:tcPr>
            <w:tcW w:w="710" w:type="dxa"/>
            <w:tcBorders>
              <w:top w:val="nil"/>
              <w:left w:val="single" w:sz="4" w:space="0" w:color="auto"/>
              <w:bottom w:val="single" w:sz="4" w:space="0" w:color="auto"/>
              <w:right w:val="single" w:sz="4" w:space="0" w:color="auto"/>
            </w:tcBorders>
            <w:noWrap/>
            <w:vAlign w:val="center"/>
          </w:tcPr>
          <w:p w14:paraId="5DA67EE4" w14:textId="5FD20E81"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w:t>
            </w:r>
          </w:p>
        </w:tc>
        <w:tc>
          <w:tcPr>
            <w:tcW w:w="4587" w:type="dxa"/>
            <w:tcBorders>
              <w:top w:val="nil"/>
              <w:left w:val="nil"/>
              <w:bottom w:val="single" w:sz="4" w:space="0" w:color="auto"/>
              <w:right w:val="single" w:sz="4" w:space="0" w:color="auto"/>
            </w:tcBorders>
            <w:noWrap/>
            <w:vAlign w:val="center"/>
          </w:tcPr>
          <w:p w14:paraId="575ECDF7"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非自然人客户受益所有人信息表</w:t>
            </w:r>
          </w:p>
        </w:tc>
        <w:tc>
          <w:tcPr>
            <w:tcW w:w="850" w:type="dxa"/>
            <w:tcBorders>
              <w:top w:val="nil"/>
              <w:left w:val="nil"/>
              <w:bottom w:val="single" w:sz="4" w:space="0" w:color="auto"/>
              <w:right w:val="single" w:sz="4" w:space="0" w:color="auto"/>
            </w:tcBorders>
            <w:noWrap/>
            <w:vAlign w:val="center"/>
          </w:tcPr>
          <w:p w14:paraId="6B104E1A" w14:textId="77777777" w:rsidR="00B10875" w:rsidRDefault="00B10875">
            <w:pPr>
              <w:widowControl/>
              <w:jc w:val="center"/>
              <w:rPr>
                <w:rFonts w:ascii="宋体" w:eastAsia="宋体" w:hAnsi="宋体" w:cs="宋体" w:hint="eastAsia"/>
                <w:color w:val="000000"/>
                <w:kern w:val="0"/>
                <w:szCs w:val="21"/>
              </w:rPr>
            </w:pPr>
          </w:p>
        </w:tc>
        <w:tc>
          <w:tcPr>
            <w:tcW w:w="851" w:type="dxa"/>
            <w:tcBorders>
              <w:top w:val="nil"/>
              <w:left w:val="nil"/>
              <w:bottom w:val="single" w:sz="4" w:space="0" w:color="auto"/>
              <w:right w:val="single" w:sz="4" w:space="0" w:color="auto"/>
            </w:tcBorders>
            <w:noWrap/>
            <w:vAlign w:val="center"/>
          </w:tcPr>
          <w:p w14:paraId="6B911F53"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262" w:type="dxa"/>
            <w:tcBorders>
              <w:top w:val="nil"/>
              <w:left w:val="nil"/>
              <w:bottom w:val="single" w:sz="4" w:space="0" w:color="auto"/>
              <w:right w:val="single" w:sz="4" w:space="0" w:color="auto"/>
            </w:tcBorders>
            <w:noWrap/>
            <w:vAlign w:val="center"/>
          </w:tcPr>
          <w:p w14:paraId="396B91F0" w14:textId="77777777" w:rsidR="00B10875" w:rsidRDefault="00B10875">
            <w:pPr>
              <w:widowControl/>
              <w:jc w:val="center"/>
              <w:rPr>
                <w:rFonts w:ascii="宋体" w:eastAsia="宋体" w:hAnsi="宋体" w:cs="宋体" w:hint="eastAsia"/>
                <w:color w:val="000000"/>
                <w:kern w:val="0"/>
                <w:szCs w:val="21"/>
              </w:rPr>
            </w:pPr>
          </w:p>
        </w:tc>
      </w:tr>
      <w:tr w:rsidR="00B10875" w14:paraId="42675531"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6809F2F5" w14:textId="188365D3"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w:t>
            </w:r>
          </w:p>
        </w:tc>
        <w:tc>
          <w:tcPr>
            <w:tcW w:w="4587" w:type="dxa"/>
            <w:tcBorders>
              <w:top w:val="nil"/>
              <w:left w:val="nil"/>
              <w:bottom w:val="single" w:sz="4" w:space="0" w:color="auto"/>
              <w:right w:val="single" w:sz="4" w:space="0" w:color="auto"/>
            </w:tcBorders>
            <w:noWrap/>
            <w:vAlign w:val="center"/>
          </w:tcPr>
          <w:p w14:paraId="60BA83D5"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机构税收居民身份声明文件</w:t>
            </w:r>
          </w:p>
        </w:tc>
        <w:tc>
          <w:tcPr>
            <w:tcW w:w="850" w:type="dxa"/>
            <w:tcBorders>
              <w:top w:val="nil"/>
              <w:left w:val="nil"/>
              <w:bottom w:val="single" w:sz="4" w:space="0" w:color="auto"/>
              <w:right w:val="single" w:sz="4" w:space="0" w:color="auto"/>
            </w:tcBorders>
            <w:noWrap/>
            <w:vAlign w:val="center"/>
          </w:tcPr>
          <w:p w14:paraId="6E60729E" w14:textId="77777777" w:rsidR="00B10875" w:rsidRDefault="00B10875">
            <w:pPr>
              <w:widowControl/>
              <w:jc w:val="left"/>
              <w:rPr>
                <w:rFonts w:ascii="宋体" w:eastAsia="宋体" w:hAnsi="宋体" w:cs="宋体" w:hint="eastAsia"/>
                <w:color w:val="000000"/>
                <w:kern w:val="0"/>
                <w:szCs w:val="21"/>
              </w:rPr>
            </w:pPr>
          </w:p>
        </w:tc>
        <w:tc>
          <w:tcPr>
            <w:tcW w:w="851" w:type="dxa"/>
            <w:tcBorders>
              <w:top w:val="nil"/>
              <w:left w:val="nil"/>
              <w:bottom w:val="single" w:sz="4" w:space="0" w:color="auto"/>
              <w:right w:val="single" w:sz="4" w:space="0" w:color="auto"/>
            </w:tcBorders>
            <w:noWrap/>
            <w:vAlign w:val="center"/>
          </w:tcPr>
          <w:p w14:paraId="051A1B5A"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262" w:type="dxa"/>
            <w:tcBorders>
              <w:top w:val="nil"/>
              <w:left w:val="nil"/>
              <w:bottom w:val="single" w:sz="4" w:space="0" w:color="auto"/>
              <w:right w:val="single" w:sz="4" w:space="0" w:color="auto"/>
            </w:tcBorders>
            <w:noWrap/>
            <w:vAlign w:val="center"/>
          </w:tcPr>
          <w:p w14:paraId="5597FA3A" w14:textId="77777777" w:rsidR="00B10875" w:rsidRDefault="00B10875">
            <w:pPr>
              <w:widowControl/>
              <w:jc w:val="left"/>
              <w:rPr>
                <w:rFonts w:ascii="宋体" w:eastAsia="宋体" w:hAnsi="宋体" w:cs="宋体" w:hint="eastAsia"/>
                <w:color w:val="000000"/>
                <w:kern w:val="0"/>
                <w:szCs w:val="21"/>
              </w:rPr>
            </w:pPr>
          </w:p>
        </w:tc>
      </w:tr>
      <w:tr w:rsidR="00B10875" w14:paraId="0F1C1B18"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113C15A4" w14:textId="03E605E8"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w:t>
            </w:r>
          </w:p>
        </w:tc>
        <w:tc>
          <w:tcPr>
            <w:tcW w:w="4587" w:type="dxa"/>
            <w:tcBorders>
              <w:top w:val="nil"/>
              <w:left w:val="nil"/>
              <w:bottom w:val="single" w:sz="4" w:space="0" w:color="auto"/>
              <w:right w:val="single" w:sz="4" w:space="0" w:color="auto"/>
            </w:tcBorders>
            <w:noWrap/>
            <w:vAlign w:val="center"/>
          </w:tcPr>
          <w:p w14:paraId="4916EA14"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投管人金融业务许可证</w:t>
            </w:r>
          </w:p>
        </w:tc>
        <w:tc>
          <w:tcPr>
            <w:tcW w:w="850" w:type="dxa"/>
            <w:tcBorders>
              <w:top w:val="nil"/>
              <w:left w:val="nil"/>
              <w:bottom w:val="single" w:sz="4" w:space="0" w:color="auto"/>
              <w:right w:val="single" w:sz="4" w:space="0" w:color="auto"/>
            </w:tcBorders>
            <w:noWrap/>
            <w:vAlign w:val="center"/>
          </w:tcPr>
          <w:p w14:paraId="0F1ECF45" w14:textId="77777777" w:rsidR="00B10875" w:rsidRDefault="00B10875">
            <w:pPr>
              <w:widowControl/>
              <w:jc w:val="left"/>
              <w:rPr>
                <w:rFonts w:ascii="宋体" w:eastAsia="宋体" w:hAnsi="宋体" w:cs="宋体" w:hint="eastAsia"/>
                <w:color w:val="000000"/>
                <w:kern w:val="0"/>
                <w:szCs w:val="21"/>
              </w:rPr>
            </w:pPr>
          </w:p>
        </w:tc>
        <w:tc>
          <w:tcPr>
            <w:tcW w:w="851" w:type="dxa"/>
            <w:tcBorders>
              <w:top w:val="nil"/>
              <w:left w:val="nil"/>
              <w:bottom w:val="single" w:sz="4" w:space="0" w:color="auto"/>
              <w:right w:val="single" w:sz="4" w:space="0" w:color="auto"/>
            </w:tcBorders>
            <w:noWrap/>
            <w:vAlign w:val="center"/>
          </w:tcPr>
          <w:p w14:paraId="2C0240EA"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262" w:type="dxa"/>
            <w:tcBorders>
              <w:top w:val="nil"/>
              <w:left w:val="nil"/>
              <w:bottom w:val="single" w:sz="4" w:space="0" w:color="auto"/>
              <w:right w:val="single" w:sz="4" w:space="0" w:color="auto"/>
            </w:tcBorders>
            <w:noWrap/>
            <w:vAlign w:val="center"/>
          </w:tcPr>
          <w:p w14:paraId="6D812959"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12D4AB8F"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44482097" w14:textId="2A7D35E0"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w:t>
            </w:r>
          </w:p>
        </w:tc>
        <w:tc>
          <w:tcPr>
            <w:tcW w:w="4587" w:type="dxa"/>
            <w:tcBorders>
              <w:top w:val="nil"/>
              <w:left w:val="nil"/>
              <w:bottom w:val="single" w:sz="4" w:space="0" w:color="auto"/>
              <w:right w:val="single" w:sz="4" w:space="0" w:color="auto"/>
            </w:tcBorders>
            <w:noWrap/>
            <w:vAlign w:val="center"/>
          </w:tcPr>
          <w:p w14:paraId="1E171587"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投管人组织机构代码证</w:t>
            </w:r>
          </w:p>
        </w:tc>
        <w:tc>
          <w:tcPr>
            <w:tcW w:w="850" w:type="dxa"/>
            <w:tcBorders>
              <w:top w:val="nil"/>
              <w:left w:val="nil"/>
              <w:bottom w:val="single" w:sz="4" w:space="0" w:color="auto"/>
              <w:right w:val="single" w:sz="4" w:space="0" w:color="auto"/>
            </w:tcBorders>
            <w:noWrap/>
            <w:vAlign w:val="center"/>
          </w:tcPr>
          <w:p w14:paraId="76A19942"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14:paraId="3081622D"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262" w:type="dxa"/>
            <w:tcBorders>
              <w:top w:val="nil"/>
              <w:left w:val="nil"/>
              <w:bottom w:val="single" w:sz="4" w:space="0" w:color="auto"/>
              <w:right w:val="single" w:sz="4" w:space="0" w:color="auto"/>
            </w:tcBorders>
            <w:noWrap/>
            <w:vAlign w:val="center"/>
          </w:tcPr>
          <w:p w14:paraId="6EA03315"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286305FF"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03C65B67" w14:textId="2088ACBE"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w:t>
            </w:r>
          </w:p>
        </w:tc>
        <w:tc>
          <w:tcPr>
            <w:tcW w:w="4587" w:type="dxa"/>
            <w:tcBorders>
              <w:top w:val="nil"/>
              <w:left w:val="nil"/>
              <w:bottom w:val="single" w:sz="4" w:space="0" w:color="auto"/>
              <w:right w:val="single" w:sz="4" w:space="0" w:color="auto"/>
            </w:tcBorders>
            <w:noWrap/>
            <w:vAlign w:val="center"/>
          </w:tcPr>
          <w:p w14:paraId="6BAD38B6"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投管人税务登记证 </w:t>
            </w:r>
          </w:p>
        </w:tc>
        <w:tc>
          <w:tcPr>
            <w:tcW w:w="850" w:type="dxa"/>
            <w:tcBorders>
              <w:top w:val="nil"/>
              <w:left w:val="nil"/>
              <w:bottom w:val="single" w:sz="4" w:space="0" w:color="auto"/>
              <w:right w:val="single" w:sz="4" w:space="0" w:color="auto"/>
            </w:tcBorders>
            <w:noWrap/>
            <w:vAlign w:val="center"/>
          </w:tcPr>
          <w:p w14:paraId="6F658418"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14:paraId="24896ECD"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262" w:type="dxa"/>
            <w:tcBorders>
              <w:top w:val="nil"/>
              <w:left w:val="nil"/>
              <w:bottom w:val="single" w:sz="4" w:space="0" w:color="auto"/>
              <w:right w:val="single" w:sz="4" w:space="0" w:color="auto"/>
            </w:tcBorders>
            <w:noWrap/>
            <w:vAlign w:val="center"/>
          </w:tcPr>
          <w:p w14:paraId="476C7F78"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1946F773"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79E9D496" w14:textId="5C3E444A"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11</w:t>
            </w:r>
          </w:p>
        </w:tc>
        <w:tc>
          <w:tcPr>
            <w:tcW w:w="4587" w:type="dxa"/>
            <w:tcBorders>
              <w:top w:val="nil"/>
              <w:left w:val="nil"/>
              <w:bottom w:val="single" w:sz="4" w:space="0" w:color="auto"/>
              <w:right w:val="single" w:sz="4" w:space="0" w:color="auto"/>
            </w:tcBorders>
            <w:noWrap/>
            <w:vAlign w:val="center"/>
          </w:tcPr>
          <w:p w14:paraId="1A8D6D3D"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投管人法人代表有效身份证件 </w:t>
            </w:r>
          </w:p>
        </w:tc>
        <w:tc>
          <w:tcPr>
            <w:tcW w:w="850" w:type="dxa"/>
            <w:tcBorders>
              <w:top w:val="nil"/>
              <w:left w:val="nil"/>
              <w:bottom w:val="single" w:sz="4" w:space="0" w:color="auto"/>
              <w:right w:val="single" w:sz="4" w:space="0" w:color="auto"/>
            </w:tcBorders>
            <w:noWrap/>
            <w:vAlign w:val="center"/>
          </w:tcPr>
          <w:p w14:paraId="3EA4829E"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14:paraId="4833CFD9"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262" w:type="dxa"/>
            <w:tcBorders>
              <w:top w:val="nil"/>
              <w:left w:val="nil"/>
              <w:bottom w:val="single" w:sz="4" w:space="0" w:color="auto"/>
              <w:right w:val="single" w:sz="4" w:space="0" w:color="auto"/>
            </w:tcBorders>
            <w:noWrap/>
            <w:vAlign w:val="center"/>
          </w:tcPr>
          <w:p w14:paraId="06B9999E"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0FE13842"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528FC155" w14:textId="25F8EC2F"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12</w:t>
            </w:r>
          </w:p>
        </w:tc>
        <w:tc>
          <w:tcPr>
            <w:tcW w:w="4587" w:type="dxa"/>
            <w:tcBorders>
              <w:top w:val="nil"/>
              <w:left w:val="nil"/>
              <w:bottom w:val="single" w:sz="4" w:space="0" w:color="auto"/>
              <w:right w:val="single" w:sz="4" w:space="0" w:color="auto"/>
            </w:tcBorders>
            <w:noWrap/>
            <w:vAlign w:val="center"/>
          </w:tcPr>
          <w:p w14:paraId="6FF8A973"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交易类业务经办人有效身份证件</w:t>
            </w:r>
          </w:p>
        </w:tc>
        <w:tc>
          <w:tcPr>
            <w:tcW w:w="850" w:type="dxa"/>
            <w:tcBorders>
              <w:top w:val="nil"/>
              <w:left w:val="nil"/>
              <w:bottom w:val="single" w:sz="4" w:space="0" w:color="auto"/>
              <w:right w:val="single" w:sz="4" w:space="0" w:color="auto"/>
            </w:tcBorders>
            <w:noWrap/>
            <w:vAlign w:val="center"/>
          </w:tcPr>
          <w:p w14:paraId="31899D3C"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14:paraId="0761D567"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262" w:type="dxa"/>
            <w:tcBorders>
              <w:top w:val="nil"/>
              <w:left w:val="nil"/>
              <w:bottom w:val="single" w:sz="4" w:space="0" w:color="auto"/>
              <w:right w:val="single" w:sz="4" w:space="0" w:color="auto"/>
            </w:tcBorders>
            <w:noWrap/>
            <w:vAlign w:val="center"/>
          </w:tcPr>
          <w:p w14:paraId="4F447249"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375EED43"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4E37F85E" w14:textId="59899C44"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13</w:t>
            </w:r>
          </w:p>
        </w:tc>
        <w:tc>
          <w:tcPr>
            <w:tcW w:w="4587" w:type="dxa"/>
            <w:tcBorders>
              <w:top w:val="nil"/>
              <w:left w:val="nil"/>
              <w:bottom w:val="single" w:sz="4" w:space="0" w:color="auto"/>
              <w:right w:val="single" w:sz="4" w:space="0" w:color="auto"/>
            </w:tcBorders>
            <w:noWrap/>
            <w:vAlign w:val="center"/>
          </w:tcPr>
          <w:p w14:paraId="5440176C"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资产管理合同首尾页</w:t>
            </w:r>
          </w:p>
        </w:tc>
        <w:tc>
          <w:tcPr>
            <w:tcW w:w="850" w:type="dxa"/>
            <w:tcBorders>
              <w:top w:val="nil"/>
              <w:left w:val="nil"/>
              <w:bottom w:val="single" w:sz="4" w:space="0" w:color="auto"/>
              <w:right w:val="single" w:sz="4" w:space="0" w:color="auto"/>
            </w:tcBorders>
            <w:noWrap/>
            <w:vAlign w:val="center"/>
          </w:tcPr>
          <w:p w14:paraId="39CF6BF1" w14:textId="77777777" w:rsidR="00B10875" w:rsidRDefault="00B10875">
            <w:pPr>
              <w:widowControl/>
              <w:jc w:val="left"/>
              <w:rPr>
                <w:rFonts w:ascii="宋体" w:eastAsia="宋体" w:hAnsi="宋体" w:cs="宋体" w:hint="eastAsia"/>
                <w:color w:val="000000"/>
                <w:kern w:val="0"/>
                <w:szCs w:val="21"/>
              </w:rPr>
            </w:pPr>
          </w:p>
        </w:tc>
        <w:tc>
          <w:tcPr>
            <w:tcW w:w="851" w:type="dxa"/>
            <w:tcBorders>
              <w:top w:val="nil"/>
              <w:left w:val="nil"/>
              <w:bottom w:val="single" w:sz="4" w:space="0" w:color="auto"/>
              <w:right w:val="single" w:sz="4" w:space="0" w:color="auto"/>
            </w:tcBorders>
            <w:noWrap/>
            <w:vAlign w:val="center"/>
          </w:tcPr>
          <w:p w14:paraId="656CD0FE"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262" w:type="dxa"/>
            <w:tcBorders>
              <w:top w:val="nil"/>
              <w:left w:val="nil"/>
              <w:bottom w:val="single" w:sz="4" w:space="0" w:color="auto"/>
              <w:right w:val="single" w:sz="4" w:space="0" w:color="auto"/>
            </w:tcBorders>
            <w:noWrap/>
            <w:vAlign w:val="center"/>
          </w:tcPr>
          <w:p w14:paraId="1A9A9550"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570837D1"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4FC0FCF4" w14:textId="2A390162"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14</w:t>
            </w:r>
          </w:p>
        </w:tc>
        <w:tc>
          <w:tcPr>
            <w:tcW w:w="4587" w:type="dxa"/>
            <w:tcBorders>
              <w:top w:val="nil"/>
              <w:left w:val="nil"/>
              <w:bottom w:val="single" w:sz="4" w:space="0" w:color="auto"/>
              <w:right w:val="single" w:sz="4" w:space="0" w:color="auto"/>
            </w:tcBorders>
            <w:noWrap/>
            <w:vAlign w:val="center"/>
          </w:tcPr>
          <w:p w14:paraId="39B4FFC5"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产品确认函（如企业年金计划</w:t>
            </w:r>
            <w:r>
              <w:rPr>
                <w:rFonts w:ascii="宋体" w:eastAsia="宋体" w:hAnsi="宋体" w:cs="宋体"/>
                <w:color w:val="000000"/>
                <w:kern w:val="0"/>
                <w:szCs w:val="21"/>
              </w:rPr>
              <w:t>确认函、</w:t>
            </w:r>
            <w:r>
              <w:rPr>
                <w:rFonts w:ascii="宋体" w:eastAsia="宋体" w:hAnsi="宋体" w:cs="宋体" w:hint="eastAsia"/>
                <w:color w:val="000000"/>
                <w:kern w:val="0"/>
                <w:szCs w:val="21"/>
              </w:rPr>
              <w:t>社保</w:t>
            </w:r>
            <w:r>
              <w:rPr>
                <w:rFonts w:ascii="宋体" w:eastAsia="宋体" w:hAnsi="宋体" w:cs="宋体"/>
                <w:color w:val="000000"/>
                <w:kern w:val="0"/>
                <w:szCs w:val="21"/>
              </w:rPr>
              <w:t>投资组合确认函等</w:t>
            </w:r>
            <w:r>
              <w:rPr>
                <w:rFonts w:ascii="宋体" w:eastAsia="宋体" w:hAnsi="宋体" w:cs="宋体" w:hint="eastAsia"/>
                <w:color w:val="000000"/>
                <w:kern w:val="0"/>
                <w:szCs w:val="21"/>
              </w:rPr>
              <w:t>）</w:t>
            </w:r>
          </w:p>
        </w:tc>
        <w:tc>
          <w:tcPr>
            <w:tcW w:w="850" w:type="dxa"/>
            <w:tcBorders>
              <w:top w:val="nil"/>
              <w:left w:val="nil"/>
              <w:bottom w:val="single" w:sz="4" w:space="0" w:color="auto"/>
              <w:right w:val="single" w:sz="4" w:space="0" w:color="auto"/>
            </w:tcBorders>
            <w:noWrap/>
            <w:vAlign w:val="center"/>
          </w:tcPr>
          <w:p w14:paraId="6FC50E51" w14:textId="77777777" w:rsidR="00B10875" w:rsidRDefault="00B10875">
            <w:pPr>
              <w:widowControl/>
              <w:jc w:val="left"/>
              <w:rPr>
                <w:rFonts w:ascii="宋体" w:eastAsia="宋体" w:hAnsi="宋体" w:cs="宋体" w:hint="eastAsia"/>
                <w:color w:val="000000"/>
                <w:kern w:val="0"/>
                <w:szCs w:val="21"/>
              </w:rPr>
            </w:pPr>
          </w:p>
        </w:tc>
        <w:tc>
          <w:tcPr>
            <w:tcW w:w="851" w:type="dxa"/>
            <w:tcBorders>
              <w:top w:val="nil"/>
              <w:left w:val="nil"/>
              <w:bottom w:val="single" w:sz="4" w:space="0" w:color="auto"/>
              <w:right w:val="single" w:sz="4" w:space="0" w:color="auto"/>
            </w:tcBorders>
            <w:noWrap/>
            <w:vAlign w:val="center"/>
          </w:tcPr>
          <w:p w14:paraId="75C32CE3"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262" w:type="dxa"/>
            <w:tcBorders>
              <w:top w:val="nil"/>
              <w:left w:val="nil"/>
              <w:bottom w:val="single" w:sz="4" w:space="0" w:color="auto"/>
              <w:right w:val="single" w:sz="4" w:space="0" w:color="auto"/>
            </w:tcBorders>
            <w:noWrap/>
            <w:vAlign w:val="center"/>
          </w:tcPr>
          <w:p w14:paraId="5B9DFD38"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此材料亦可由托管人出具，盖章复印件</w:t>
            </w:r>
          </w:p>
        </w:tc>
      </w:tr>
      <w:tr w:rsidR="00B10875" w14:paraId="48716838" w14:textId="77777777">
        <w:trPr>
          <w:trHeight w:val="335"/>
          <w:jc w:val="center"/>
        </w:trPr>
        <w:tc>
          <w:tcPr>
            <w:tcW w:w="710" w:type="dxa"/>
            <w:tcBorders>
              <w:top w:val="nil"/>
              <w:left w:val="single" w:sz="4" w:space="0" w:color="auto"/>
              <w:bottom w:val="single" w:sz="4" w:space="0" w:color="auto"/>
              <w:right w:val="single" w:sz="4" w:space="0" w:color="auto"/>
            </w:tcBorders>
            <w:noWrap/>
            <w:vAlign w:val="center"/>
          </w:tcPr>
          <w:p w14:paraId="71522B08" w14:textId="00BAAADD"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15</w:t>
            </w:r>
          </w:p>
        </w:tc>
        <w:tc>
          <w:tcPr>
            <w:tcW w:w="4587" w:type="dxa"/>
            <w:tcBorders>
              <w:top w:val="nil"/>
              <w:left w:val="nil"/>
              <w:bottom w:val="single" w:sz="4" w:space="0" w:color="auto"/>
              <w:right w:val="single" w:sz="4" w:space="0" w:color="auto"/>
            </w:tcBorders>
            <w:noWrap/>
            <w:vAlign w:val="center"/>
          </w:tcPr>
          <w:p w14:paraId="7849D780"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投管人企业年金资格管理证书（如为企业年金开户需提供）</w:t>
            </w:r>
          </w:p>
        </w:tc>
        <w:tc>
          <w:tcPr>
            <w:tcW w:w="850" w:type="dxa"/>
            <w:tcBorders>
              <w:top w:val="nil"/>
              <w:left w:val="nil"/>
              <w:bottom w:val="single" w:sz="4" w:space="0" w:color="auto"/>
              <w:right w:val="single" w:sz="4" w:space="0" w:color="auto"/>
            </w:tcBorders>
            <w:noWrap/>
            <w:vAlign w:val="center"/>
          </w:tcPr>
          <w:p w14:paraId="43DD449B" w14:textId="77777777" w:rsidR="00B10875" w:rsidRDefault="00B10875">
            <w:pPr>
              <w:widowControl/>
              <w:jc w:val="left"/>
              <w:rPr>
                <w:rFonts w:ascii="宋体" w:eastAsia="宋体" w:hAnsi="宋体" w:cs="宋体" w:hint="eastAsia"/>
                <w:color w:val="000000"/>
                <w:kern w:val="0"/>
                <w:szCs w:val="21"/>
              </w:rPr>
            </w:pPr>
          </w:p>
        </w:tc>
        <w:tc>
          <w:tcPr>
            <w:tcW w:w="851" w:type="dxa"/>
            <w:tcBorders>
              <w:top w:val="nil"/>
              <w:left w:val="nil"/>
              <w:bottom w:val="single" w:sz="4" w:space="0" w:color="auto"/>
              <w:right w:val="single" w:sz="4" w:space="0" w:color="auto"/>
            </w:tcBorders>
            <w:noWrap/>
            <w:vAlign w:val="center"/>
          </w:tcPr>
          <w:p w14:paraId="1A9DD8EF"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262" w:type="dxa"/>
            <w:tcBorders>
              <w:top w:val="nil"/>
              <w:left w:val="nil"/>
              <w:bottom w:val="single" w:sz="4" w:space="0" w:color="auto"/>
              <w:right w:val="single" w:sz="4" w:space="0" w:color="auto"/>
            </w:tcBorders>
            <w:vAlign w:val="center"/>
          </w:tcPr>
          <w:p w14:paraId="34980E82"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4CA4C709" w14:textId="77777777">
        <w:trPr>
          <w:trHeight w:val="287"/>
          <w:jc w:val="center"/>
        </w:trPr>
        <w:tc>
          <w:tcPr>
            <w:tcW w:w="710" w:type="dxa"/>
            <w:tcBorders>
              <w:top w:val="nil"/>
              <w:left w:val="single" w:sz="4" w:space="0" w:color="auto"/>
              <w:bottom w:val="single" w:sz="4" w:space="0" w:color="auto"/>
              <w:right w:val="single" w:sz="4" w:space="0" w:color="auto"/>
            </w:tcBorders>
            <w:noWrap/>
            <w:vAlign w:val="center"/>
          </w:tcPr>
          <w:p w14:paraId="41B801C3" w14:textId="14399171"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16</w:t>
            </w:r>
          </w:p>
        </w:tc>
        <w:tc>
          <w:tcPr>
            <w:tcW w:w="4587" w:type="dxa"/>
            <w:tcBorders>
              <w:top w:val="nil"/>
              <w:left w:val="nil"/>
              <w:bottom w:val="single" w:sz="4" w:space="0" w:color="auto"/>
              <w:right w:val="single" w:sz="4" w:space="0" w:color="auto"/>
            </w:tcBorders>
            <w:noWrap/>
            <w:vAlign w:val="center"/>
          </w:tcPr>
          <w:p w14:paraId="4B287260"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托管人企业年金托管资格证书（如为企业年金开户需提供）</w:t>
            </w:r>
          </w:p>
        </w:tc>
        <w:tc>
          <w:tcPr>
            <w:tcW w:w="850" w:type="dxa"/>
            <w:tcBorders>
              <w:top w:val="nil"/>
              <w:left w:val="nil"/>
              <w:bottom w:val="single" w:sz="4" w:space="0" w:color="auto"/>
              <w:right w:val="single" w:sz="4" w:space="0" w:color="auto"/>
            </w:tcBorders>
            <w:noWrap/>
            <w:vAlign w:val="center"/>
          </w:tcPr>
          <w:p w14:paraId="69B8B33A"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851" w:type="dxa"/>
            <w:tcBorders>
              <w:top w:val="nil"/>
              <w:left w:val="nil"/>
              <w:bottom w:val="single" w:sz="4" w:space="0" w:color="auto"/>
              <w:right w:val="single" w:sz="4" w:space="0" w:color="auto"/>
            </w:tcBorders>
            <w:noWrap/>
            <w:vAlign w:val="center"/>
          </w:tcPr>
          <w:p w14:paraId="6DC0968D" w14:textId="77777777" w:rsidR="00B10875" w:rsidRDefault="00B10875">
            <w:pPr>
              <w:widowControl/>
              <w:jc w:val="left"/>
              <w:rPr>
                <w:rFonts w:ascii="宋体" w:eastAsia="宋体" w:hAnsi="宋体" w:cs="宋体" w:hint="eastAsia"/>
                <w:color w:val="000000"/>
                <w:kern w:val="0"/>
                <w:szCs w:val="21"/>
              </w:rPr>
            </w:pPr>
          </w:p>
        </w:tc>
        <w:tc>
          <w:tcPr>
            <w:tcW w:w="2262" w:type="dxa"/>
            <w:tcBorders>
              <w:top w:val="nil"/>
              <w:left w:val="nil"/>
              <w:bottom w:val="single" w:sz="4" w:space="0" w:color="auto"/>
              <w:right w:val="single" w:sz="4" w:space="0" w:color="auto"/>
            </w:tcBorders>
            <w:vAlign w:val="center"/>
          </w:tcPr>
          <w:p w14:paraId="105CA14D"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46C3C76D" w14:textId="77777777">
        <w:trPr>
          <w:trHeight w:val="287"/>
          <w:jc w:val="center"/>
        </w:trPr>
        <w:tc>
          <w:tcPr>
            <w:tcW w:w="710" w:type="dxa"/>
            <w:tcBorders>
              <w:top w:val="nil"/>
              <w:left w:val="single" w:sz="4" w:space="0" w:color="auto"/>
              <w:bottom w:val="single" w:sz="4" w:space="0" w:color="auto"/>
              <w:right w:val="single" w:sz="4" w:space="0" w:color="auto"/>
            </w:tcBorders>
            <w:noWrap/>
            <w:vAlign w:val="center"/>
          </w:tcPr>
          <w:p w14:paraId="687489B8" w14:textId="7F8D5585"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17</w:t>
            </w:r>
          </w:p>
        </w:tc>
        <w:tc>
          <w:tcPr>
            <w:tcW w:w="4587" w:type="dxa"/>
            <w:tcBorders>
              <w:top w:val="nil"/>
              <w:left w:val="nil"/>
              <w:bottom w:val="single" w:sz="4" w:space="0" w:color="auto"/>
              <w:right w:val="single" w:sz="4" w:space="0" w:color="auto"/>
            </w:tcBorders>
            <w:noWrap/>
            <w:vAlign w:val="center"/>
          </w:tcPr>
          <w:p w14:paraId="59D455CC"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银行账户证明</w:t>
            </w:r>
          </w:p>
        </w:tc>
        <w:tc>
          <w:tcPr>
            <w:tcW w:w="850" w:type="dxa"/>
            <w:tcBorders>
              <w:top w:val="nil"/>
              <w:left w:val="nil"/>
              <w:bottom w:val="single" w:sz="4" w:space="0" w:color="auto"/>
              <w:right w:val="single" w:sz="4" w:space="0" w:color="auto"/>
            </w:tcBorders>
            <w:noWrap/>
            <w:vAlign w:val="center"/>
          </w:tcPr>
          <w:p w14:paraId="41EC59E9"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851" w:type="dxa"/>
            <w:tcBorders>
              <w:top w:val="nil"/>
              <w:left w:val="nil"/>
              <w:bottom w:val="single" w:sz="4" w:space="0" w:color="auto"/>
              <w:right w:val="single" w:sz="4" w:space="0" w:color="auto"/>
            </w:tcBorders>
            <w:noWrap/>
            <w:vAlign w:val="center"/>
          </w:tcPr>
          <w:p w14:paraId="23422194" w14:textId="77777777" w:rsidR="00B10875" w:rsidRDefault="00B10875">
            <w:pPr>
              <w:widowControl/>
              <w:jc w:val="left"/>
              <w:rPr>
                <w:rFonts w:ascii="宋体" w:eastAsia="宋体" w:hAnsi="宋体" w:cs="宋体" w:hint="eastAsia"/>
                <w:color w:val="000000"/>
                <w:kern w:val="0"/>
                <w:szCs w:val="21"/>
              </w:rPr>
            </w:pPr>
          </w:p>
        </w:tc>
        <w:tc>
          <w:tcPr>
            <w:tcW w:w="2262" w:type="dxa"/>
            <w:tcBorders>
              <w:top w:val="nil"/>
              <w:left w:val="nil"/>
              <w:bottom w:val="single" w:sz="4" w:space="0" w:color="auto"/>
              <w:right w:val="single" w:sz="4" w:space="0" w:color="auto"/>
            </w:tcBorders>
            <w:vAlign w:val="center"/>
          </w:tcPr>
          <w:p w14:paraId="3B0EEDC1"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076A5D94"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5FC670EB" w14:textId="6C16C0DE"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18</w:t>
            </w:r>
          </w:p>
        </w:tc>
        <w:tc>
          <w:tcPr>
            <w:tcW w:w="4587" w:type="dxa"/>
            <w:tcBorders>
              <w:top w:val="nil"/>
              <w:left w:val="nil"/>
              <w:bottom w:val="single" w:sz="4" w:space="0" w:color="auto"/>
              <w:right w:val="single" w:sz="4" w:space="0" w:color="auto"/>
            </w:tcBorders>
            <w:noWrap/>
            <w:vAlign w:val="center"/>
          </w:tcPr>
          <w:p w14:paraId="5AE6DCC8"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托管人对托管部门负责人的授权委托书</w:t>
            </w:r>
          </w:p>
        </w:tc>
        <w:tc>
          <w:tcPr>
            <w:tcW w:w="850" w:type="dxa"/>
            <w:tcBorders>
              <w:top w:val="nil"/>
              <w:left w:val="nil"/>
              <w:bottom w:val="single" w:sz="4" w:space="0" w:color="auto"/>
              <w:right w:val="single" w:sz="4" w:space="0" w:color="auto"/>
            </w:tcBorders>
            <w:noWrap/>
            <w:vAlign w:val="center"/>
          </w:tcPr>
          <w:p w14:paraId="65B0D6B2"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851" w:type="dxa"/>
            <w:tcBorders>
              <w:top w:val="nil"/>
              <w:left w:val="nil"/>
              <w:bottom w:val="single" w:sz="4" w:space="0" w:color="auto"/>
              <w:right w:val="single" w:sz="4" w:space="0" w:color="auto"/>
            </w:tcBorders>
            <w:noWrap/>
            <w:vAlign w:val="center"/>
          </w:tcPr>
          <w:p w14:paraId="4C295609"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262" w:type="dxa"/>
            <w:tcBorders>
              <w:top w:val="nil"/>
              <w:left w:val="nil"/>
              <w:bottom w:val="single" w:sz="4" w:space="0" w:color="auto"/>
              <w:right w:val="single" w:sz="4" w:space="0" w:color="auto"/>
            </w:tcBorders>
            <w:noWrap/>
            <w:vAlign w:val="center"/>
          </w:tcPr>
          <w:p w14:paraId="68D67C45"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5A8EBE3E"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1694A992" w14:textId="3FF1FC4F"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19</w:t>
            </w:r>
          </w:p>
        </w:tc>
        <w:tc>
          <w:tcPr>
            <w:tcW w:w="4587" w:type="dxa"/>
            <w:tcBorders>
              <w:top w:val="nil"/>
              <w:left w:val="nil"/>
              <w:bottom w:val="single" w:sz="4" w:space="0" w:color="auto"/>
              <w:right w:val="single" w:sz="4" w:space="0" w:color="auto"/>
            </w:tcBorders>
            <w:noWrap/>
            <w:vAlign w:val="center"/>
          </w:tcPr>
          <w:p w14:paraId="6039FF5C"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托管部门负责人有效身份证件 </w:t>
            </w:r>
          </w:p>
        </w:tc>
        <w:tc>
          <w:tcPr>
            <w:tcW w:w="850" w:type="dxa"/>
            <w:tcBorders>
              <w:top w:val="nil"/>
              <w:left w:val="nil"/>
              <w:bottom w:val="single" w:sz="4" w:space="0" w:color="auto"/>
              <w:right w:val="single" w:sz="4" w:space="0" w:color="auto"/>
            </w:tcBorders>
            <w:noWrap/>
            <w:vAlign w:val="center"/>
          </w:tcPr>
          <w:p w14:paraId="2C06448A"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851" w:type="dxa"/>
            <w:tcBorders>
              <w:top w:val="nil"/>
              <w:left w:val="nil"/>
              <w:bottom w:val="single" w:sz="4" w:space="0" w:color="auto"/>
              <w:right w:val="single" w:sz="4" w:space="0" w:color="auto"/>
            </w:tcBorders>
            <w:noWrap/>
            <w:vAlign w:val="center"/>
          </w:tcPr>
          <w:p w14:paraId="07802CFD"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262" w:type="dxa"/>
            <w:tcBorders>
              <w:top w:val="nil"/>
              <w:left w:val="nil"/>
              <w:bottom w:val="single" w:sz="4" w:space="0" w:color="auto"/>
              <w:right w:val="single" w:sz="4" w:space="0" w:color="auto"/>
            </w:tcBorders>
            <w:noWrap/>
            <w:vAlign w:val="center"/>
          </w:tcPr>
          <w:p w14:paraId="5B4AAAFE"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2CD4E03D"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312546E9" w14:textId="41693FAF"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20</w:t>
            </w:r>
          </w:p>
        </w:tc>
        <w:tc>
          <w:tcPr>
            <w:tcW w:w="4587" w:type="dxa"/>
            <w:tcBorders>
              <w:top w:val="nil"/>
              <w:left w:val="nil"/>
              <w:bottom w:val="single" w:sz="4" w:space="0" w:color="auto"/>
              <w:right w:val="single" w:sz="4" w:space="0" w:color="auto"/>
            </w:tcBorders>
            <w:noWrap/>
            <w:vAlign w:val="center"/>
          </w:tcPr>
          <w:p w14:paraId="7E1E322E"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账户类业务经办人有效身份证件</w:t>
            </w:r>
          </w:p>
        </w:tc>
        <w:tc>
          <w:tcPr>
            <w:tcW w:w="850" w:type="dxa"/>
            <w:tcBorders>
              <w:top w:val="nil"/>
              <w:left w:val="nil"/>
              <w:bottom w:val="single" w:sz="4" w:space="0" w:color="auto"/>
              <w:right w:val="single" w:sz="4" w:space="0" w:color="auto"/>
            </w:tcBorders>
            <w:noWrap/>
            <w:vAlign w:val="center"/>
          </w:tcPr>
          <w:p w14:paraId="6778113C"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851" w:type="dxa"/>
            <w:tcBorders>
              <w:top w:val="nil"/>
              <w:left w:val="nil"/>
              <w:bottom w:val="single" w:sz="4" w:space="0" w:color="auto"/>
              <w:right w:val="single" w:sz="4" w:space="0" w:color="auto"/>
            </w:tcBorders>
            <w:noWrap/>
            <w:vAlign w:val="center"/>
          </w:tcPr>
          <w:p w14:paraId="043A14D3" w14:textId="77777777" w:rsidR="00B10875" w:rsidRDefault="00B10875">
            <w:pPr>
              <w:widowControl/>
              <w:jc w:val="left"/>
              <w:rPr>
                <w:rFonts w:ascii="宋体" w:eastAsia="宋体" w:hAnsi="宋体" w:cs="宋体" w:hint="eastAsia"/>
                <w:color w:val="000000"/>
                <w:kern w:val="0"/>
                <w:szCs w:val="21"/>
              </w:rPr>
            </w:pPr>
          </w:p>
        </w:tc>
        <w:tc>
          <w:tcPr>
            <w:tcW w:w="2262" w:type="dxa"/>
            <w:tcBorders>
              <w:top w:val="nil"/>
              <w:left w:val="nil"/>
              <w:bottom w:val="single" w:sz="4" w:space="0" w:color="auto"/>
              <w:right w:val="single" w:sz="4" w:space="0" w:color="auto"/>
            </w:tcBorders>
            <w:noWrap/>
            <w:vAlign w:val="center"/>
          </w:tcPr>
          <w:p w14:paraId="433D96F4"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提供盖章复印件</w:t>
            </w:r>
          </w:p>
        </w:tc>
      </w:tr>
      <w:tr w:rsidR="00B10875" w14:paraId="75CA8278" w14:textId="77777777">
        <w:trPr>
          <w:trHeight w:val="270"/>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DAB5694" w14:textId="7DBD065F"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21</w:t>
            </w:r>
          </w:p>
        </w:tc>
        <w:tc>
          <w:tcPr>
            <w:tcW w:w="4587" w:type="dxa"/>
            <w:tcBorders>
              <w:top w:val="single" w:sz="4" w:space="0" w:color="auto"/>
              <w:left w:val="nil"/>
              <w:bottom w:val="single" w:sz="4" w:space="0" w:color="auto"/>
              <w:right w:val="single" w:sz="4" w:space="0" w:color="auto"/>
            </w:tcBorders>
            <w:noWrap/>
            <w:vAlign w:val="center"/>
          </w:tcPr>
          <w:p w14:paraId="3125647A"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本公司要求的其他材料</w:t>
            </w:r>
          </w:p>
        </w:tc>
        <w:tc>
          <w:tcPr>
            <w:tcW w:w="850" w:type="dxa"/>
            <w:tcBorders>
              <w:top w:val="single" w:sz="4" w:space="0" w:color="auto"/>
              <w:left w:val="nil"/>
              <w:bottom w:val="single" w:sz="4" w:space="0" w:color="auto"/>
              <w:right w:val="single" w:sz="4" w:space="0" w:color="auto"/>
            </w:tcBorders>
            <w:noWrap/>
            <w:vAlign w:val="center"/>
          </w:tcPr>
          <w:p w14:paraId="028C67C7" w14:textId="77777777" w:rsidR="00B10875" w:rsidRDefault="00B10875">
            <w:pPr>
              <w:widowControl/>
              <w:jc w:val="center"/>
              <w:rPr>
                <w:rFonts w:ascii="宋体" w:eastAsia="宋体" w:hAnsi="宋体" w:cs="宋体" w:hint="eastAsia"/>
                <w:color w:val="000000"/>
                <w:kern w:val="0"/>
                <w:szCs w:val="21"/>
              </w:rPr>
            </w:pPr>
          </w:p>
        </w:tc>
        <w:tc>
          <w:tcPr>
            <w:tcW w:w="851" w:type="dxa"/>
            <w:tcBorders>
              <w:top w:val="single" w:sz="4" w:space="0" w:color="auto"/>
              <w:left w:val="nil"/>
              <w:bottom w:val="single" w:sz="4" w:space="0" w:color="auto"/>
              <w:right w:val="single" w:sz="4" w:space="0" w:color="auto"/>
            </w:tcBorders>
            <w:noWrap/>
            <w:vAlign w:val="center"/>
          </w:tcPr>
          <w:p w14:paraId="5F75ED65" w14:textId="77777777" w:rsidR="00B10875" w:rsidRDefault="00B10875">
            <w:pPr>
              <w:widowControl/>
              <w:jc w:val="left"/>
              <w:rPr>
                <w:rFonts w:ascii="宋体" w:eastAsia="宋体" w:hAnsi="宋体" w:cs="宋体" w:hint="eastAsia"/>
                <w:color w:val="000000"/>
                <w:kern w:val="0"/>
                <w:szCs w:val="21"/>
              </w:rPr>
            </w:pPr>
          </w:p>
        </w:tc>
        <w:tc>
          <w:tcPr>
            <w:tcW w:w="2262" w:type="dxa"/>
            <w:tcBorders>
              <w:top w:val="single" w:sz="4" w:space="0" w:color="auto"/>
              <w:left w:val="nil"/>
              <w:bottom w:val="single" w:sz="4" w:space="0" w:color="auto"/>
              <w:right w:val="single" w:sz="4" w:space="0" w:color="auto"/>
            </w:tcBorders>
            <w:noWrap/>
            <w:vAlign w:val="center"/>
          </w:tcPr>
          <w:p w14:paraId="4A212D0F" w14:textId="77777777" w:rsidR="00B10875" w:rsidRDefault="00B10875">
            <w:pPr>
              <w:widowControl/>
              <w:jc w:val="left"/>
              <w:rPr>
                <w:rFonts w:ascii="宋体" w:eastAsia="宋体" w:hAnsi="宋体" w:cs="宋体" w:hint="eastAsia"/>
                <w:color w:val="000000"/>
                <w:kern w:val="0"/>
                <w:szCs w:val="21"/>
              </w:rPr>
            </w:pPr>
          </w:p>
        </w:tc>
      </w:tr>
    </w:tbl>
    <w:p w14:paraId="74FC369E" w14:textId="77777777" w:rsidR="00B10875" w:rsidRDefault="00B10875">
      <w:pPr>
        <w:pStyle w:val="Default"/>
        <w:spacing w:line="360" w:lineRule="auto"/>
        <w:rPr>
          <w:rFonts w:ascii="宋体" w:eastAsia="宋体" w:cs="宋体"/>
          <w:b/>
          <w:sz w:val="23"/>
          <w:szCs w:val="23"/>
        </w:rPr>
      </w:pPr>
    </w:p>
    <w:p w14:paraId="0AC84383"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三）合格境外机构投资者（QFII）及人民币合格境外机构投资者（RQFII），该类投资者基金账户的开立由资产托管人开立，具体材料如下：</w:t>
      </w:r>
    </w:p>
    <w:tbl>
      <w:tblPr>
        <w:tblW w:w="9684" w:type="dxa"/>
        <w:jc w:val="center"/>
        <w:tblLook w:val="04A0" w:firstRow="1" w:lastRow="0" w:firstColumn="1" w:lastColumn="0" w:noHBand="0" w:noVBand="1"/>
      </w:tblPr>
      <w:tblGrid>
        <w:gridCol w:w="710"/>
        <w:gridCol w:w="3665"/>
        <w:gridCol w:w="1276"/>
        <w:gridCol w:w="1275"/>
        <w:gridCol w:w="2758"/>
      </w:tblGrid>
      <w:tr w:rsidR="00B10875" w14:paraId="5176BC95" w14:textId="77777777">
        <w:trPr>
          <w:trHeight w:val="270"/>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3FD2B2A9"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序号</w:t>
            </w:r>
          </w:p>
        </w:tc>
        <w:tc>
          <w:tcPr>
            <w:tcW w:w="3665" w:type="dxa"/>
            <w:tcBorders>
              <w:top w:val="single" w:sz="4" w:space="0" w:color="auto"/>
              <w:left w:val="nil"/>
              <w:bottom w:val="single" w:sz="4" w:space="0" w:color="auto"/>
              <w:right w:val="single" w:sz="4" w:space="0" w:color="auto"/>
            </w:tcBorders>
            <w:noWrap/>
            <w:vAlign w:val="center"/>
          </w:tcPr>
          <w:p w14:paraId="111CCE78"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资料清单</w:t>
            </w:r>
          </w:p>
        </w:tc>
        <w:tc>
          <w:tcPr>
            <w:tcW w:w="1276" w:type="dxa"/>
            <w:tcBorders>
              <w:top w:val="single" w:sz="4" w:space="0" w:color="auto"/>
              <w:left w:val="nil"/>
              <w:bottom w:val="single" w:sz="4" w:space="0" w:color="auto"/>
              <w:right w:val="single" w:sz="4" w:space="0" w:color="auto"/>
            </w:tcBorders>
            <w:noWrap/>
            <w:vAlign w:val="center"/>
          </w:tcPr>
          <w:p w14:paraId="1929999A"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托管人</w:t>
            </w:r>
          </w:p>
        </w:tc>
        <w:tc>
          <w:tcPr>
            <w:tcW w:w="1275" w:type="dxa"/>
            <w:tcBorders>
              <w:top w:val="single" w:sz="4" w:space="0" w:color="auto"/>
              <w:left w:val="nil"/>
              <w:bottom w:val="single" w:sz="4" w:space="0" w:color="auto"/>
              <w:right w:val="single" w:sz="4" w:space="0" w:color="auto"/>
            </w:tcBorders>
            <w:noWrap/>
            <w:vAlign w:val="center"/>
          </w:tcPr>
          <w:p w14:paraId="6BF671C6"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QFII/RQFII机构</w:t>
            </w:r>
          </w:p>
        </w:tc>
        <w:tc>
          <w:tcPr>
            <w:tcW w:w="2758" w:type="dxa"/>
            <w:tcBorders>
              <w:top w:val="single" w:sz="4" w:space="0" w:color="auto"/>
              <w:left w:val="nil"/>
              <w:bottom w:val="single" w:sz="4" w:space="0" w:color="auto"/>
              <w:right w:val="single" w:sz="4" w:space="0" w:color="auto"/>
            </w:tcBorders>
            <w:noWrap/>
            <w:vAlign w:val="center"/>
          </w:tcPr>
          <w:p w14:paraId="6877A80C"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备注</w:t>
            </w:r>
          </w:p>
        </w:tc>
      </w:tr>
      <w:tr w:rsidR="00B10875" w14:paraId="1684DC42" w14:textId="77777777">
        <w:trPr>
          <w:trHeight w:val="1080"/>
          <w:jc w:val="center"/>
        </w:trPr>
        <w:tc>
          <w:tcPr>
            <w:tcW w:w="710" w:type="dxa"/>
            <w:tcBorders>
              <w:top w:val="nil"/>
              <w:left w:val="single" w:sz="4" w:space="0" w:color="auto"/>
              <w:bottom w:val="single" w:sz="4" w:space="0" w:color="auto"/>
              <w:right w:val="single" w:sz="4" w:space="0" w:color="auto"/>
            </w:tcBorders>
            <w:noWrap/>
            <w:vAlign w:val="center"/>
          </w:tcPr>
          <w:p w14:paraId="532D935E"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3665" w:type="dxa"/>
            <w:tcBorders>
              <w:top w:val="nil"/>
              <w:left w:val="nil"/>
              <w:bottom w:val="single" w:sz="4" w:space="0" w:color="auto"/>
              <w:right w:val="single" w:sz="4" w:space="0" w:color="auto"/>
            </w:tcBorders>
            <w:noWrap/>
            <w:vAlign w:val="center"/>
          </w:tcPr>
          <w:p w14:paraId="167B64ED"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机构账户业务申请表（产品）</w:t>
            </w:r>
          </w:p>
        </w:tc>
        <w:tc>
          <w:tcPr>
            <w:tcW w:w="2551" w:type="dxa"/>
            <w:gridSpan w:val="2"/>
            <w:tcBorders>
              <w:top w:val="single" w:sz="4" w:space="0" w:color="auto"/>
              <w:left w:val="nil"/>
              <w:bottom w:val="single" w:sz="4" w:space="0" w:color="auto"/>
              <w:right w:val="single" w:sz="4" w:space="0" w:color="auto"/>
            </w:tcBorders>
            <w:noWrap/>
            <w:vAlign w:val="center"/>
          </w:tcPr>
          <w:p w14:paraId="16DBA188"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758" w:type="dxa"/>
            <w:tcBorders>
              <w:top w:val="nil"/>
              <w:left w:val="nil"/>
              <w:bottom w:val="single" w:sz="4" w:space="0" w:color="auto"/>
              <w:right w:val="single" w:sz="4" w:space="0" w:color="auto"/>
            </w:tcBorders>
            <w:vAlign w:val="center"/>
          </w:tcPr>
          <w:p w14:paraId="02D09230"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双方共同填写，加盖托管部门章+经办人</w:t>
            </w:r>
            <w:r>
              <w:rPr>
                <w:rFonts w:ascii="宋体" w:eastAsia="宋体" w:hAnsi="宋体" w:cs="宋体"/>
                <w:color w:val="000000"/>
                <w:kern w:val="0"/>
                <w:szCs w:val="21"/>
              </w:rPr>
              <w:t>签字</w:t>
            </w:r>
            <w:r>
              <w:rPr>
                <w:rFonts w:ascii="宋体" w:eastAsia="宋体" w:hAnsi="宋体" w:cs="宋体" w:hint="eastAsia"/>
                <w:color w:val="000000"/>
                <w:kern w:val="0"/>
                <w:szCs w:val="21"/>
              </w:rPr>
              <w:t>、</w:t>
            </w:r>
            <w:r>
              <w:rPr>
                <w:rFonts w:ascii="宋体" w:hAnsi="宋体" w:hint="eastAsia"/>
                <w:color w:val="000000"/>
              </w:rPr>
              <w:t>QFII/RQFII经办人签字</w:t>
            </w:r>
          </w:p>
        </w:tc>
      </w:tr>
      <w:tr w:rsidR="00B10875" w14:paraId="72A2D95A" w14:textId="77777777">
        <w:trPr>
          <w:trHeight w:val="810"/>
          <w:jc w:val="center"/>
        </w:trPr>
        <w:tc>
          <w:tcPr>
            <w:tcW w:w="710" w:type="dxa"/>
            <w:tcBorders>
              <w:top w:val="nil"/>
              <w:left w:val="single" w:sz="4" w:space="0" w:color="auto"/>
              <w:bottom w:val="single" w:sz="4" w:space="0" w:color="auto"/>
              <w:right w:val="single" w:sz="4" w:space="0" w:color="auto"/>
            </w:tcBorders>
            <w:noWrap/>
            <w:vAlign w:val="center"/>
          </w:tcPr>
          <w:p w14:paraId="020298E3"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3665" w:type="dxa"/>
            <w:tcBorders>
              <w:top w:val="nil"/>
              <w:left w:val="nil"/>
              <w:bottom w:val="single" w:sz="4" w:space="0" w:color="auto"/>
              <w:right w:val="single" w:sz="4" w:space="0" w:color="auto"/>
            </w:tcBorders>
            <w:noWrap/>
            <w:vAlign w:val="center"/>
          </w:tcPr>
          <w:p w14:paraId="38AFFCD4"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机构客户预留印鉴卡 </w:t>
            </w:r>
          </w:p>
        </w:tc>
        <w:tc>
          <w:tcPr>
            <w:tcW w:w="1276" w:type="dxa"/>
            <w:tcBorders>
              <w:top w:val="nil"/>
              <w:left w:val="nil"/>
              <w:bottom w:val="single" w:sz="4" w:space="0" w:color="auto"/>
              <w:right w:val="single" w:sz="4" w:space="0" w:color="auto"/>
            </w:tcBorders>
            <w:noWrap/>
            <w:vAlign w:val="center"/>
          </w:tcPr>
          <w:p w14:paraId="52832BFB"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1275" w:type="dxa"/>
            <w:tcBorders>
              <w:top w:val="nil"/>
              <w:left w:val="nil"/>
              <w:bottom w:val="single" w:sz="4" w:space="0" w:color="auto"/>
              <w:right w:val="single" w:sz="4" w:space="0" w:color="auto"/>
            </w:tcBorders>
            <w:noWrap/>
            <w:vAlign w:val="center"/>
          </w:tcPr>
          <w:p w14:paraId="0D3B1A4C"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758" w:type="dxa"/>
            <w:tcBorders>
              <w:top w:val="nil"/>
              <w:left w:val="nil"/>
              <w:bottom w:val="single" w:sz="4" w:space="0" w:color="auto"/>
              <w:right w:val="single" w:sz="4" w:space="0" w:color="auto"/>
            </w:tcBorders>
            <w:vAlign w:val="center"/>
          </w:tcPr>
          <w:p w14:paraId="2F6C8E7B"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托管人和</w:t>
            </w:r>
            <w:r>
              <w:rPr>
                <w:rFonts w:ascii="宋体" w:hAnsi="宋体" w:hint="eastAsia"/>
                <w:color w:val="000000"/>
              </w:rPr>
              <w:t>QFII/RQFII机构</w:t>
            </w:r>
            <w:r>
              <w:rPr>
                <w:rFonts w:ascii="宋体" w:eastAsia="宋体" w:hAnsi="宋体" w:cs="宋体" w:hint="eastAsia"/>
                <w:color w:val="000000"/>
                <w:kern w:val="0"/>
                <w:szCs w:val="21"/>
              </w:rPr>
              <w:t>分别提供办理账户类业务、交易类业务的印鉴卡，一式两份。如账户、交易业务均授权托管人办理，则仅需托管人提供</w:t>
            </w:r>
          </w:p>
        </w:tc>
      </w:tr>
      <w:tr w:rsidR="00B10875" w14:paraId="75343C64" w14:textId="77777777">
        <w:trPr>
          <w:trHeight w:val="810"/>
          <w:jc w:val="center"/>
        </w:trPr>
        <w:tc>
          <w:tcPr>
            <w:tcW w:w="710" w:type="dxa"/>
            <w:tcBorders>
              <w:top w:val="nil"/>
              <w:left w:val="single" w:sz="4" w:space="0" w:color="auto"/>
              <w:bottom w:val="single" w:sz="4" w:space="0" w:color="auto"/>
              <w:right w:val="single" w:sz="4" w:space="0" w:color="auto"/>
            </w:tcBorders>
            <w:noWrap/>
            <w:vAlign w:val="center"/>
          </w:tcPr>
          <w:p w14:paraId="6C793546"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w:t>
            </w:r>
          </w:p>
        </w:tc>
        <w:tc>
          <w:tcPr>
            <w:tcW w:w="3665" w:type="dxa"/>
            <w:tcBorders>
              <w:top w:val="nil"/>
              <w:left w:val="nil"/>
              <w:bottom w:val="single" w:sz="4" w:space="0" w:color="auto"/>
              <w:right w:val="single" w:sz="4" w:space="0" w:color="auto"/>
            </w:tcBorders>
            <w:noWrap/>
            <w:vAlign w:val="center"/>
          </w:tcPr>
          <w:p w14:paraId="00FDA7B5"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富荣基金直销业务授权委托书</w:t>
            </w:r>
          </w:p>
        </w:tc>
        <w:tc>
          <w:tcPr>
            <w:tcW w:w="1276" w:type="dxa"/>
            <w:tcBorders>
              <w:top w:val="nil"/>
              <w:left w:val="nil"/>
              <w:bottom w:val="single" w:sz="4" w:space="0" w:color="auto"/>
              <w:right w:val="single" w:sz="4" w:space="0" w:color="auto"/>
            </w:tcBorders>
            <w:noWrap/>
            <w:vAlign w:val="center"/>
          </w:tcPr>
          <w:p w14:paraId="1E17862D"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1275" w:type="dxa"/>
            <w:tcBorders>
              <w:top w:val="nil"/>
              <w:left w:val="nil"/>
              <w:bottom w:val="single" w:sz="4" w:space="0" w:color="auto"/>
              <w:right w:val="single" w:sz="4" w:space="0" w:color="auto"/>
            </w:tcBorders>
            <w:noWrap/>
            <w:vAlign w:val="center"/>
          </w:tcPr>
          <w:p w14:paraId="07832167"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758" w:type="dxa"/>
            <w:tcBorders>
              <w:top w:val="nil"/>
              <w:left w:val="nil"/>
              <w:bottom w:val="single" w:sz="4" w:space="0" w:color="auto"/>
              <w:right w:val="single" w:sz="4" w:space="0" w:color="auto"/>
            </w:tcBorders>
            <w:vAlign w:val="center"/>
          </w:tcPr>
          <w:p w14:paraId="4CA51C1C"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托管人和</w:t>
            </w:r>
            <w:r>
              <w:rPr>
                <w:rFonts w:ascii="宋体" w:hAnsi="宋体" w:hint="eastAsia"/>
                <w:color w:val="000000"/>
              </w:rPr>
              <w:t>QFII/RQFII机构</w:t>
            </w:r>
            <w:r>
              <w:rPr>
                <w:rFonts w:ascii="宋体" w:eastAsia="宋体" w:hAnsi="宋体" w:cs="宋体" w:hint="eastAsia"/>
                <w:color w:val="000000"/>
                <w:kern w:val="0"/>
                <w:szCs w:val="21"/>
              </w:rPr>
              <w:t>分别授权账户业务、交易业务经办人。如账户、交易业务均授权托管人办理，则仅需托管人提供</w:t>
            </w:r>
          </w:p>
        </w:tc>
      </w:tr>
      <w:tr w:rsidR="00B10875" w14:paraId="03DD20F5" w14:textId="77777777">
        <w:trPr>
          <w:trHeight w:val="810"/>
          <w:jc w:val="center"/>
        </w:trPr>
        <w:tc>
          <w:tcPr>
            <w:tcW w:w="710" w:type="dxa"/>
            <w:tcBorders>
              <w:top w:val="nil"/>
              <w:left w:val="single" w:sz="4" w:space="0" w:color="auto"/>
              <w:bottom w:val="single" w:sz="4" w:space="0" w:color="auto"/>
              <w:right w:val="single" w:sz="4" w:space="0" w:color="auto"/>
            </w:tcBorders>
            <w:noWrap/>
            <w:vAlign w:val="center"/>
          </w:tcPr>
          <w:p w14:paraId="6FFDC528"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color w:val="000000"/>
                <w:kern w:val="0"/>
                <w:szCs w:val="21"/>
              </w:rPr>
              <w:t>4</w:t>
            </w:r>
          </w:p>
        </w:tc>
        <w:tc>
          <w:tcPr>
            <w:tcW w:w="3665" w:type="dxa"/>
            <w:tcBorders>
              <w:top w:val="nil"/>
              <w:left w:val="nil"/>
              <w:bottom w:val="single" w:sz="4" w:space="0" w:color="auto"/>
              <w:right w:val="single" w:sz="4" w:space="0" w:color="auto"/>
            </w:tcBorders>
            <w:noWrap/>
            <w:vAlign w:val="center"/>
          </w:tcPr>
          <w:p w14:paraId="7581810B"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托管人的营业执照</w:t>
            </w:r>
          </w:p>
        </w:tc>
        <w:tc>
          <w:tcPr>
            <w:tcW w:w="1276" w:type="dxa"/>
            <w:tcBorders>
              <w:top w:val="nil"/>
              <w:left w:val="nil"/>
              <w:bottom w:val="single" w:sz="4" w:space="0" w:color="auto"/>
              <w:right w:val="single" w:sz="4" w:space="0" w:color="auto"/>
            </w:tcBorders>
            <w:noWrap/>
            <w:vAlign w:val="center"/>
          </w:tcPr>
          <w:p w14:paraId="04408A65"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1275" w:type="dxa"/>
            <w:tcBorders>
              <w:top w:val="nil"/>
              <w:left w:val="nil"/>
              <w:bottom w:val="single" w:sz="4" w:space="0" w:color="auto"/>
              <w:right w:val="single" w:sz="4" w:space="0" w:color="auto"/>
            </w:tcBorders>
            <w:noWrap/>
            <w:vAlign w:val="center"/>
          </w:tcPr>
          <w:p w14:paraId="3B0A00DC" w14:textId="77777777" w:rsidR="00B10875" w:rsidRDefault="00B10875">
            <w:pPr>
              <w:widowControl/>
              <w:jc w:val="center"/>
              <w:rPr>
                <w:rFonts w:ascii="宋体" w:eastAsia="宋体" w:hAnsi="宋体" w:cs="宋体" w:hint="eastAsia"/>
                <w:color w:val="000000"/>
                <w:kern w:val="0"/>
                <w:szCs w:val="21"/>
              </w:rPr>
            </w:pPr>
          </w:p>
        </w:tc>
        <w:tc>
          <w:tcPr>
            <w:tcW w:w="2758" w:type="dxa"/>
            <w:tcBorders>
              <w:top w:val="nil"/>
              <w:left w:val="nil"/>
              <w:bottom w:val="single" w:sz="4" w:space="0" w:color="auto"/>
              <w:right w:val="single" w:sz="4" w:space="0" w:color="auto"/>
            </w:tcBorders>
            <w:vAlign w:val="center"/>
          </w:tcPr>
          <w:p w14:paraId="09CFCC4B"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提供复印件加盖托管部门章</w:t>
            </w:r>
          </w:p>
        </w:tc>
      </w:tr>
      <w:tr w:rsidR="00B10875" w14:paraId="5B4C13CC"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554603F6"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color w:val="000000"/>
                <w:kern w:val="0"/>
                <w:szCs w:val="21"/>
              </w:rPr>
              <w:t>5</w:t>
            </w:r>
          </w:p>
        </w:tc>
        <w:tc>
          <w:tcPr>
            <w:tcW w:w="3665" w:type="dxa"/>
            <w:tcBorders>
              <w:top w:val="nil"/>
              <w:left w:val="nil"/>
              <w:bottom w:val="single" w:sz="4" w:space="0" w:color="auto"/>
              <w:right w:val="single" w:sz="4" w:space="0" w:color="auto"/>
            </w:tcBorders>
            <w:noWrap/>
            <w:vAlign w:val="center"/>
          </w:tcPr>
          <w:p w14:paraId="7A12CD9B"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富荣基金直销远程交易协议</w:t>
            </w:r>
            <w:r>
              <w:rPr>
                <w:rFonts w:ascii="宋体" w:eastAsia="宋体" w:cs="宋体" w:hint="eastAsia"/>
                <w:szCs w:val="21"/>
              </w:rPr>
              <w:t>（如需）</w:t>
            </w:r>
          </w:p>
        </w:tc>
        <w:tc>
          <w:tcPr>
            <w:tcW w:w="1276" w:type="dxa"/>
            <w:tcBorders>
              <w:top w:val="nil"/>
              <w:left w:val="nil"/>
              <w:bottom w:val="single" w:sz="4" w:space="0" w:color="auto"/>
              <w:right w:val="single" w:sz="4" w:space="0" w:color="auto"/>
            </w:tcBorders>
            <w:noWrap/>
            <w:vAlign w:val="center"/>
          </w:tcPr>
          <w:p w14:paraId="3E6699F6"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1275" w:type="dxa"/>
            <w:tcBorders>
              <w:top w:val="nil"/>
              <w:left w:val="nil"/>
              <w:bottom w:val="single" w:sz="4" w:space="0" w:color="auto"/>
              <w:right w:val="single" w:sz="4" w:space="0" w:color="auto"/>
            </w:tcBorders>
            <w:noWrap/>
            <w:vAlign w:val="center"/>
          </w:tcPr>
          <w:p w14:paraId="012D4684"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758" w:type="dxa"/>
            <w:tcBorders>
              <w:top w:val="nil"/>
              <w:left w:val="nil"/>
              <w:bottom w:val="single" w:sz="4" w:space="0" w:color="auto"/>
              <w:right w:val="single" w:sz="4" w:space="0" w:color="auto"/>
            </w:tcBorders>
            <w:noWrap/>
            <w:vAlign w:val="center"/>
          </w:tcPr>
          <w:p w14:paraId="40F6E8C1"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一式两份。如账户、交易业务均授权托管人办理，则仅需托管人提供　</w:t>
            </w:r>
          </w:p>
        </w:tc>
      </w:tr>
      <w:tr w:rsidR="00B10875" w14:paraId="07765A85"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4EF57642" w14:textId="57AA56A2"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w:t>
            </w:r>
          </w:p>
        </w:tc>
        <w:tc>
          <w:tcPr>
            <w:tcW w:w="3665" w:type="dxa"/>
            <w:tcBorders>
              <w:top w:val="nil"/>
              <w:left w:val="nil"/>
              <w:bottom w:val="single" w:sz="4" w:space="0" w:color="auto"/>
              <w:right w:val="single" w:sz="4" w:space="0" w:color="auto"/>
            </w:tcBorders>
            <w:noWrap/>
            <w:vAlign w:val="center"/>
          </w:tcPr>
          <w:p w14:paraId="39C69FB6"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非自然人客户受益所有人信息表</w:t>
            </w:r>
          </w:p>
        </w:tc>
        <w:tc>
          <w:tcPr>
            <w:tcW w:w="1276" w:type="dxa"/>
            <w:tcBorders>
              <w:top w:val="nil"/>
              <w:left w:val="nil"/>
              <w:bottom w:val="single" w:sz="4" w:space="0" w:color="auto"/>
              <w:right w:val="single" w:sz="4" w:space="0" w:color="auto"/>
            </w:tcBorders>
            <w:noWrap/>
            <w:vAlign w:val="center"/>
          </w:tcPr>
          <w:p w14:paraId="13E9EBE0" w14:textId="77777777" w:rsidR="00B10875" w:rsidRDefault="00B10875">
            <w:pPr>
              <w:widowControl/>
              <w:jc w:val="left"/>
              <w:rPr>
                <w:rFonts w:ascii="宋体" w:eastAsia="宋体" w:hAnsi="宋体" w:cs="宋体" w:hint="eastAsia"/>
                <w:color w:val="000000"/>
                <w:kern w:val="0"/>
                <w:szCs w:val="21"/>
              </w:rPr>
            </w:pPr>
          </w:p>
        </w:tc>
        <w:tc>
          <w:tcPr>
            <w:tcW w:w="1275" w:type="dxa"/>
            <w:tcBorders>
              <w:top w:val="nil"/>
              <w:left w:val="nil"/>
              <w:bottom w:val="single" w:sz="4" w:space="0" w:color="auto"/>
              <w:right w:val="single" w:sz="4" w:space="0" w:color="auto"/>
            </w:tcBorders>
            <w:noWrap/>
            <w:vAlign w:val="center"/>
          </w:tcPr>
          <w:p w14:paraId="100AB34A"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758" w:type="dxa"/>
            <w:tcBorders>
              <w:top w:val="nil"/>
              <w:left w:val="nil"/>
              <w:bottom w:val="single" w:sz="4" w:space="0" w:color="auto"/>
              <w:right w:val="single" w:sz="4" w:space="0" w:color="auto"/>
            </w:tcBorders>
            <w:noWrap/>
            <w:vAlign w:val="center"/>
          </w:tcPr>
          <w:p w14:paraId="058CD93B" w14:textId="77777777" w:rsidR="00B10875" w:rsidRDefault="00B10875">
            <w:pPr>
              <w:widowControl/>
              <w:jc w:val="left"/>
              <w:rPr>
                <w:rFonts w:ascii="宋体" w:eastAsia="宋体" w:hAnsi="宋体" w:cs="宋体" w:hint="eastAsia"/>
                <w:color w:val="000000"/>
                <w:kern w:val="0"/>
                <w:szCs w:val="21"/>
              </w:rPr>
            </w:pPr>
          </w:p>
        </w:tc>
      </w:tr>
      <w:tr w:rsidR="00B10875" w14:paraId="7686C1E1"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627B48A0" w14:textId="3CCA62E3"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w:t>
            </w:r>
          </w:p>
        </w:tc>
        <w:tc>
          <w:tcPr>
            <w:tcW w:w="3665" w:type="dxa"/>
            <w:tcBorders>
              <w:top w:val="nil"/>
              <w:left w:val="nil"/>
              <w:bottom w:val="single" w:sz="4" w:space="0" w:color="auto"/>
              <w:right w:val="single" w:sz="4" w:space="0" w:color="auto"/>
            </w:tcBorders>
            <w:noWrap/>
            <w:vAlign w:val="center"/>
          </w:tcPr>
          <w:p w14:paraId="2E9E17B0"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机构税收居民身份声明文件</w:t>
            </w:r>
          </w:p>
        </w:tc>
        <w:tc>
          <w:tcPr>
            <w:tcW w:w="1276" w:type="dxa"/>
            <w:tcBorders>
              <w:top w:val="nil"/>
              <w:left w:val="nil"/>
              <w:bottom w:val="single" w:sz="4" w:space="0" w:color="auto"/>
              <w:right w:val="single" w:sz="4" w:space="0" w:color="auto"/>
            </w:tcBorders>
            <w:noWrap/>
            <w:vAlign w:val="center"/>
          </w:tcPr>
          <w:p w14:paraId="01FF948E" w14:textId="77777777" w:rsidR="00B10875" w:rsidRDefault="00B10875">
            <w:pPr>
              <w:widowControl/>
              <w:jc w:val="left"/>
              <w:rPr>
                <w:rFonts w:ascii="宋体" w:eastAsia="宋体" w:hAnsi="宋体" w:cs="宋体" w:hint="eastAsia"/>
                <w:color w:val="000000"/>
                <w:kern w:val="0"/>
                <w:szCs w:val="21"/>
              </w:rPr>
            </w:pPr>
          </w:p>
        </w:tc>
        <w:tc>
          <w:tcPr>
            <w:tcW w:w="1275" w:type="dxa"/>
            <w:tcBorders>
              <w:top w:val="nil"/>
              <w:left w:val="nil"/>
              <w:bottom w:val="single" w:sz="4" w:space="0" w:color="auto"/>
              <w:right w:val="single" w:sz="4" w:space="0" w:color="auto"/>
            </w:tcBorders>
            <w:noWrap/>
            <w:vAlign w:val="center"/>
          </w:tcPr>
          <w:p w14:paraId="44F2C85A"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758" w:type="dxa"/>
            <w:tcBorders>
              <w:top w:val="nil"/>
              <w:left w:val="nil"/>
              <w:bottom w:val="single" w:sz="4" w:space="0" w:color="auto"/>
              <w:right w:val="single" w:sz="4" w:space="0" w:color="auto"/>
            </w:tcBorders>
            <w:noWrap/>
            <w:vAlign w:val="center"/>
          </w:tcPr>
          <w:p w14:paraId="30FD0A74" w14:textId="77777777" w:rsidR="00B10875" w:rsidRDefault="00B10875">
            <w:pPr>
              <w:widowControl/>
              <w:jc w:val="left"/>
              <w:rPr>
                <w:rFonts w:ascii="宋体" w:eastAsia="宋体" w:hAnsi="宋体" w:cs="宋体" w:hint="eastAsia"/>
                <w:color w:val="000000"/>
                <w:kern w:val="0"/>
                <w:szCs w:val="21"/>
              </w:rPr>
            </w:pPr>
          </w:p>
        </w:tc>
      </w:tr>
      <w:tr w:rsidR="00B10875" w14:paraId="4289D6FD" w14:textId="77777777">
        <w:trPr>
          <w:trHeight w:val="335"/>
          <w:jc w:val="center"/>
        </w:trPr>
        <w:tc>
          <w:tcPr>
            <w:tcW w:w="710" w:type="dxa"/>
            <w:tcBorders>
              <w:top w:val="nil"/>
              <w:left w:val="single" w:sz="4" w:space="0" w:color="auto"/>
              <w:bottom w:val="single" w:sz="4" w:space="0" w:color="auto"/>
              <w:right w:val="single" w:sz="4" w:space="0" w:color="auto"/>
            </w:tcBorders>
            <w:noWrap/>
            <w:vAlign w:val="center"/>
          </w:tcPr>
          <w:p w14:paraId="2AC8C85B" w14:textId="3B4076BB"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w:t>
            </w:r>
          </w:p>
        </w:tc>
        <w:tc>
          <w:tcPr>
            <w:tcW w:w="3665" w:type="dxa"/>
            <w:tcBorders>
              <w:top w:val="nil"/>
              <w:left w:val="nil"/>
              <w:bottom w:val="single" w:sz="4" w:space="0" w:color="auto"/>
              <w:right w:val="single" w:sz="4" w:space="0" w:color="auto"/>
            </w:tcBorders>
            <w:noWrap/>
            <w:vAlign w:val="center"/>
          </w:tcPr>
          <w:p w14:paraId="73BB0905"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交易类业务经办人有效身份证件</w:t>
            </w:r>
          </w:p>
        </w:tc>
        <w:tc>
          <w:tcPr>
            <w:tcW w:w="1276" w:type="dxa"/>
            <w:tcBorders>
              <w:top w:val="nil"/>
              <w:left w:val="nil"/>
              <w:bottom w:val="single" w:sz="4" w:space="0" w:color="auto"/>
              <w:right w:val="single" w:sz="4" w:space="0" w:color="auto"/>
            </w:tcBorders>
            <w:noWrap/>
            <w:vAlign w:val="center"/>
          </w:tcPr>
          <w:p w14:paraId="69560D55"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1275" w:type="dxa"/>
            <w:tcBorders>
              <w:top w:val="nil"/>
              <w:left w:val="nil"/>
              <w:bottom w:val="single" w:sz="4" w:space="0" w:color="auto"/>
              <w:right w:val="single" w:sz="4" w:space="0" w:color="auto"/>
            </w:tcBorders>
            <w:noWrap/>
            <w:vAlign w:val="center"/>
          </w:tcPr>
          <w:p w14:paraId="254A7449"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758" w:type="dxa"/>
            <w:tcBorders>
              <w:top w:val="nil"/>
              <w:left w:val="nil"/>
              <w:bottom w:val="single" w:sz="4" w:space="0" w:color="auto"/>
              <w:right w:val="single" w:sz="4" w:space="0" w:color="auto"/>
            </w:tcBorders>
            <w:vAlign w:val="center"/>
          </w:tcPr>
          <w:p w14:paraId="345BD868"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如交易业务授权托管人办理，则由托管人提供。提供复印件盖托管部门章</w:t>
            </w:r>
          </w:p>
        </w:tc>
      </w:tr>
      <w:tr w:rsidR="00B10875" w14:paraId="0518347D" w14:textId="77777777">
        <w:trPr>
          <w:trHeight w:val="287"/>
          <w:jc w:val="center"/>
        </w:trPr>
        <w:tc>
          <w:tcPr>
            <w:tcW w:w="710" w:type="dxa"/>
            <w:tcBorders>
              <w:top w:val="nil"/>
              <w:left w:val="single" w:sz="4" w:space="0" w:color="auto"/>
              <w:bottom w:val="single" w:sz="4" w:space="0" w:color="auto"/>
              <w:right w:val="single" w:sz="4" w:space="0" w:color="auto"/>
            </w:tcBorders>
            <w:noWrap/>
            <w:vAlign w:val="center"/>
          </w:tcPr>
          <w:p w14:paraId="3D096D25" w14:textId="3317BCBA"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w:t>
            </w:r>
          </w:p>
        </w:tc>
        <w:tc>
          <w:tcPr>
            <w:tcW w:w="3665" w:type="dxa"/>
            <w:tcBorders>
              <w:top w:val="nil"/>
              <w:left w:val="nil"/>
              <w:bottom w:val="single" w:sz="4" w:space="0" w:color="auto"/>
              <w:right w:val="single" w:sz="4" w:space="0" w:color="auto"/>
            </w:tcBorders>
            <w:noWrap/>
            <w:vAlign w:val="center"/>
          </w:tcPr>
          <w:p w14:paraId="2DACF7FD"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资产管理合同首尾页</w:t>
            </w:r>
          </w:p>
        </w:tc>
        <w:tc>
          <w:tcPr>
            <w:tcW w:w="1276" w:type="dxa"/>
            <w:tcBorders>
              <w:top w:val="nil"/>
              <w:left w:val="nil"/>
              <w:bottom w:val="single" w:sz="4" w:space="0" w:color="auto"/>
              <w:right w:val="single" w:sz="4" w:space="0" w:color="auto"/>
            </w:tcBorders>
            <w:noWrap/>
            <w:vAlign w:val="center"/>
          </w:tcPr>
          <w:p w14:paraId="5FB26CB1" w14:textId="77777777" w:rsidR="00B10875" w:rsidRDefault="00B10875">
            <w:pPr>
              <w:widowControl/>
              <w:jc w:val="center"/>
              <w:rPr>
                <w:rFonts w:ascii="宋体" w:eastAsia="宋体" w:hAnsi="宋体" w:cs="宋体" w:hint="eastAsia"/>
                <w:color w:val="000000"/>
                <w:kern w:val="0"/>
                <w:szCs w:val="21"/>
              </w:rPr>
            </w:pPr>
          </w:p>
        </w:tc>
        <w:tc>
          <w:tcPr>
            <w:tcW w:w="1275" w:type="dxa"/>
            <w:tcBorders>
              <w:top w:val="nil"/>
              <w:left w:val="nil"/>
              <w:bottom w:val="single" w:sz="4" w:space="0" w:color="auto"/>
              <w:right w:val="single" w:sz="4" w:space="0" w:color="auto"/>
            </w:tcBorders>
            <w:noWrap/>
            <w:vAlign w:val="center"/>
          </w:tcPr>
          <w:p w14:paraId="5B009C97"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758" w:type="dxa"/>
            <w:tcBorders>
              <w:top w:val="nil"/>
              <w:left w:val="nil"/>
              <w:bottom w:val="single" w:sz="4" w:space="0" w:color="auto"/>
              <w:right w:val="single" w:sz="4" w:space="0" w:color="auto"/>
            </w:tcBorders>
            <w:vAlign w:val="center"/>
          </w:tcPr>
          <w:p w14:paraId="418421F9"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此材料亦可由托管人出具，复印件盖托管部门章</w:t>
            </w:r>
          </w:p>
        </w:tc>
      </w:tr>
      <w:tr w:rsidR="00B10875" w14:paraId="63DCB9DA" w14:textId="77777777">
        <w:trPr>
          <w:trHeight w:val="287"/>
          <w:jc w:val="center"/>
        </w:trPr>
        <w:tc>
          <w:tcPr>
            <w:tcW w:w="710" w:type="dxa"/>
            <w:tcBorders>
              <w:top w:val="nil"/>
              <w:left w:val="single" w:sz="4" w:space="0" w:color="auto"/>
              <w:bottom w:val="single" w:sz="4" w:space="0" w:color="auto"/>
              <w:right w:val="single" w:sz="4" w:space="0" w:color="auto"/>
            </w:tcBorders>
            <w:noWrap/>
            <w:vAlign w:val="center"/>
          </w:tcPr>
          <w:p w14:paraId="0CA24986" w14:textId="6773F0DD"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w:t>
            </w:r>
          </w:p>
        </w:tc>
        <w:tc>
          <w:tcPr>
            <w:tcW w:w="3665" w:type="dxa"/>
            <w:tcBorders>
              <w:top w:val="nil"/>
              <w:left w:val="nil"/>
              <w:bottom w:val="single" w:sz="4" w:space="0" w:color="auto"/>
              <w:right w:val="single" w:sz="4" w:space="0" w:color="auto"/>
            </w:tcBorders>
            <w:noWrap/>
            <w:vAlign w:val="center"/>
          </w:tcPr>
          <w:p w14:paraId="48EB504D" w14:textId="77777777" w:rsidR="00B10875" w:rsidRDefault="00000000">
            <w:pPr>
              <w:widowControl/>
              <w:jc w:val="left"/>
              <w:rPr>
                <w:rFonts w:ascii="宋体" w:eastAsia="宋体" w:hAnsi="宋体" w:cs="宋体" w:hint="eastAsia"/>
                <w:color w:val="000000"/>
                <w:kern w:val="0"/>
                <w:szCs w:val="21"/>
              </w:rPr>
            </w:pPr>
            <w:r>
              <w:t>中国证监会颁发的关于合格境外机构投资者资格的批复的复印件</w:t>
            </w:r>
          </w:p>
        </w:tc>
        <w:tc>
          <w:tcPr>
            <w:tcW w:w="1276" w:type="dxa"/>
            <w:tcBorders>
              <w:top w:val="nil"/>
              <w:left w:val="nil"/>
              <w:bottom w:val="single" w:sz="4" w:space="0" w:color="auto"/>
              <w:right w:val="single" w:sz="4" w:space="0" w:color="auto"/>
            </w:tcBorders>
            <w:noWrap/>
            <w:vAlign w:val="center"/>
          </w:tcPr>
          <w:p w14:paraId="067483C6" w14:textId="77777777" w:rsidR="00B10875" w:rsidRDefault="00B10875">
            <w:pPr>
              <w:widowControl/>
              <w:jc w:val="center"/>
              <w:rPr>
                <w:rFonts w:ascii="宋体" w:eastAsia="宋体" w:hAnsi="宋体" w:cs="宋体" w:hint="eastAsia"/>
                <w:color w:val="000000"/>
                <w:kern w:val="0"/>
                <w:szCs w:val="21"/>
              </w:rPr>
            </w:pPr>
          </w:p>
        </w:tc>
        <w:tc>
          <w:tcPr>
            <w:tcW w:w="1275" w:type="dxa"/>
            <w:tcBorders>
              <w:top w:val="nil"/>
              <w:left w:val="nil"/>
              <w:bottom w:val="single" w:sz="4" w:space="0" w:color="auto"/>
              <w:right w:val="single" w:sz="4" w:space="0" w:color="auto"/>
            </w:tcBorders>
            <w:noWrap/>
            <w:vAlign w:val="center"/>
          </w:tcPr>
          <w:p w14:paraId="3EF008B0"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758" w:type="dxa"/>
            <w:tcBorders>
              <w:top w:val="nil"/>
              <w:left w:val="nil"/>
              <w:bottom w:val="single" w:sz="4" w:space="0" w:color="auto"/>
              <w:right w:val="single" w:sz="4" w:space="0" w:color="auto"/>
            </w:tcBorders>
            <w:vAlign w:val="center"/>
          </w:tcPr>
          <w:p w14:paraId="198A25E6"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此材料亦可由托管人出具，复印件盖托管部门章</w:t>
            </w:r>
          </w:p>
        </w:tc>
      </w:tr>
      <w:tr w:rsidR="00B10875" w14:paraId="758F827F" w14:textId="77777777">
        <w:trPr>
          <w:trHeight w:val="287"/>
          <w:jc w:val="center"/>
        </w:trPr>
        <w:tc>
          <w:tcPr>
            <w:tcW w:w="710" w:type="dxa"/>
            <w:tcBorders>
              <w:top w:val="nil"/>
              <w:left w:val="single" w:sz="4" w:space="0" w:color="auto"/>
              <w:bottom w:val="single" w:sz="4" w:space="0" w:color="auto"/>
              <w:right w:val="single" w:sz="4" w:space="0" w:color="auto"/>
            </w:tcBorders>
            <w:noWrap/>
            <w:vAlign w:val="center"/>
          </w:tcPr>
          <w:p w14:paraId="25D2BD1C" w14:textId="3305202E"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11</w:t>
            </w:r>
          </w:p>
        </w:tc>
        <w:tc>
          <w:tcPr>
            <w:tcW w:w="3665" w:type="dxa"/>
            <w:tcBorders>
              <w:top w:val="nil"/>
              <w:left w:val="nil"/>
              <w:bottom w:val="single" w:sz="4" w:space="0" w:color="auto"/>
              <w:right w:val="single" w:sz="4" w:space="0" w:color="auto"/>
            </w:tcBorders>
            <w:noWrap/>
            <w:vAlign w:val="center"/>
          </w:tcPr>
          <w:p w14:paraId="20AD97A4"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证监会颁发的QFII证券投资业务许可证</w:t>
            </w:r>
          </w:p>
        </w:tc>
        <w:tc>
          <w:tcPr>
            <w:tcW w:w="1276" w:type="dxa"/>
            <w:tcBorders>
              <w:top w:val="nil"/>
              <w:left w:val="nil"/>
              <w:bottom w:val="single" w:sz="4" w:space="0" w:color="auto"/>
              <w:right w:val="single" w:sz="4" w:space="0" w:color="auto"/>
            </w:tcBorders>
            <w:noWrap/>
            <w:vAlign w:val="center"/>
          </w:tcPr>
          <w:p w14:paraId="3E9F3875" w14:textId="77777777" w:rsidR="00B10875" w:rsidRDefault="00B10875">
            <w:pPr>
              <w:widowControl/>
              <w:jc w:val="center"/>
              <w:rPr>
                <w:rFonts w:ascii="宋体" w:eastAsia="宋体" w:hAnsi="宋体" w:cs="宋体" w:hint="eastAsia"/>
                <w:color w:val="000000"/>
                <w:kern w:val="0"/>
                <w:szCs w:val="21"/>
              </w:rPr>
            </w:pPr>
          </w:p>
        </w:tc>
        <w:tc>
          <w:tcPr>
            <w:tcW w:w="1275" w:type="dxa"/>
            <w:tcBorders>
              <w:top w:val="nil"/>
              <w:left w:val="nil"/>
              <w:bottom w:val="single" w:sz="4" w:space="0" w:color="auto"/>
              <w:right w:val="single" w:sz="4" w:space="0" w:color="auto"/>
            </w:tcBorders>
            <w:noWrap/>
            <w:vAlign w:val="center"/>
          </w:tcPr>
          <w:p w14:paraId="7D45BE16"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758" w:type="dxa"/>
            <w:tcBorders>
              <w:top w:val="nil"/>
              <w:left w:val="nil"/>
              <w:bottom w:val="single" w:sz="4" w:space="0" w:color="auto"/>
              <w:right w:val="single" w:sz="4" w:space="0" w:color="auto"/>
            </w:tcBorders>
            <w:vAlign w:val="center"/>
          </w:tcPr>
          <w:p w14:paraId="779A4D2C"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此材料亦可由托管人出具，复印件盖托管部门章</w:t>
            </w:r>
          </w:p>
        </w:tc>
      </w:tr>
      <w:tr w:rsidR="00B10875" w14:paraId="6A7005DD" w14:textId="77777777">
        <w:trPr>
          <w:trHeight w:val="287"/>
          <w:jc w:val="center"/>
        </w:trPr>
        <w:tc>
          <w:tcPr>
            <w:tcW w:w="710" w:type="dxa"/>
            <w:tcBorders>
              <w:top w:val="nil"/>
              <w:left w:val="single" w:sz="4" w:space="0" w:color="auto"/>
              <w:bottom w:val="single" w:sz="4" w:space="0" w:color="auto"/>
              <w:right w:val="single" w:sz="4" w:space="0" w:color="auto"/>
            </w:tcBorders>
            <w:noWrap/>
            <w:vAlign w:val="center"/>
          </w:tcPr>
          <w:p w14:paraId="1D8E4989" w14:textId="1810EE6C"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12</w:t>
            </w:r>
          </w:p>
        </w:tc>
        <w:tc>
          <w:tcPr>
            <w:tcW w:w="3665" w:type="dxa"/>
            <w:tcBorders>
              <w:top w:val="nil"/>
              <w:left w:val="nil"/>
              <w:bottom w:val="single" w:sz="4" w:space="0" w:color="auto"/>
              <w:right w:val="single" w:sz="4" w:space="0" w:color="auto"/>
            </w:tcBorders>
            <w:noWrap/>
            <w:vAlign w:val="center"/>
          </w:tcPr>
          <w:p w14:paraId="76A7C8EF" w14:textId="77777777" w:rsidR="00B10875" w:rsidRDefault="00000000">
            <w:pPr>
              <w:widowControl/>
              <w:jc w:val="left"/>
              <w:rPr>
                <w:rFonts w:ascii="宋体" w:eastAsia="宋体" w:hAnsi="宋体" w:cs="宋体" w:hint="eastAsia"/>
                <w:color w:val="000000"/>
                <w:kern w:val="0"/>
                <w:szCs w:val="21"/>
              </w:rPr>
            </w:pPr>
            <w:r>
              <w:rPr>
                <w:rFonts w:ascii="宋体" w:eastAsia="宋体" w:cs="宋体" w:hint="eastAsia"/>
                <w:szCs w:val="21"/>
              </w:rPr>
              <w:t>QFII委托托管人办理基金业务的授权委托书</w:t>
            </w:r>
          </w:p>
        </w:tc>
        <w:tc>
          <w:tcPr>
            <w:tcW w:w="1276" w:type="dxa"/>
            <w:tcBorders>
              <w:top w:val="nil"/>
              <w:left w:val="nil"/>
              <w:bottom w:val="single" w:sz="4" w:space="0" w:color="auto"/>
              <w:right w:val="single" w:sz="4" w:space="0" w:color="auto"/>
            </w:tcBorders>
            <w:noWrap/>
            <w:vAlign w:val="center"/>
          </w:tcPr>
          <w:p w14:paraId="1DD4738F" w14:textId="77777777" w:rsidR="00B10875" w:rsidRDefault="00B10875">
            <w:pPr>
              <w:widowControl/>
              <w:jc w:val="center"/>
              <w:rPr>
                <w:rFonts w:ascii="宋体" w:eastAsia="宋体" w:hAnsi="宋体" w:cs="宋体" w:hint="eastAsia"/>
                <w:color w:val="000000"/>
                <w:kern w:val="0"/>
                <w:szCs w:val="21"/>
              </w:rPr>
            </w:pPr>
          </w:p>
        </w:tc>
        <w:tc>
          <w:tcPr>
            <w:tcW w:w="1275" w:type="dxa"/>
            <w:tcBorders>
              <w:top w:val="nil"/>
              <w:left w:val="nil"/>
              <w:bottom w:val="single" w:sz="4" w:space="0" w:color="auto"/>
              <w:right w:val="single" w:sz="4" w:space="0" w:color="auto"/>
            </w:tcBorders>
            <w:noWrap/>
            <w:vAlign w:val="center"/>
          </w:tcPr>
          <w:p w14:paraId="7A61FCCD"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758" w:type="dxa"/>
            <w:tcBorders>
              <w:top w:val="nil"/>
              <w:left w:val="nil"/>
              <w:bottom w:val="single" w:sz="4" w:space="0" w:color="auto"/>
              <w:right w:val="single" w:sz="4" w:space="0" w:color="auto"/>
            </w:tcBorders>
            <w:vAlign w:val="center"/>
          </w:tcPr>
          <w:p w14:paraId="1C2C4C18"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此材料亦可由托管人出具，复印件盖托管部门章</w:t>
            </w:r>
          </w:p>
        </w:tc>
      </w:tr>
      <w:tr w:rsidR="00B10875" w14:paraId="5B7C924B" w14:textId="77777777">
        <w:trPr>
          <w:trHeight w:val="287"/>
          <w:jc w:val="center"/>
        </w:trPr>
        <w:tc>
          <w:tcPr>
            <w:tcW w:w="710" w:type="dxa"/>
            <w:tcBorders>
              <w:top w:val="nil"/>
              <w:left w:val="single" w:sz="4" w:space="0" w:color="auto"/>
              <w:bottom w:val="single" w:sz="4" w:space="0" w:color="auto"/>
              <w:right w:val="single" w:sz="4" w:space="0" w:color="auto"/>
            </w:tcBorders>
            <w:noWrap/>
            <w:vAlign w:val="center"/>
          </w:tcPr>
          <w:p w14:paraId="669DE49F" w14:textId="36D99CC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13</w:t>
            </w:r>
          </w:p>
        </w:tc>
        <w:tc>
          <w:tcPr>
            <w:tcW w:w="3665" w:type="dxa"/>
            <w:tcBorders>
              <w:top w:val="nil"/>
              <w:left w:val="nil"/>
              <w:bottom w:val="single" w:sz="4" w:space="0" w:color="auto"/>
              <w:right w:val="single" w:sz="4" w:space="0" w:color="auto"/>
            </w:tcBorders>
            <w:noWrap/>
            <w:vAlign w:val="center"/>
          </w:tcPr>
          <w:p w14:paraId="525892D5"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证监会、人民银行和国家外汇管理局关于批准托管人资格的批复</w:t>
            </w:r>
          </w:p>
        </w:tc>
        <w:tc>
          <w:tcPr>
            <w:tcW w:w="1276" w:type="dxa"/>
            <w:tcBorders>
              <w:top w:val="nil"/>
              <w:left w:val="nil"/>
              <w:bottom w:val="single" w:sz="4" w:space="0" w:color="auto"/>
              <w:right w:val="single" w:sz="4" w:space="0" w:color="auto"/>
            </w:tcBorders>
            <w:noWrap/>
            <w:vAlign w:val="center"/>
          </w:tcPr>
          <w:p w14:paraId="2B05E4E0"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1275" w:type="dxa"/>
            <w:tcBorders>
              <w:top w:val="nil"/>
              <w:left w:val="nil"/>
              <w:bottom w:val="single" w:sz="4" w:space="0" w:color="auto"/>
              <w:right w:val="single" w:sz="4" w:space="0" w:color="auto"/>
            </w:tcBorders>
            <w:noWrap/>
            <w:vAlign w:val="center"/>
          </w:tcPr>
          <w:p w14:paraId="1C2A23A5" w14:textId="77777777" w:rsidR="00B10875" w:rsidRDefault="00B10875">
            <w:pPr>
              <w:widowControl/>
              <w:jc w:val="center"/>
              <w:rPr>
                <w:rFonts w:ascii="宋体" w:eastAsia="宋体" w:hAnsi="宋体" w:cs="宋体" w:hint="eastAsia"/>
                <w:color w:val="000000"/>
                <w:kern w:val="0"/>
                <w:szCs w:val="21"/>
              </w:rPr>
            </w:pPr>
          </w:p>
        </w:tc>
        <w:tc>
          <w:tcPr>
            <w:tcW w:w="2758" w:type="dxa"/>
            <w:tcBorders>
              <w:top w:val="nil"/>
              <w:left w:val="nil"/>
              <w:bottom w:val="single" w:sz="4" w:space="0" w:color="auto"/>
              <w:right w:val="single" w:sz="4" w:space="0" w:color="auto"/>
            </w:tcBorders>
            <w:vAlign w:val="center"/>
          </w:tcPr>
          <w:p w14:paraId="17A6223F"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复印件盖托管部门章</w:t>
            </w:r>
          </w:p>
        </w:tc>
      </w:tr>
      <w:tr w:rsidR="00B10875" w14:paraId="67879869" w14:textId="77777777">
        <w:trPr>
          <w:trHeight w:val="287"/>
          <w:jc w:val="center"/>
        </w:trPr>
        <w:tc>
          <w:tcPr>
            <w:tcW w:w="710" w:type="dxa"/>
            <w:tcBorders>
              <w:top w:val="nil"/>
              <w:left w:val="single" w:sz="4" w:space="0" w:color="auto"/>
              <w:bottom w:val="single" w:sz="4" w:space="0" w:color="auto"/>
              <w:right w:val="single" w:sz="4" w:space="0" w:color="auto"/>
            </w:tcBorders>
            <w:noWrap/>
            <w:vAlign w:val="center"/>
          </w:tcPr>
          <w:p w14:paraId="5505250E" w14:textId="6D4434F6"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14</w:t>
            </w:r>
          </w:p>
        </w:tc>
        <w:tc>
          <w:tcPr>
            <w:tcW w:w="3665" w:type="dxa"/>
            <w:tcBorders>
              <w:top w:val="nil"/>
              <w:left w:val="nil"/>
              <w:bottom w:val="single" w:sz="4" w:space="0" w:color="auto"/>
              <w:right w:val="single" w:sz="4" w:space="0" w:color="auto"/>
            </w:tcBorders>
            <w:noWrap/>
            <w:vAlign w:val="center"/>
          </w:tcPr>
          <w:p w14:paraId="416B73CF"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银行账户证明（如预留的为外币银行账户，还需提供银行开具的银行账户属现汇账户的证明复印件）</w:t>
            </w:r>
          </w:p>
        </w:tc>
        <w:tc>
          <w:tcPr>
            <w:tcW w:w="1276" w:type="dxa"/>
            <w:tcBorders>
              <w:top w:val="nil"/>
              <w:left w:val="nil"/>
              <w:bottom w:val="single" w:sz="4" w:space="0" w:color="auto"/>
              <w:right w:val="single" w:sz="4" w:space="0" w:color="auto"/>
            </w:tcBorders>
            <w:noWrap/>
            <w:vAlign w:val="center"/>
          </w:tcPr>
          <w:p w14:paraId="5246B15A"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1275" w:type="dxa"/>
            <w:tcBorders>
              <w:top w:val="nil"/>
              <w:left w:val="nil"/>
              <w:bottom w:val="single" w:sz="4" w:space="0" w:color="auto"/>
              <w:right w:val="single" w:sz="4" w:space="0" w:color="auto"/>
            </w:tcBorders>
            <w:noWrap/>
            <w:vAlign w:val="center"/>
          </w:tcPr>
          <w:p w14:paraId="7D0EABC6" w14:textId="77777777" w:rsidR="00B10875" w:rsidRDefault="00B10875">
            <w:pPr>
              <w:widowControl/>
              <w:jc w:val="left"/>
              <w:rPr>
                <w:rFonts w:ascii="宋体" w:eastAsia="宋体" w:hAnsi="宋体" w:cs="宋体" w:hint="eastAsia"/>
                <w:color w:val="000000"/>
                <w:kern w:val="0"/>
                <w:szCs w:val="21"/>
              </w:rPr>
            </w:pPr>
          </w:p>
        </w:tc>
        <w:tc>
          <w:tcPr>
            <w:tcW w:w="2758" w:type="dxa"/>
            <w:tcBorders>
              <w:top w:val="nil"/>
              <w:left w:val="nil"/>
              <w:bottom w:val="single" w:sz="4" w:space="0" w:color="auto"/>
              <w:right w:val="single" w:sz="4" w:space="0" w:color="auto"/>
            </w:tcBorders>
            <w:vAlign w:val="center"/>
          </w:tcPr>
          <w:p w14:paraId="36E0C237"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复印件盖托管部门章</w:t>
            </w:r>
          </w:p>
        </w:tc>
      </w:tr>
      <w:tr w:rsidR="00B10875" w14:paraId="57C9D337"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57EEEB94" w14:textId="4F0B28E5"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15</w:t>
            </w:r>
          </w:p>
        </w:tc>
        <w:tc>
          <w:tcPr>
            <w:tcW w:w="3665" w:type="dxa"/>
            <w:tcBorders>
              <w:top w:val="nil"/>
              <w:left w:val="nil"/>
              <w:bottom w:val="single" w:sz="4" w:space="0" w:color="auto"/>
              <w:right w:val="single" w:sz="4" w:space="0" w:color="auto"/>
            </w:tcBorders>
            <w:noWrap/>
            <w:vAlign w:val="center"/>
          </w:tcPr>
          <w:p w14:paraId="03D07B24"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托管人对托管部门负责人的授权委托书</w:t>
            </w:r>
          </w:p>
        </w:tc>
        <w:tc>
          <w:tcPr>
            <w:tcW w:w="1276" w:type="dxa"/>
            <w:tcBorders>
              <w:top w:val="nil"/>
              <w:left w:val="nil"/>
              <w:bottom w:val="single" w:sz="4" w:space="0" w:color="auto"/>
              <w:right w:val="single" w:sz="4" w:space="0" w:color="auto"/>
            </w:tcBorders>
            <w:noWrap/>
            <w:vAlign w:val="center"/>
          </w:tcPr>
          <w:p w14:paraId="7010B68B"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1275" w:type="dxa"/>
            <w:tcBorders>
              <w:top w:val="nil"/>
              <w:left w:val="nil"/>
              <w:bottom w:val="single" w:sz="4" w:space="0" w:color="auto"/>
              <w:right w:val="single" w:sz="4" w:space="0" w:color="auto"/>
            </w:tcBorders>
            <w:noWrap/>
            <w:vAlign w:val="center"/>
          </w:tcPr>
          <w:p w14:paraId="4C37E19D" w14:textId="77777777" w:rsidR="00B10875" w:rsidRDefault="00B10875">
            <w:pPr>
              <w:widowControl/>
              <w:jc w:val="left"/>
              <w:rPr>
                <w:rFonts w:ascii="宋体" w:eastAsia="宋体" w:hAnsi="宋体" w:cs="宋体" w:hint="eastAsia"/>
                <w:color w:val="000000"/>
                <w:kern w:val="0"/>
                <w:szCs w:val="21"/>
              </w:rPr>
            </w:pPr>
          </w:p>
        </w:tc>
        <w:tc>
          <w:tcPr>
            <w:tcW w:w="2758" w:type="dxa"/>
            <w:tcBorders>
              <w:top w:val="nil"/>
              <w:left w:val="nil"/>
              <w:bottom w:val="single" w:sz="4" w:space="0" w:color="auto"/>
              <w:right w:val="single" w:sz="4" w:space="0" w:color="auto"/>
            </w:tcBorders>
            <w:noWrap/>
            <w:vAlign w:val="center"/>
          </w:tcPr>
          <w:p w14:paraId="16D72C43"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复印件盖托管部门章</w:t>
            </w:r>
          </w:p>
        </w:tc>
      </w:tr>
      <w:tr w:rsidR="00B10875" w14:paraId="25D8BBDB"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74B8CCC1" w14:textId="1E4A9DB0"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16</w:t>
            </w:r>
          </w:p>
        </w:tc>
        <w:tc>
          <w:tcPr>
            <w:tcW w:w="3665" w:type="dxa"/>
            <w:tcBorders>
              <w:top w:val="nil"/>
              <w:left w:val="nil"/>
              <w:bottom w:val="single" w:sz="4" w:space="0" w:color="auto"/>
              <w:right w:val="single" w:sz="4" w:space="0" w:color="auto"/>
            </w:tcBorders>
            <w:noWrap/>
            <w:vAlign w:val="center"/>
          </w:tcPr>
          <w:p w14:paraId="7093F7E7"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托管部门/</w:t>
            </w:r>
            <w:r>
              <w:rPr>
                <w:rFonts w:ascii="宋体" w:hAnsi="宋体" w:hint="eastAsia"/>
                <w:color w:val="000000"/>
              </w:rPr>
              <w:t>QFII/RQFII机构</w:t>
            </w:r>
            <w:r>
              <w:rPr>
                <w:rFonts w:ascii="宋体" w:eastAsia="宋体" w:hAnsi="宋体" w:cs="宋体" w:hint="eastAsia"/>
                <w:color w:val="000000"/>
                <w:kern w:val="0"/>
                <w:szCs w:val="21"/>
              </w:rPr>
              <w:t xml:space="preserve">负责人有效身份证件 </w:t>
            </w:r>
          </w:p>
        </w:tc>
        <w:tc>
          <w:tcPr>
            <w:tcW w:w="1276" w:type="dxa"/>
            <w:tcBorders>
              <w:top w:val="nil"/>
              <w:left w:val="nil"/>
              <w:bottom w:val="single" w:sz="4" w:space="0" w:color="auto"/>
              <w:right w:val="single" w:sz="4" w:space="0" w:color="auto"/>
            </w:tcBorders>
            <w:noWrap/>
            <w:vAlign w:val="center"/>
          </w:tcPr>
          <w:p w14:paraId="779A596B"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1275" w:type="dxa"/>
            <w:tcBorders>
              <w:top w:val="nil"/>
              <w:left w:val="nil"/>
              <w:bottom w:val="single" w:sz="4" w:space="0" w:color="auto"/>
              <w:right w:val="single" w:sz="4" w:space="0" w:color="auto"/>
            </w:tcBorders>
            <w:noWrap/>
            <w:vAlign w:val="center"/>
          </w:tcPr>
          <w:p w14:paraId="77654B7D"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2758" w:type="dxa"/>
            <w:tcBorders>
              <w:top w:val="nil"/>
              <w:left w:val="nil"/>
              <w:bottom w:val="single" w:sz="4" w:space="0" w:color="auto"/>
              <w:right w:val="single" w:sz="4" w:space="0" w:color="auto"/>
            </w:tcBorders>
            <w:noWrap/>
            <w:vAlign w:val="center"/>
          </w:tcPr>
          <w:p w14:paraId="040DF0BA"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复印件盖托管部门章</w:t>
            </w:r>
          </w:p>
        </w:tc>
      </w:tr>
      <w:tr w:rsidR="00B10875" w14:paraId="39EBDC98" w14:textId="77777777">
        <w:trPr>
          <w:trHeight w:val="270"/>
          <w:jc w:val="center"/>
        </w:trPr>
        <w:tc>
          <w:tcPr>
            <w:tcW w:w="710" w:type="dxa"/>
            <w:tcBorders>
              <w:top w:val="nil"/>
              <w:left w:val="single" w:sz="4" w:space="0" w:color="auto"/>
              <w:bottom w:val="single" w:sz="4" w:space="0" w:color="auto"/>
              <w:right w:val="single" w:sz="4" w:space="0" w:color="auto"/>
            </w:tcBorders>
            <w:noWrap/>
            <w:vAlign w:val="center"/>
          </w:tcPr>
          <w:p w14:paraId="06AB8173" w14:textId="46CCDE1C"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17</w:t>
            </w:r>
          </w:p>
        </w:tc>
        <w:tc>
          <w:tcPr>
            <w:tcW w:w="3665" w:type="dxa"/>
            <w:tcBorders>
              <w:top w:val="nil"/>
              <w:left w:val="nil"/>
              <w:bottom w:val="single" w:sz="4" w:space="0" w:color="auto"/>
              <w:right w:val="single" w:sz="4" w:space="0" w:color="auto"/>
            </w:tcBorders>
            <w:noWrap/>
            <w:vAlign w:val="center"/>
          </w:tcPr>
          <w:p w14:paraId="7C91D7CA"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账户类经办人有效身份证件</w:t>
            </w:r>
          </w:p>
        </w:tc>
        <w:tc>
          <w:tcPr>
            <w:tcW w:w="1276" w:type="dxa"/>
            <w:tcBorders>
              <w:top w:val="nil"/>
              <w:left w:val="nil"/>
              <w:bottom w:val="single" w:sz="4" w:space="0" w:color="auto"/>
              <w:right w:val="single" w:sz="4" w:space="0" w:color="auto"/>
            </w:tcBorders>
            <w:noWrap/>
            <w:vAlign w:val="center"/>
          </w:tcPr>
          <w:p w14:paraId="0210575F" w14:textId="77777777"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1275" w:type="dxa"/>
            <w:tcBorders>
              <w:top w:val="nil"/>
              <w:left w:val="nil"/>
              <w:bottom w:val="single" w:sz="4" w:space="0" w:color="auto"/>
              <w:right w:val="single" w:sz="4" w:space="0" w:color="auto"/>
            </w:tcBorders>
            <w:noWrap/>
            <w:vAlign w:val="center"/>
          </w:tcPr>
          <w:p w14:paraId="47F49C12" w14:textId="77777777" w:rsidR="00B10875" w:rsidRDefault="00B10875">
            <w:pPr>
              <w:widowControl/>
              <w:jc w:val="left"/>
              <w:rPr>
                <w:rFonts w:ascii="宋体" w:eastAsia="宋体" w:hAnsi="宋体" w:cs="宋体" w:hint="eastAsia"/>
                <w:color w:val="000000"/>
                <w:kern w:val="0"/>
                <w:szCs w:val="21"/>
              </w:rPr>
            </w:pPr>
          </w:p>
        </w:tc>
        <w:tc>
          <w:tcPr>
            <w:tcW w:w="2758" w:type="dxa"/>
            <w:tcBorders>
              <w:top w:val="nil"/>
              <w:left w:val="nil"/>
              <w:bottom w:val="single" w:sz="4" w:space="0" w:color="auto"/>
              <w:right w:val="single" w:sz="4" w:space="0" w:color="auto"/>
            </w:tcBorders>
            <w:noWrap/>
            <w:vAlign w:val="center"/>
          </w:tcPr>
          <w:p w14:paraId="0E14401A"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复印件盖托管部门章</w:t>
            </w:r>
          </w:p>
        </w:tc>
      </w:tr>
      <w:tr w:rsidR="00B10875" w14:paraId="33F628C1" w14:textId="77777777">
        <w:trPr>
          <w:trHeight w:val="270"/>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287A8112" w14:textId="3C71BC5A" w:rsidR="00B10875"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18</w:t>
            </w:r>
          </w:p>
        </w:tc>
        <w:tc>
          <w:tcPr>
            <w:tcW w:w="3665" w:type="dxa"/>
            <w:tcBorders>
              <w:top w:val="single" w:sz="4" w:space="0" w:color="auto"/>
              <w:left w:val="nil"/>
              <w:bottom w:val="single" w:sz="4" w:space="0" w:color="auto"/>
              <w:right w:val="single" w:sz="4" w:space="0" w:color="auto"/>
            </w:tcBorders>
            <w:noWrap/>
            <w:vAlign w:val="center"/>
          </w:tcPr>
          <w:p w14:paraId="7EB65ECF" w14:textId="77777777" w:rsidR="00B10875"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本公司要求的其他材料</w:t>
            </w:r>
          </w:p>
        </w:tc>
        <w:tc>
          <w:tcPr>
            <w:tcW w:w="1276" w:type="dxa"/>
            <w:tcBorders>
              <w:top w:val="single" w:sz="4" w:space="0" w:color="auto"/>
              <w:left w:val="nil"/>
              <w:bottom w:val="single" w:sz="4" w:space="0" w:color="auto"/>
              <w:right w:val="single" w:sz="4" w:space="0" w:color="auto"/>
            </w:tcBorders>
            <w:noWrap/>
            <w:vAlign w:val="center"/>
          </w:tcPr>
          <w:p w14:paraId="35603225" w14:textId="77777777" w:rsidR="00B10875" w:rsidRDefault="00B10875">
            <w:pPr>
              <w:widowControl/>
              <w:jc w:val="center"/>
              <w:rPr>
                <w:rFonts w:ascii="宋体" w:eastAsia="宋体" w:hAnsi="宋体" w:cs="宋体" w:hint="eastAsia"/>
                <w:color w:val="000000"/>
                <w:kern w:val="0"/>
                <w:szCs w:val="21"/>
              </w:rPr>
            </w:pPr>
          </w:p>
        </w:tc>
        <w:tc>
          <w:tcPr>
            <w:tcW w:w="1275" w:type="dxa"/>
            <w:tcBorders>
              <w:top w:val="single" w:sz="4" w:space="0" w:color="auto"/>
              <w:left w:val="nil"/>
              <w:bottom w:val="single" w:sz="4" w:space="0" w:color="auto"/>
              <w:right w:val="single" w:sz="4" w:space="0" w:color="auto"/>
            </w:tcBorders>
            <w:noWrap/>
            <w:vAlign w:val="center"/>
          </w:tcPr>
          <w:p w14:paraId="46709486" w14:textId="77777777" w:rsidR="00B10875" w:rsidRDefault="00B10875">
            <w:pPr>
              <w:widowControl/>
              <w:jc w:val="left"/>
              <w:rPr>
                <w:rFonts w:ascii="宋体" w:eastAsia="宋体" w:hAnsi="宋体" w:cs="宋体" w:hint="eastAsia"/>
                <w:color w:val="000000"/>
                <w:kern w:val="0"/>
                <w:szCs w:val="21"/>
              </w:rPr>
            </w:pPr>
          </w:p>
        </w:tc>
        <w:tc>
          <w:tcPr>
            <w:tcW w:w="2758" w:type="dxa"/>
            <w:tcBorders>
              <w:top w:val="single" w:sz="4" w:space="0" w:color="auto"/>
              <w:left w:val="nil"/>
              <w:bottom w:val="single" w:sz="4" w:space="0" w:color="auto"/>
              <w:right w:val="single" w:sz="4" w:space="0" w:color="auto"/>
            </w:tcBorders>
            <w:noWrap/>
            <w:vAlign w:val="center"/>
          </w:tcPr>
          <w:p w14:paraId="67FEC5C6" w14:textId="77777777" w:rsidR="00B10875" w:rsidRDefault="00B10875">
            <w:pPr>
              <w:widowControl/>
              <w:jc w:val="left"/>
              <w:rPr>
                <w:rFonts w:ascii="宋体" w:eastAsia="宋体" w:hAnsi="宋体" w:cs="宋体" w:hint="eastAsia"/>
                <w:color w:val="000000"/>
                <w:kern w:val="0"/>
                <w:szCs w:val="21"/>
              </w:rPr>
            </w:pPr>
          </w:p>
        </w:tc>
      </w:tr>
    </w:tbl>
    <w:p w14:paraId="05863634" w14:textId="77777777" w:rsidR="00B10875" w:rsidRDefault="00B10875">
      <w:pPr>
        <w:pStyle w:val="Default"/>
        <w:spacing w:line="360" w:lineRule="auto"/>
        <w:rPr>
          <w:rFonts w:ascii="宋体" w:eastAsia="宋体" w:cs="宋体"/>
          <w:b/>
          <w:sz w:val="23"/>
          <w:szCs w:val="23"/>
        </w:rPr>
      </w:pPr>
    </w:p>
    <w:p w14:paraId="08DA2450" w14:textId="77777777" w:rsidR="00B10875" w:rsidRDefault="00000000">
      <w:pPr>
        <w:pStyle w:val="4"/>
        <w:rPr>
          <w:sz w:val="21"/>
          <w:szCs w:val="21"/>
        </w:rPr>
      </w:pPr>
      <w:r>
        <w:rPr>
          <w:rFonts w:hint="eastAsia"/>
          <w:sz w:val="21"/>
          <w:szCs w:val="21"/>
        </w:rPr>
        <w:t>（三）其他机构专业投资者（第一</w:t>
      </w:r>
      <w:r>
        <w:rPr>
          <w:sz w:val="21"/>
          <w:szCs w:val="21"/>
        </w:rPr>
        <w:t>节</w:t>
      </w:r>
      <w:r>
        <w:rPr>
          <w:rFonts w:hint="eastAsia"/>
          <w:sz w:val="21"/>
          <w:szCs w:val="21"/>
        </w:rPr>
        <w:t>专业投资者中的第（四）类）</w:t>
      </w:r>
    </w:p>
    <w:p w14:paraId="33AFC61D"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机构投资者于我司直销中心开立直销账户，应准备以下材料：</w:t>
      </w:r>
    </w:p>
    <w:p w14:paraId="79501116" w14:textId="77777777" w:rsidR="00B10875" w:rsidRDefault="00000000">
      <w:pPr>
        <w:pStyle w:val="Default"/>
        <w:numPr>
          <w:ilvl w:val="0"/>
          <w:numId w:val="5"/>
        </w:numPr>
        <w:spacing w:line="360" w:lineRule="auto"/>
        <w:ind w:left="0" w:firstLineChars="200" w:firstLine="420"/>
        <w:rPr>
          <w:rFonts w:ascii="宋体" w:eastAsia="宋体" w:cs="宋体"/>
          <w:sz w:val="21"/>
          <w:szCs w:val="21"/>
        </w:rPr>
      </w:pPr>
      <w:r>
        <w:rPr>
          <w:rFonts w:ascii="宋体" w:eastAsia="宋体" w:cs="宋体" w:hint="eastAsia"/>
          <w:sz w:val="21"/>
          <w:szCs w:val="21"/>
        </w:rPr>
        <w:t>填妥并加盖单位公章及</w:t>
      </w:r>
      <w:r>
        <w:rPr>
          <w:rFonts w:ascii="宋体" w:eastAsia="宋体" w:cs="宋体"/>
          <w:sz w:val="21"/>
          <w:szCs w:val="21"/>
        </w:rPr>
        <w:t>经办人签字</w:t>
      </w:r>
      <w:r>
        <w:rPr>
          <w:rFonts w:ascii="宋体" w:eastAsia="宋体" w:cs="宋体" w:hint="eastAsia"/>
          <w:sz w:val="21"/>
          <w:szCs w:val="21"/>
        </w:rPr>
        <w:t>的《机构账户业务申请表》，如使用营业执照开户，应填写营业执照中统一社会信用代码；</w:t>
      </w:r>
      <w:r>
        <w:rPr>
          <w:rFonts w:ascii="宋体" w:eastAsia="宋体" w:cs="宋体"/>
          <w:sz w:val="21"/>
          <w:szCs w:val="21"/>
        </w:rPr>
        <w:t xml:space="preserve"> </w:t>
      </w:r>
    </w:p>
    <w:p w14:paraId="0FAC6EEF" w14:textId="77777777" w:rsidR="00B10875" w:rsidRDefault="00000000">
      <w:pPr>
        <w:pStyle w:val="Default"/>
        <w:numPr>
          <w:ilvl w:val="0"/>
          <w:numId w:val="5"/>
        </w:numPr>
        <w:spacing w:line="360" w:lineRule="auto"/>
        <w:ind w:left="0" w:firstLineChars="200" w:firstLine="420"/>
        <w:rPr>
          <w:rFonts w:ascii="宋体" w:eastAsia="宋体" w:cs="宋体"/>
          <w:sz w:val="21"/>
          <w:szCs w:val="21"/>
        </w:rPr>
      </w:pPr>
      <w:r>
        <w:rPr>
          <w:rFonts w:ascii="宋体" w:eastAsia="宋体" w:cs="宋体" w:hint="eastAsia"/>
          <w:sz w:val="21"/>
          <w:szCs w:val="21"/>
        </w:rPr>
        <w:t>加盖单位公章的营业执照复印件；</w:t>
      </w:r>
      <w:r>
        <w:rPr>
          <w:rFonts w:ascii="宋体" w:eastAsia="宋体" w:cs="宋体"/>
          <w:sz w:val="21"/>
          <w:szCs w:val="21"/>
        </w:rPr>
        <w:t xml:space="preserve"> </w:t>
      </w:r>
    </w:p>
    <w:p w14:paraId="652876B4" w14:textId="77777777" w:rsidR="00B10875" w:rsidRDefault="00000000">
      <w:pPr>
        <w:pStyle w:val="Default"/>
        <w:numPr>
          <w:ilvl w:val="0"/>
          <w:numId w:val="5"/>
        </w:numPr>
        <w:spacing w:line="360" w:lineRule="auto"/>
        <w:ind w:left="0" w:firstLineChars="200" w:firstLine="420"/>
        <w:rPr>
          <w:rFonts w:ascii="宋体" w:eastAsia="宋体" w:cs="宋体"/>
          <w:sz w:val="21"/>
          <w:szCs w:val="21"/>
        </w:rPr>
      </w:pPr>
      <w:r>
        <w:rPr>
          <w:rFonts w:ascii="宋体" w:eastAsia="宋体" w:cs="宋体" w:hint="eastAsia"/>
          <w:sz w:val="21"/>
          <w:szCs w:val="21"/>
        </w:rPr>
        <w:t>加盖单位公章的由银行出具的银行账户证明复印件。此银行账户将作为投资者购买、赎回、分红、退款的唯一结算账户；</w:t>
      </w:r>
      <w:r>
        <w:rPr>
          <w:rFonts w:ascii="宋体" w:eastAsia="宋体" w:cs="宋体"/>
          <w:sz w:val="21"/>
          <w:szCs w:val="21"/>
        </w:rPr>
        <w:t xml:space="preserve"> </w:t>
      </w:r>
    </w:p>
    <w:p w14:paraId="5C5EB3DA" w14:textId="77777777" w:rsidR="00B10875" w:rsidRDefault="00000000">
      <w:pPr>
        <w:pStyle w:val="Default"/>
        <w:numPr>
          <w:ilvl w:val="0"/>
          <w:numId w:val="5"/>
        </w:numPr>
        <w:spacing w:line="360" w:lineRule="auto"/>
        <w:ind w:left="0" w:firstLineChars="200" w:firstLine="420"/>
        <w:rPr>
          <w:rFonts w:ascii="宋体" w:eastAsia="宋体" w:cs="宋体"/>
          <w:sz w:val="21"/>
          <w:szCs w:val="21"/>
        </w:rPr>
      </w:pPr>
      <w:r>
        <w:rPr>
          <w:rFonts w:ascii="宋体" w:eastAsia="宋体" w:cs="宋体" w:hint="eastAsia"/>
          <w:sz w:val="21"/>
          <w:szCs w:val="21"/>
        </w:rPr>
        <w:t>填妥并加盖单位公章和法定代表人签章或负责人签章的《富荣基金直销业务授权委托书》，如果为法定代表人授权代表签章，需有法定代表人对该授权代表的授权委托书原件（如无原件，需在复印件上加盖单位公章）；</w:t>
      </w:r>
      <w:r>
        <w:rPr>
          <w:rFonts w:ascii="宋体" w:eastAsia="宋体" w:cs="宋体"/>
          <w:sz w:val="21"/>
          <w:szCs w:val="21"/>
        </w:rPr>
        <w:t xml:space="preserve"> </w:t>
      </w:r>
    </w:p>
    <w:p w14:paraId="38269194" w14:textId="77777777" w:rsidR="00B10875" w:rsidRDefault="00000000">
      <w:pPr>
        <w:pStyle w:val="Default"/>
        <w:numPr>
          <w:ilvl w:val="0"/>
          <w:numId w:val="5"/>
        </w:numPr>
        <w:spacing w:line="360" w:lineRule="auto"/>
        <w:ind w:left="0" w:firstLineChars="200" w:firstLine="420"/>
        <w:rPr>
          <w:rFonts w:ascii="宋体" w:eastAsia="宋体" w:cs="宋体"/>
          <w:sz w:val="21"/>
          <w:szCs w:val="21"/>
        </w:rPr>
      </w:pPr>
      <w:r>
        <w:rPr>
          <w:rFonts w:ascii="宋体" w:eastAsia="宋体" w:cs="宋体" w:hint="eastAsia"/>
          <w:sz w:val="21"/>
          <w:szCs w:val="21"/>
        </w:rPr>
        <w:t>填妥并加盖单位公章的《机构客户预留印鉴卡》一式两份；</w:t>
      </w:r>
      <w:r>
        <w:rPr>
          <w:rFonts w:ascii="宋体" w:eastAsia="宋体" w:cs="宋体"/>
          <w:sz w:val="21"/>
          <w:szCs w:val="21"/>
        </w:rPr>
        <w:t xml:space="preserve"> </w:t>
      </w:r>
    </w:p>
    <w:p w14:paraId="3AABBD5F" w14:textId="77777777" w:rsidR="00B10875" w:rsidRDefault="00000000">
      <w:pPr>
        <w:pStyle w:val="Default"/>
        <w:numPr>
          <w:ilvl w:val="0"/>
          <w:numId w:val="5"/>
        </w:numPr>
        <w:spacing w:line="360" w:lineRule="auto"/>
        <w:ind w:left="0" w:firstLineChars="200" w:firstLine="420"/>
        <w:rPr>
          <w:rFonts w:ascii="宋体" w:eastAsia="宋体" w:cs="宋体"/>
          <w:sz w:val="21"/>
          <w:szCs w:val="21"/>
        </w:rPr>
      </w:pPr>
      <w:r>
        <w:rPr>
          <w:rFonts w:ascii="宋体" w:eastAsia="宋体" w:cs="宋体" w:hint="eastAsia"/>
          <w:sz w:val="21"/>
          <w:szCs w:val="21"/>
        </w:rPr>
        <w:t>填妥并加盖单位公章的《富荣基金直销远程交易协议书》一式两份（如需）；</w:t>
      </w:r>
      <w:r>
        <w:rPr>
          <w:rFonts w:ascii="宋体" w:eastAsia="宋体" w:cs="宋体"/>
          <w:sz w:val="21"/>
          <w:szCs w:val="21"/>
        </w:rPr>
        <w:t xml:space="preserve"> </w:t>
      </w:r>
    </w:p>
    <w:p w14:paraId="698CC0D9" w14:textId="77777777" w:rsidR="00B10875" w:rsidRDefault="00000000">
      <w:pPr>
        <w:pStyle w:val="Default"/>
        <w:numPr>
          <w:ilvl w:val="0"/>
          <w:numId w:val="5"/>
        </w:numPr>
        <w:spacing w:line="360" w:lineRule="auto"/>
        <w:ind w:left="0" w:firstLineChars="200" w:firstLine="420"/>
        <w:rPr>
          <w:rFonts w:ascii="宋体" w:eastAsia="宋体" w:cs="宋体"/>
          <w:sz w:val="21"/>
          <w:szCs w:val="21"/>
        </w:rPr>
      </w:pPr>
      <w:r>
        <w:rPr>
          <w:rFonts w:ascii="宋体" w:eastAsia="宋体" w:cs="宋体" w:hint="eastAsia"/>
          <w:sz w:val="21"/>
          <w:szCs w:val="21"/>
        </w:rPr>
        <w:t>加盖单位公章的经办人的有效身份证明复印件（正反面）；</w:t>
      </w:r>
      <w:r>
        <w:rPr>
          <w:rFonts w:ascii="宋体" w:eastAsia="宋体" w:cs="宋体"/>
          <w:sz w:val="21"/>
          <w:szCs w:val="21"/>
        </w:rPr>
        <w:t xml:space="preserve"> </w:t>
      </w:r>
    </w:p>
    <w:p w14:paraId="57CF2EC8" w14:textId="77777777" w:rsidR="00B10875" w:rsidRDefault="00000000">
      <w:pPr>
        <w:pStyle w:val="Default"/>
        <w:numPr>
          <w:ilvl w:val="0"/>
          <w:numId w:val="5"/>
        </w:numPr>
        <w:spacing w:line="360" w:lineRule="auto"/>
        <w:ind w:left="0" w:firstLineChars="200" w:firstLine="420"/>
        <w:rPr>
          <w:rFonts w:ascii="宋体" w:eastAsia="宋体" w:cs="宋体"/>
          <w:sz w:val="21"/>
          <w:szCs w:val="21"/>
        </w:rPr>
      </w:pPr>
      <w:r>
        <w:rPr>
          <w:rFonts w:ascii="宋体" w:eastAsia="宋体" w:cs="宋体" w:hint="eastAsia"/>
          <w:sz w:val="21"/>
          <w:szCs w:val="21"/>
        </w:rPr>
        <w:t>加盖单位公章的法定代表人的有效身份证复印件（正反面）；</w:t>
      </w:r>
      <w:r>
        <w:rPr>
          <w:rFonts w:ascii="宋体" w:eastAsia="宋体" w:cs="宋体"/>
          <w:sz w:val="21"/>
          <w:szCs w:val="21"/>
        </w:rPr>
        <w:t xml:space="preserve"> </w:t>
      </w:r>
    </w:p>
    <w:p w14:paraId="0C8F8C6B" w14:textId="77777777" w:rsidR="00B10875" w:rsidRDefault="00000000">
      <w:pPr>
        <w:pStyle w:val="Default"/>
        <w:numPr>
          <w:ilvl w:val="0"/>
          <w:numId w:val="5"/>
        </w:numPr>
        <w:spacing w:line="360" w:lineRule="auto"/>
        <w:ind w:left="0" w:firstLineChars="200" w:firstLine="420"/>
        <w:rPr>
          <w:rFonts w:ascii="宋体" w:eastAsia="宋体" w:cs="宋体"/>
          <w:sz w:val="21"/>
          <w:szCs w:val="21"/>
        </w:rPr>
      </w:pPr>
      <w:r>
        <w:rPr>
          <w:rFonts w:hint="eastAsia"/>
          <w:sz w:val="21"/>
          <w:szCs w:val="21"/>
          <w:shd w:val="clear" w:color="auto" w:fill="FFFFFF"/>
        </w:rPr>
        <w:t>加盖单位公章的《非自然人客户受益所有人信息表》及相关证明材料；</w:t>
      </w:r>
    </w:p>
    <w:p w14:paraId="7A0A908D" w14:textId="77777777" w:rsidR="00B10875" w:rsidRDefault="00000000">
      <w:pPr>
        <w:pStyle w:val="Default"/>
        <w:numPr>
          <w:ilvl w:val="0"/>
          <w:numId w:val="5"/>
        </w:numPr>
        <w:spacing w:line="360" w:lineRule="auto"/>
        <w:ind w:left="0" w:firstLineChars="200" w:firstLine="420"/>
        <w:rPr>
          <w:rFonts w:ascii="宋体" w:eastAsia="宋体" w:cs="宋体"/>
          <w:sz w:val="21"/>
          <w:szCs w:val="21"/>
        </w:rPr>
      </w:pPr>
      <w:r>
        <w:rPr>
          <w:rFonts w:ascii="宋体" w:eastAsia="宋体" w:cs="宋体" w:hint="eastAsia"/>
          <w:sz w:val="21"/>
          <w:szCs w:val="21"/>
        </w:rPr>
        <w:t>填妥并加盖单位公章和授权经办人签字的《机构税收居民身份声明文件》；</w:t>
      </w:r>
    </w:p>
    <w:p w14:paraId="02586D75" w14:textId="77777777" w:rsidR="00B10875" w:rsidRDefault="00000000">
      <w:pPr>
        <w:pStyle w:val="Default"/>
        <w:numPr>
          <w:ilvl w:val="0"/>
          <w:numId w:val="5"/>
        </w:numPr>
        <w:spacing w:line="360" w:lineRule="auto"/>
        <w:ind w:left="0" w:firstLineChars="200" w:firstLine="420"/>
        <w:rPr>
          <w:rFonts w:ascii="宋体" w:eastAsia="宋体" w:cs="宋体"/>
          <w:sz w:val="21"/>
          <w:szCs w:val="21"/>
        </w:rPr>
      </w:pPr>
      <w:r>
        <w:rPr>
          <w:rFonts w:ascii="宋体" w:eastAsia="宋体" w:cs="宋体" w:hint="eastAsia"/>
          <w:sz w:val="21"/>
          <w:szCs w:val="21"/>
        </w:rPr>
        <w:t>填妥并加盖单位公章和授权经办人签字的《控制人税收居民身份声明文件》；</w:t>
      </w:r>
    </w:p>
    <w:p w14:paraId="156BDB47" w14:textId="77777777" w:rsidR="00B10875" w:rsidRDefault="00000000">
      <w:pPr>
        <w:pStyle w:val="Default"/>
        <w:numPr>
          <w:ilvl w:val="0"/>
          <w:numId w:val="5"/>
        </w:numPr>
        <w:spacing w:line="360" w:lineRule="auto"/>
        <w:ind w:left="0" w:firstLineChars="200" w:firstLine="420"/>
        <w:rPr>
          <w:rFonts w:ascii="宋体" w:eastAsia="宋体" w:cs="宋体"/>
          <w:sz w:val="21"/>
          <w:szCs w:val="21"/>
        </w:rPr>
      </w:pPr>
      <w:r>
        <w:rPr>
          <w:rFonts w:ascii="宋体" w:eastAsia="宋体" w:cs="宋体" w:hint="eastAsia"/>
          <w:sz w:val="21"/>
          <w:szCs w:val="21"/>
        </w:rPr>
        <w:t>加盖单位公章的最近1年末的财务报表或财务报告或审计报告复印件（报告需含净资产及金融资产指标）；</w:t>
      </w:r>
    </w:p>
    <w:p w14:paraId="65C7E7FE" w14:textId="77777777" w:rsidR="00B10875" w:rsidRDefault="00000000">
      <w:pPr>
        <w:pStyle w:val="Default"/>
        <w:numPr>
          <w:ilvl w:val="0"/>
          <w:numId w:val="5"/>
        </w:numPr>
        <w:spacing w:line="360" w:lineRule="auto"/>
        <w:ind w:left="0" w:firstLineChars="200" w:firstLine="420"/>
        <w:rPr>
          <w:rFonts w:ascii="宋体" w:eastAsia="宋体" w:cs="宋体"/>
          <w:color w:val="auto"/>
          <w:sz w:val="21"/>
          <w:szCs w:val="21"/>
        </w:rPr>
      </w:pPr>
      <w:r>
        <w:rPr>
          <w:rFonts w:ascii="宋体" w:eastAsia="宋体" w:cs="宋体" w:hint="eastAsia"/>
          <w:color w:val="auto"/>
          <w:sz w:val="21"/>
          <w:szCs w:val="21"/>
        </w:rPr>
        <w:t>加盖单位公章由相关金融机构出具的投资交易对账单复印件（需显示具有两年以上的投资经历）</w:t>
      </w:r>
    </w:p>
    <w:p w14:paraId="411BEAC4" w14:textId="77777777" w:rsidR="00B10875" w:rsidRDefault="00000000">
      <w:pPr>
        <w:pStyle w:val="Default"/>
        <w:numPr>
          <w:ilvl w:val="0"/>
          <w:numId w:val="5"/>
        </w:numPr>
        <w:spacing w:line="360" w:lineRule="auto"/>
        <w:ind w:left="0" w:firstLineChars="200" w:firstLine="420"/>
        <w:rPr>
          <w:rFonts w:ascii="宋体" w:eastAsia="宋体" w:cs="宋体"/>
          <w:color w:val="auto"/>
          <w:sz w:val="21"/>
          <w:szCs w:val="21"/>
        </w:rPr>
      </w:pPr>
      <w:r>
        <w:rPr>
          <w:rFonts w:ascii="宋体" w:eastAsia="宋体" w:cs="宋体" w:hint="eastAsia"/>
          <w:color w:val="auto"/>
          <w:sz w:val="21"/>
          <w:szCs w:val="21"/>
        </w:rPr>
        <w:t>本公司要求提供的其他材料。</w:t>
      </w:r>
    </w:p>
    <w:p w14:paraId="670A45D4" w14:textId="77777777" w:rsidR="00B10875" w:rsidRDefault="00000000">
      <w:pPr>
        <w:pStyle w:val="3"/>
        <w:rPr>
          <w:rFonts w:ascii="宋体" w:eastAsia="宋体" w:cs="宋体"/>
          <w:b w:val="0"/>
          <w:sz w:val="23"/>
          <w:szCs w:val="23"/>
        </w:rPr>
      </w:pPr>
      <w:bookmarkStart w:id="4" w:name="_Toc109128511"/>
      <w:r>
        <w:rPr>
          <w:rFonts w:hint="eastAsia"/>
          <w:sz w:val="28"/>
          <w:szCs w:val="28"/>
        </w:rPr>
        <w:lastRenderedPageBreak/>
        <w:t>三、机构普通投资者开户指引</w:t>
      </w:r>
      <w:bookmarkEnd w:id="4"/>
    </w:p>
    <w:p w14:paraId="1025D40C"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机构投资者于我司直销中心开立直销账户，应准备以下材料：</w:t>
      </w:r>
    </w:p>
    <w:p w14:paraId="164497C5" w14:textId="77777777" w:rsidR="00B10875" w:rsidRDefault="00000000">
      <w:pPr>
        <w:pStyle w:val="Default"/>
        <w:numPr>
          <w:ilvl w:val="0"/>
          <w:numId w:val="6"/>
        </w:numPr>
        <w:spacing w:line="360" w:lineRule="auto"/>
        <w:ind w:left="0" w:firstLine="420"/>
        <w:rPr>
          <w:rFonts w:ascii="宋体" w:eastAsia="宋体" w:cs="宋体"/>
          <w:sz w:val="21"/>
          <w:szCs w:val="21"/>
        </w:rPr>
      </w:pPr>
      <w:r>
        <w:rPr>
          <w:rFonts w:ascii="宋体" w:eastAsia="宋体" w:cs="宋体" w:hint="eastAsia"/>
          <w:sz w:val="21"/>
          <w:szCs w:val="21"/>
        </w:rPr>
        <w:t>填妥并加盖单位公章及</w:t>
      </w:r>
      <w:r>
        <w:rPr>
          <w:rFonts w:ascii="宋体" w:eastAsia="宋体" w:cs="宋体"/>
          <w:sz w:val="21"/>
          <w:szCs w:val="21"/>
        </w:rPr>
        <w:t>经办人签字</w:t>
      </w:r>
      <w:r>
        <w:rPr>
          <w:rFonts w:ascii="宋体" w:eastAsia="宋体" w:cs="宋体" w:hint="eastAsia"/>
          <w:sz w:val="21"/>
          <w:szCs w:val="21"/>
        </w:rPr>
        <w:t>的《机构账户业务申请表》，如使用营业执照开户，应填写营业执照中统一社会信用代码；</w:t>
      </w:r>
      <w:r>
        <w:rPr>
          <w:rFonts w:ascii="宋体" w:eastAsia="宋体" w:cs="宋体"/>
          <w:sz w:val="21"/>
          <w:szCs w:val="21"/>
        </w:rPr>
        <w:t xml:space="preserve"> </w:t>
      </w:r>
    </w:p>
    <w:p w14:paraId="607F1803" w14:textId="77777777" w:rsidR="00B10875" w:rsidRDefault="00000000">
      <w:pPr>
        <w:pStyle w:val="Default"/>
        <w:numPr>
          <w:ilvl w:val="0"/>
          <w:numId w:val="6"/>
        </w:numPr>
        <w:spacing w:line="360" w:lineRule="auto"/>
        <w:ind w:left="0" w:firstLine="420"/>
        <w:rPr>
          <w:rFonts w:ascii="宋体" w:eastAsia="宋体" w:cs="宋体"/>
          <w:sz w:val="21"/>
          <w:szCs w:val="21"/>
        </w:rPr>
      </w:pPr>
      <w:r>
        <w:rPr>
          <w:rFonts w:ascii="宋体" w:eastAsia="宋体" w:cs="宋体" w:hint="eastAsia"/>
          <w:sz w:val="21"/>
          <w:szCs w:val="21"/>
        </w:rPr>
        <w:t>加盖单位公章的营业执照复印件；</w:t>
      </w:r>
      <w:r>
        <w:rPr>
          <w:rFonts w:ascii="宋体" w:eastAsia="宋体" w:cs="宋体"/>
          <w:sz w:val="21"/>
          <w:szCs w:val="21"/>
        </w:rPr>
        <w:t xml:space="preserve"> </w:t>
      </w:r>
    </w:p>
    <w:p w14:paraId="06C914D1" w14:textId="77777777" w:rsidR="00B10875" w:rsidRDefault="00000000">
      <w:pPr>
        <w:pStyle w:val="Default"/>
        <w:numPr>
          <w:ilvl w:val="0"/>
          <w:numId w:val="6"/>
        </w:numPr>
        <w:spacing w:line="360" w:lineRule="auto"/>
        <w:ind w:left="0" w:firstLine="420"/>
        <w:rPr>
          <w:rFonts w:ascii="宋体" w:eastAsia="宋体" w:cs="宋体"/>
          <w:sz w:val="21"/>
          <w:szCs w:val="21"/>
        </w:rPr>
      </w:pPr>
      <w:r>
        <w:rPr>
          <w:rFonts w:ascii="宋体" w:eastAsia="宋体" w:cs="宋体" w:hint="eastAsia"/>
          <w:sz w:val="21"/>
          <w:szCs w:val="21"/>
        </w:rPr>
        <w:t>加盖单位公章的由银行出具的银行账户证明复印件。此银行账户将作为投资者购买、赎回、分红、退款的唯一结算账户；</w:t>
      </w:r>
      <w:r>
        <w:rPr>
          <w:rFonts w:ascii="宋体" w:eastAsia="宋体" w:cs="宋体"/>
          <w:sz w:val="21"/>
          <w:szCs w:val="21"/>
        </w:rPr>
        <w:t xml:space="preserve"> </w:t>
      </w:r>
    </w:p>
    <w:p w14:paraId="6B3054B7" w14:textId="77777777" w:rsidR="00B10875" w:rsidRDefault="00000000">
      <w:pPr>
        <w:pStyle w:val="Default"/>
        <w:numPr>
          <w:ilvl w:val="0"/>
          <w:numId w:val="6"/>
        </w:numPr>
        <w:spacing w:line="360" w:lineRule="auto"/>
        <w:ind w:left="0" w:firstLine="420"/>
        <w:rPr>
          <w:rFonts w:ascii="宋体" w:eastAsia="宋体" w:cs="宋体"/>
          <w:sz w:val="21"/>
          <w:szCs w:val="21"/>
        </w:rPr>
      </w:pPr>
      <w:r>
        <w:rPr>
          <w:rFonts w:ascii="宋体" w:eastAsia="宋体" w:cs="宋体" w:hint="eastAsia"/>
          <w:sz w:val="21"/>
          <w:szCs w:val="21"/>
        </w:rPr>
        <w:t>填妥并加盖单位公章和法定代表人签章或负责人签章的《富荣基金直销业务授权委托书》，如果为法定代表人授权代表签章，需有法定代表人对该授权代表的授权委托书原件（如无原件，需在复印件上加盖单位公章）；</w:t>
      </w:r>
      <w:r>
        <w:rPr>
          <w:rFonts w:ascii="宋体" w:eastAsia="宋体" w:cs="宋体"/>
          <w:sz w:val="21"/>
          <w:szCs w:val="21"/>
        </w:rPr>
        <w:t xml:space="preserve"> </w:t>
      </w:r>
    </w:p>
    <w:p w14:paraId="382ED290" w14:textId="77777777" w:rsidR="00B10875" w:rsidRDefault="00000000">
      <w:pPr>
        <w:pStyle w:val="Default"/>
        <w:numPr>
          <w:ilvl w:val="0"/>
          <w:numId w:val="6"/>
        </w:numPr>
        <w:spacing w:line="360" w:lineRule="auto"/>
        <w:ind w:left="0" w:firstLine="420"/>
        <w:rPr>
          <w:rFonts w:ascii="宋体" w:eastAsia="宋体" w:cs="宋体"/>
          <w:sz w:val="21"/>
          <w:szCs w:val="21"/>
        </w:rPr>
      </w:pPr>
      <w:r>
        <w:rPr>
          <w:rFonts w:ascii="宋体" w:eastAsia="宋体" w:cs="宋体" w:hint="eastAsia"/>
          <w:sz w:val="21"/>
          <w:szCs w:val="21"/>
        </w:rPr>
        <w:t>填妥并加盖单位公章的《机构客户预留印鉴卡》一式两份；</w:t>
      </w:r>
    </w:p>
    <w:p w14:paraId="7750AF4F" w14:textId="77777777" w:rsidR="00B10875" w:rsidRDefault="00000000">
      <w:pPr>
        <w:pStyle w:val="Default"/>
        <w:numPr>
          <w:ilvl w:val="0"/>
          <w:numId w:val="6"/>
        </w:numPr>
        <w:spacing w:line="360" w:lineRule="auto"/>
        <w:ind w:left="0" w:firstLine="420"/>
        <w:rPr>
          <w:rFonts w:ascii="宋体" w:eastAsia="宋体" w:cs="宋体"/>
          <w:sz w:val="21"/>
          <w:szCs w:val="21"/>
        </w:rPr>
      </w:pPr>
      <w:r>
        <w:rPr>
          <w:rFonts w:ascii="宋体" w:eastAsia="宋体" w:cs="宋体" w:hint="eastAsia"/>
          <w:sz w:val="21"/>
          <w:szCs w:val="21"/>
        </w:rPr>
        <w:t>填妥并加盖单位公章的《富荣基金直销远程交易协议书》一式两份（如需）；</w:t>
      </w:r>
    </w:p>
    <w:p w14:paraId="6D625119" w14:textId="77777777" w:rsidR="00B10875" w:rsidRDefault="00000000">
      <w:pPr>
        <w:pStyle w:val="Default"/>
        <w:numPr>
          <w:ilvl w:val="0"/>
          <w:numId w:val="6"/>
        </w:numPr>
        <w:spacing w:line="360" w:lineRule="auto"/>
        <w:ind w:left="0" w:firstLine="420"/>
        <w:rPr>
          <w:rFonts w:ascii="宋体" w:eastAsia="宋体" w:cs="宋体"/>
          <w:sz w:val="21"/>
          <w:szCs w:val="21"/>
        </w:rPr>
      </w:pPr>
      <w:r>
        <w:rPr>
          <w:rFonts w:ascii="宋体" w:eastAsia="宋体" w:cs="宋体" w:hint="eastAsia"/>
          <w:sz w:val="21"/>
          <w:szCs w:val="21"/>
        </w:rPr>
        <w:t>加盖单位公章的经办人的有效身份证明复印件（正反面）；</w:t>
      </w:r>
      <w:r>
        <w:rPr>
          <w:rFonts w:ascii="宋体" w:eastAsia="宋体" w:cs="宋体"/>
          <w:sz w:val="21"/>
          <w:szCs w:val="21"/>
        </w:rPr>
        <w:t xml:space="preserve"> </w:t>
      </w:r>
    </w:p>
    <w:p w14:paraId="6FCE1F65" w14:textId="77777777" w:rsidR="00B10875" w:rsidRDefault="00000000">
      <w:pPr>
        <w:pStyle w:val="Default"/>
        <w:numPr>
          <w:ilvl w:val="0"/>
          <w:numId w:val="6"/>
        </w:numPr>
        <w:spacing w:line="360" w:lineRule="auto"/>
        <w:ind w:left="0" w:firstLine="420"/>
        <w:rPr>
          <w:rFonts w:ascii="宋体" w:eastAsia="宋体" w:cs="宋体"/>
          <w:sz w:val="21"/>
          <w:szCs w:val="21"/>
        </w:rPr>
      </w:pPr>
      <w:r>
        <w:rPr>
          <w:rFonts w:ascii="宋体" w:eastAsia="宋体" w:cs="宋体" w:hint="eastAsia"/>
          <w:sz w:val="21"/>
          <w:szCs w:val="21"/>
        </w:rPr>
        <w:t>加盖单位公章的法定代表人的有效身份证复印件（正反面）；</w:t>
      </w:r>
      <w:r>
        <w:rPr>
          <w:rFonts w:ascii="宋体" w:eastAsia="宋体" w:cs="宋体"/>
          <w:sz w:val="21"/>
          <w:szCs w:val="21"/>
        </w:rPr>
        <w:t xml:space="preserve"> </w:t>
      </w:r>
    </w:p>
    <w:p w14:paraId="51975482" w14:textId="77777777" w:rsidR="00B10875" w:rsidRDefault="00000000">
      <w:pPr>
        <w:pStyle w:val="Default"/>
        <w:numPr>
          <w:ilvl w:val="0"/>
          <w:numId w:val="6"/>
        </w:numPr>
        <w:spacing w:line="360" w:lineRule="auto"/>
        <w:ind w:left="0" w:firstLine="420"/>
        <w:rPr>
          <w:rFonts w:ascii="宋体" w:eastAsia="宋体" w:cs="宋体"/>
          <w:sz w:val="21"/>
          <w:szCs w:val="21"/>
        </w:rPr>
      </w:pPr>
      <w:r>
        <w:rPr>
          <w:rFonts w:ascii="宋体" w:eastAsia="宋体" w:cs="宋体" w:hint="eastAsia"/>
          <w:sz w:val="21"/>
          <w:szCs w:val="21"/>
        </w:rPr>
        <w:t>填妥并加盖单位公章和授权经办人签字的《机构投资者风险承受力调查问卷》；</w:t>
      </w:r>
    </w:p>
    <w:p w14:paraId="3591F1F1" w14:textId="77777777" w:rsidR="00B10875" w:rsidRDefault="00000000">
      <w:pPr>
        <w:pStyle w:val="Default"/>
        <w:numPr>
          <w:ilvl w:val="0"/>
          <w:numId w:val="6"/>
        </w:numPr>
        <w:spacing w:line="360" w:lineRule="auto"/>
        <w:ind w:left="0" w:firstLine="420"/>
        <w:rPr>
          <w:rFonts w:ascii="宋体" w:eastAsia="宋体" w:cs="宋体"/>
          <w:sz w:val="21"/>
          <w:szCs w:val="21"/>
        </w:rPr>
      </w:pPr>
      <w:r>
        <w:rPr>
          <w:rFonts w:hint="eastAsia"/>
          <w:sz w:val="21"/>
          <w:szCs w:val="21"/>
          <w:shd w:val="clear" w:color="auto" w:fill="FFFFFF"/>
        </w:rPr>
        <w:t>加盖单位公章的《非自然人客户受益所有人信息表》及相关证明材料</w:t>
      </w:r>
      <w:r>
        <w:rPr>
          <w:rFonts w:ascii="宋体" w:eastAsia="宋体" w:hAnsi="宋体" w:cs="宋体" w:hint="eastAsia"/>
          <w:sz w:val="21"/>
          <w:szCs w:val="21"/>
        </w:rPr>
        <w:t>；</w:t>
      </w:r>
    </w:p>
    <w:p w14:paraId="3AFB87E9" w14:textId="77777777" w:rsidR="00B10875" w:rsidRDefault="00000000">
      <w:pPr>
        <w:pStyle w:val="Default"/>
        <w:numPr>
          <w:ilvl w:val="0"/>
          <w:numId w:val="6"/>
        </w:numPr>
        <w:spacing w:line="360" w:lineRule="auto"/>
        <w:ind w:left="0" w:firstLine="420"/>
        <w:rPr>
          <w:rFonts w:ascii="宋体" w:eastAsia="宋体" w:cs="宋体"/>
          <w:sz w:val="21"/>
          <w:szCs w:val="21"/>
        </w:rPr>
      </w:pPr>
      <w:r>
        <w:rPr>
          <w:rFonts w:ascii="宋体" w:eastAsia="宋体" w:cs="宋体" w:hint="eastAsia"/>
          <w:sz w:val="21"/>
          <w:szCs w:val="21"/>
        </w:rPr>
        <w:t>填妥并加盖单位公章和授权经办人签字的《机构税收居民身份声明文件》；</w:t>
      </w:r>
    </w:p>
    <w:p w14:paraId="5E99DBEC" w14:textId="77777777" w:rsidR="00B10875" w:rsidRDefault="00000000">
      <w:pPr>
        <w:pStyle w:val="Default"/>
        <w:numPr>
          <w:ilvl w:val="0"/>
          <w:numId w:val="6"/>
        </w:numPr>
        <w:spacing w:line="360" w:lineRule="auto"/>
        <w:ind w:left="0" w:firstLine="420"/>
        <w:rPr>
          <w:rFonts w:ascii="宋体" w:eastAsia="宋体" w:cs="宋体"/>
          <w:sz w:val="21"/>
          <w:szCs w:val="21"/>
        </w:rPr>
      </w:pPr>
      <w:r>
        <w:rPr>
          <w:rFonts w:ascii="宋体" w:eastAsia="宋体" w:cs="宋体" w:hint="eastAsia"/>
          <w:sz w:val="21"/>
          <w:szCs w:val="21"/>
        </w:rPr>
        <w:t>填妥并加盖单位公章和授权经办人签字的《控制人税收居民身份声明文件》；</w:t>
      </w:r>
    </w:p>
    <w:p w14:paraId="4F96C440" w14:textId="77777777" w:rsidR="00B10875" w:rsidRDefault="00000000">
      <w:pPr>
        <w:pStyle w:val="Default"/>
        <w:numPr>
          <w:ilvl w:val="0"/>
          <w:numId w:val="6"/>
        </w:numPr>
        <w:spacing w:line="360" w:lineRule="auto"/>
        <w:ind w:left="0" w:firstLine="420"/>
        <w:rPr>
          <w:rFonts w:ascii="宋体" w:eastAsia="宋体" w:cs="宋体"/>
          <w:sz w:val="21"/>
          <w:szCs w:val="21"/>
        </w:rPr>
      </w:pPr>
      <w:r>
        <w:rPr>
          <w:rFonts w:ascii="宋体" w:eastAsia="宋体" w:cs="宋体" w:hint="eastAsia"/>
          <w:sz w:val="21"/>
          <w:szCs w:val="21"/>
        </w:rPr>
        <w:t>本公司要求提供的其他材料。</w:t>
      </w:r>
    </w:p>
    <w:p w14:paraId="65F3AB15" w14:textId="77777777" w:rsidR="00B10875" w:rsidRDefault="00000000">
      <w:pPr>
        <w:pStyle w:val="3"/>
        <w:rPr>
          <w:rFonts w:ascii="宋体" w:eastAsia="宋体" w:cs="宋体"/>
          <w:b w:val="0"/>
          <w:sz w:val="23"/>
          <w:szCs w:val="23"/>
        </w:rPr>
      </w:pPr>
      <w:bookmarkStart w:id="5" w:name="_Toc109128512"/>
      <w:r>
        <w:rPr>
          <w:rFonts w:hint="eastAsia"/>
          <w:sz w:val="28"/>
          <w:szCs w:val="28"/>
        </w:rPr>
        <w:t>四、个人专业投资者开户指引</w:t>
      </w:r>
      <w:bookmarkEnd w:id="5"/>
    </w:p>
    <w:p w14:paraId="4FF72AAE"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个人投资者开立直销账户需本人亲临柜台办理，我司直销中心不受理未成年人开户申请。个人专业投资者所需提供的开户材料如下：</w:t>
      </w:r>
    </w:p>
    <w:p w14:paraId="582D3E2F" w14:textId="77777777" w:rsidR="00B10875" w:rsidRDefault="00000000">
      <w:pPr>
        <w:pStyle w:val="Default"/>
        <w:numPr>
          <w:ilvl w:val="0"/>
          <w:numId w:val="7"/>
        </w:numPr>
        <w:spacing w:line="360" w:lineRule="auto"/>
        <w:ind w:left="0" w:firstLine="357"/>
        <w:rPr>
          <w:rFonts w:ascii="宋体" w:eastAsia="宋体" w:cs="宋体"/>
          <w:sz w:val="21"/>
          <w:szCs w:val="21"/>
        </w:rPr>
      </w:pPr>
      <w:r>
        <w:rPr>
          <w:rFonts w:ascii="宋体" w:eastAsia="宋体" w:cs="宋体" w:hint="eastAsia"/>
          <w:sz w:val="21"/>
          <w:szCs w:val="21"/>
        </w:rPr>
        <w:t>填妥并签字的《个人账户业务申请表》；</w:t>
      </w:r>
    </w:p>
    <w:p w14:paraId="5AB77D45" w14:textId="77777777" w:rsidR="00B10875" w:rsidRDefault="00000000">
      <w:pPr>
        <w:pStyle w:val="Default"/>
        <w:numPr>
          <w:ilvl w:val="0"/>
          <w:numId w:val="7"/>
        </w:numPr>
        <w:spacing w:line="360" w:lineRule="auto"/>
        <w:ind w:left="0" w:firstLine="357"/>
        <w:rPr>
          <w:rFonts w:ascii="宋体" w:eastAsia="宋体" w:cs="宋体"/>
          <w:sz w:val="21"/>
          <w:szCs w:val="21"/>
        </w:rPr>
      </w:pPr>
      <w:r>
        <w:rPr>
          <w:rFonts w:ascii="宋体" w:eastAsia="宋体" w:cs="宋体" w:hint="eastAsia"/>
          <w:sz w:val="21"/>
          <w:szCs w:val="21"/>
        </w:rPr>
        <w:t>开户人出示开户证件原件并提供复印件（正反面）；</w:t>
      </w:r>
    </w:p>
    <w:p w14:paraId="4C4DA4FF" w14:textId="77777777" w:rsidR="00B10875" w:rsidRDefault="00000000">
      <w:pPr>
        <w:pStyle w:val="Default"/>
        <w:numPr>
          <w:ilvl w:val="0"/>
          <w:numId w:val="7"/>
        </w:numPr>
        <w:spacing w:line="360" w:lineRule="auto"/>
        <w:ind w:left="0" w:firstLine="357"/>
        <w:rPr>
          <w:rFonts w:ascii="宋体" w:eastAsia="宋体" w:cs="宋体"/>
          <w:sz w:val="21"/>
          <w:szCs w:val="21"/>
        </w:rPr>
      </w:pPr>
      <w:r>
        <w:rPr>
          <w:rFonts w:ascii="宋体" w:eastAsia="宋体" w:cs="宋体" w:hint="eastAsia"/>
          <w:sz w:val="21"/>
          <w:szCs w:val="21"/>
        </w:rPr>
        <w:t>出示银行借记卡原件并提供银行卡复印件；</w:t>
      </w:r>
    </w:p>
    <w:p w14:paraId="262FE3DA" w14:textId="6387B0A3" w:rsidR="00B10875" w:rsidRDefault="00000000">
      <w:pPr>
        <w:pStyle w:val="Default"/>
        <w:numPr>
          <w:ilvl w:val="0"/>
          <w:numId w:val="7"/>
        </w:numPr>
        <w:spacing w:line="360" w:lineRule="auto"/>
        <w:ind w:left="0" w:firstLine="357"/>
        <w:rPr>
          <w:rFonts w:ascii="宋体" w:eastAsia="宋体" w:cs="宋体"/>
          <w:sz w:val="21"/>
          <w:szCs w:val="21"/>
        </w:rPr>
      </w:pPr>
      <w:r>
        <w:rPr>
          <w:rFonts w:ascii="宋体" w:eastAsia="宋体" w:cs="宋体" w:hint="eastAsia"/>
          <w:sz w:val="21"/>
          <w:szCs w:val="21"/>
        </w:rPr>
        <w:t>由金融机构出具的金融资产证明复印件（加总的金融资产不低于500万元）或</w:t>
      </w:r>
      <w:r w:rsidRPr="001C1DEB">
        <w:rPr>
          <w:rFonts w:ascii="宋体" w:eastAsia="宋体" w:cs="宋体" w:hint="eastAsia"/>
          <w:sz w:val="21"/>
          <w:szCs w:val="21"/>
        </w:rPr>
        <w:t>近3 年本人年均收入不低于50万元的证明</w:t>
      </w:r>
      <w:r>
        <w:rPr>
          <w:rFonts w:ascii="宋体" w:eastAsia="宋体" w:cs="宋体" w:hint="eastAsia"/>
          <w:sz w:val="21"/>
          <w:szCs w:val="21"/>
        </w:rPr>
        <w:t>；</w:t>
      </w:r>
    </w:p>
    <w:p w14:paraId="1644DB25" w14:textId="77777777" w:rsidR="00B10875" w:rsidRDefault="00000000">
      <w:pPr>
        <w:pStyle w:val="Default"/>
        <w:numPr>
          <w:ilvl w:val="0"/>
          <w:numId w:val="7"/>
        </w:numPr>
        <w:spacing w:line="360" w:lineRule="auto"/>
        <w:ind w:left="0" w:firstLine="357"/>
        <w:rPr>
          <w:rFonts w:ascii="宋体" w:eastAsia="宋体" w:cs="宋体"/>
          <w:color w:val="auto"/>
          <w:sz w:val="21"/>
          <w:szCs w:val="21"/>
        </w:rPr>
      </w:pPr>
      <w:r>
        <w:rPr>
          <w:rFonts w:ascii="宋体" w:eastAsia="宋体" w:cs="宋体" w:hint="eastAsia"/>
          <w:color w:val="auto"/>
          <w:sz w:val="21"/>
          <w:szCs w:val="21"/>
        </w:rPr>
        <w:lastRenderedPageBreak/>
        <w:t>由相关金融机构出具的投资交易对账单复印件（需显示具有2年以上的投资经历）或由任职单位出具的工作履历证明（可证明具有2年以上金融产品设计、投资、风险管理及相关工作经历，或属于经有关金融监管部门批准设立的金融机构的高级管理人员、获得职业资格认证的从事金融相关业务的注册会计师和律师）。</w:t>
      </w:r>
    </w:p>
    <w:p w14:paraId="6A97CFB7" w14:textId="77777777" w:rsidR="00B10875" w:rsidRDefault="00000000">
      <w:pPr>
        <w:pStyle w:val="3"/>
        <w:rPr>
          <w:rFonts w:ascii="宋体" w:eastAsia="宋体" w:cs="宋体"/>
          <w:b w:val="0"/>
          <w:sz w:val="23"/>
          <w:szCs w:val="23"/>
        </w:rPr>
      </w:pPr>
      <w:bookmarkStart w:id="6" w:name="_Toc109128513"/>
      <w:r>
        <w:rPr>
          <w:rFonts w:hint="eastAsia"/>
          <w:sz w:val="28"/>
          <w:szCs w:val="28"/>
        </w:rPr>
        <w:t>五、个人普通投资者开户指引</w:t>
      </w:r>
      <w:bookmarkEnd w:id="6"/>
    </w:p>
    <w:p w14:paraId="5D087EF0"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个人投资者开立直销账户需本人亲临柜台办理，我司直销中心不受理未成年人开户申请。个人投资者所需提供的开户材料如下：</w:t>
      </w:r>
    </w:p>
    <w:p w14:paraId="29FAA6C3" w14:textId="77777777" w:rsidR="00B10875" w:rsidRDefault="00000000">
      <w:pPr>
        <w:spacing w:line="360" w:lineRule="auto"/>
        <w:ind w:left="420"/>
        <w:rPr>
          <w:rFonts w:ascii="宋体" w:eastAsia="宋体" w:hAnsi="宋体" w:cs="Times New Roman" w:hint="eastAsia"/>
          <w:color w:val="000000"/>
          <w:szCs w:val="21"/>
        </w:rPr>
      </w:pPr>
      <w:r>
        <w:rPr>
          <w:rFonts w:ascii="宋体" w:eastAsia="宋体" w:hAnsi="宋体" w:cs="Times New Roman" w:hint="eastAsia"/>
          <w:color w:val="000000"/>
          <w:szCs w:val="21"/>
        </w:rPr>
        <w:t>1、填妥并签字的《个人账户业务申请表》；</w:t>
      </w:r>
    </w:p>
    <w:p w14:paraId="0FDC5E0F" w14:textId="77777777" w:rsidR="00B10875" w:rsidRDefault="00000000">
      <w:pPr>
        <w:spacing w:line="360" w:lineRule="auto"/>
        <w:ind w:left="420"/>
        <w:rPr>
          <w:rFonts w:ascii="宋体" w:eastAsia="宋体" w:hAnsi="宋体" w:cs="Times New Roman" w:hint="eastAsia"/>
          <w:color w:val="000000"/>
          <w:szCs w:val="21"/>
        </w:rPr>
      </w:pPr>
      <w:r>
        <w:rPr>
          <w:rFonts w:ascii="宋体" w:eastAsia="宋体" w:hAnsi="宋体" w:cs="Times New Roman" w:hint="eastAsia"/>
          <w:color w:val="000000"/>
          <w:szCs w:val="21"/>
        </w:rPr>
        <w:t>2、</w:t>
      </w:r>
      <w:r>
        <w:rPr>
          <w:rFonts w:ascii="Times New Roman" w:eastAsia="宋体" w:hAnsi="Times New Roman" w:cs="Times New Roman" w:hint="eastAsia"/>
          <w:szCs w:val="21"/>
        </w:rPr>
        <w:t>开户人出示开户证件原件并提供复印件</w:t>
      </w:r>
      <w:r>
        <w:rPr>
          <w:rFonts w:ascii="宋体" w:eastAsia="宋体" w:hAnsi="宋体" w:cs="Times New Roman" w:hint="eastAsia"/>
          <w:color w:val="000000"/>
          <w:szCs w:val="21"/>
        </w:rPr>
        <w:t>（</w:t>
      </w:r>
      <w:r>
        <w:rPr>
          <w:rFonts w:ascii="宋体" w:eastAsia="宋体" w:hAnsi="宋体" w:cs="Times New Roman" w:hint="eastAsia"/>
          <w:kern w:val="0"/>
          <w:szCs w:val="21"/>
        </w:rPr>
        <w:t>正反面</w:t>
      </w:r>
      <w:r>
        <w:rPr>
          <w:rFonts w:ascii="宋体" w:eastAsia="宋体" w:hAnsi="宋体" w:cs="Times New Roman" w:hint="eastAsia"/>
          <w:color w:val="000000"/>
          <w:szCs w:val="21"/>
        </w:rPr>
        <w:t>）；</w:t>
      </w:r>
    </w:p>
    <w:p w14:paraId="1411296A" w14:textId="77777777" w:rsidR="00B10875" w:rsidRDefault="00000000">
      <w:pPr>
        <w:spacing w:line="360" w:lineRule="auto"/>
        <w:ind w:left="420"/>
        <w:rPr>
          <w:rFonts w:ascii="Times New Roman" w:eastAsia="宋体" w:hAnsi="Times New Roman" w:cs="Times New Roman"/>
          <w:szCs w:val="21"/>
        </w:rPr>
      </w:pPr>
      <w:r>
        <w:rPr>
          <w:rFonts w:ascii="宋体" w:eastAsia="宋体" w:hAnsi="宋体" w:cs="Times New Roman" w:hint="eastAsia"/>
          <w:color w:val="000000"/>
          <w:szCs w:val="21"/>
        </w:rPr>
        <w:t>3、出示银行借记卡并提供银行卡复印件；</w:t>
      </w:r>
    </w:p>
    <w:p w14:paraId="716E7151" w14:textId="77777777" w:rsidR="00B10875" w:rsidRDefault="00000000">
      <w:pPr>
        <w:spacing w:line="360" w:lineRule="auto"/>
        <w:ind w:firstLineChars="200" w:firstLine="420"/>
        <w:rPr>
          <w:rFonts w:ascii="Times New Roman" w:eastAsia="宋体" w:hAnsi="Times New Roman" w:cs="Times New Roman"/>
          <w:bCs/>
          <w:szCs w:val="21"/>
        </w:rPr>
      </w:pPr>
      <w:r>
        <w:rPr>
          <w:rFonts w:ascii="宋体" w:eastAsia="宋体" w:hAnsi="宋体" w:cs="Times New Roman" w:hint="eastAsia"/>
          <w:color w:val="000000"/>
          <w:szCs w:val="21"/>
        </w:rPr>
        <w:t>4、填妥并签字的《个人</w:t>
      </w:r>
      <w:r>
        <w:rPr>
          <w:rFonts w:ascii="Times New Roman" w:eastAsia="宋体" w:hAnsi="Times New Roman" w:cs="Times New Roman" w:hint="eastAsia"/>
          <w:bCs/>
          <w:szCs w:val="21"/>
        </w:rPr>
        <w:t>投资者风险承受能力调查问卷》。</w:t>
      </w:r>
    </w:p>
    <w:p w14:paraId="34FE17E7" w14:textId="77777777" w:rsidR="00B10875" w:rsidRDefault="00000000">
      <w:pPr>
        <w:pStyle w:val="2"/>
      </w:pPr>
      <w:bookmarkStart w:id="7" w:name="_Toc109128514"/>
      <w:r>
        <w:rPr>
          <w:rFonts w:hint="eastAsia"/>
        </w:rPr>
        <w:t>第二部分：资料变更操作指南</w:t>
      </w:r>
      <w:bookmarkEnd w:id="7"/>
      <w:r>
        <w:t xml:space="preserve"> </w:t>
      </w:r>
    </w:p>
    <w:p w14:paraId="12E7CCEA" w14:textId="77777777" w:rsidR="00B10875" w:rsidRDefault="00000000">
      <w:pPr>
        <w:pStyle w:val="3"/>
        <w:rPr>
          <w:rFonts w:ascii="宋体" w:eastAsia="宋体" w:cs="宋体"/>
          <w:b w:val="0"/>
          <w:sz w:val="23"/>
          <w:szCs w:val="23"/>
        </w:rPr>
      </w:pPr>
      <w:bookmarkStart w:id="8" w:name="_Toc109128515"/>
      <w:r>
        <w:rPr>
          <w:rFonts w:hint="eastAsia"/>
          <w:sz w:val="28"/>
          <w:szCs w:val="28"/>
        </w:rPr>
        <w:t>一、机构投资者资料</w:t>
      </w:r>
      <w:r>
        <w:rPr>
          <w:sz w:val="28"/>
          <w:szCs w:val="28"/>
        </w:rPr>
        <w:t>变更</w:t>
      </w:r>
      <w:bookmarkEnd w:id="8"/>
    </w:p>
    <w:p w14:paraId="61ACF83C" w14:textId="77777777" w:rsidR="00B10875" w:rsidRDefault="00000000">
      <w:pPr>
        <w:pStyle w:val="4"/>
        <w:rPr>
          <w:rFonts w:ascii="宋体" w:eastAsia="宋体" w:cs="宋体"/>
          <w:sz w:val="21"/>
          <w:szCs w:val="21"/>
        </w:rPr>
      </w:pPr>
      <w:r>
        <w:rPr>
          <w:rFonts w:ascii="宋体" w:eastAsia="宋体" w:cs="宋体" w:hint="eastAsia"/>
          <w:sz w:val="21"/>
          <w:szCs w:val="21"/>
        </w:rPr>
        <w:t>（一）一般</w:t>
      </w:r>
      <w:r>
        <w:rPr>
          <w:rFonts w:ascii="宋体" w:eastAsia="宋体" w:cs="宋体"/>
          <w:sz w:val="21"/>
          <w:szCs w:val="21"/>
        </w:rPr>
        <w:t>资料变更</w:t>
      </w:r>
    </w:p>
    <w:p w14:paraId="43BBFDB9"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如需变更联系地址、联系电话、传真号码、邮编等一般账户基本信息，应准备以下材料：</w:t>
      </w:r>
    </w:p>
    <w:p w14:paraId="1E017993"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1、填妥并加盖预留印鉴（或单位公章）及经办人签字的《机构账户业务申请表（产品/机构）》。</w:t>
      </w:r>
    </w:p>
    <w:p w14:paraId="39A1CE4D" w14:textId="77777777" w:rsidR="00B10875" w:rsidRDefault="00B10875"/>
    <w:p w14:paraId="0F7427E8" w14:textId="77777777" w:rsidR="00B10875" w:rsidRDefault="00000000">
      <w:pPr>
        <w:pStyle w:val="4"/>
        <w:rPr>
          <w:rFonts w:ascii="宋体" w:eastAsia="宋体" w:cs="宋体"/>
          <w:sz w:val="21"/>
          <w:szCs w:val="21"/>
        </w:rPr>
      </w:pPr>
      <w:r>
        <w:rPr>
          <w:rFonts w:ascii="宋体" w:eastAsia="宋体" w:cs="宋体" w:hint="eastAsia"/>
          <w:sz w:val="21"/>
          <w:szCs w:val="21"/>
        </w:rPr>
        <w:t>（二）重要账户信息变更</w:t>
      </w:r>
    </w:p>
    <w:p w14:paraId="762BB124" w14:textId="77777777" w:rsidR="00B10875" w:rsidRDefault="00000000">
      <w:pPr>
        <w:pStyle w:val="Default"/>
        <w:spacing w:line="360" w:lineRule="auto"/>
        <w:ind w:firstLineChars="200" w:firstLine="420"/>
        <w:rPr>
          <w:rFonts w:ascii="宋体" w:eastAsia="宋体" w:cs="宋体"/>
          <w:b/>
          <w:sz w:val="23"/>
          <w:szCs w:val="23"/>
        </w:rPr>
      </w:pPr>
      <w:r>
        <w:rPr>
          <w:rFonts w:ascii="宋体" w:eastAsia="宋体" w:cs="宋体" w:hint="eastAsia"/>
          <w:sz w:val="21"/>
          <w:szCs w:val="21"/>
        </w:rPr>
        <w:t>重要账户信息变更，应准备以下材料：</w:t>
      </w:r>
    </w:p>
    <w:p w14:paraId="0537A552"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1、提供填妥并加盖预留印鉴（或单位公章）及经办人签字的《机构账户业务申请表（产品/机构）》；</w:t>
      </w:r>
    </w:p>
    <w:p w14:paraId="42CDFC5A"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2、加盖预留印鉴章或单位公章的经办人的有效身份证明复印件（正反面）；</w:t>
      </w:r>
    </w:p>
    <w:p w14:paraId="7356E00F"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lastRenderedPageBreak/>
        <w:t>此外，变更以下信息还须提供：</w:t>
      </w:r>
    </w:p>
    <w:p w14:paraId="66DE97B5"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●变更银行账户信息，还须提供新银行账户指定银行出具（需银行盖章）的银行《开户许可证》或开户申请单或银行账户开户证明文件等的复印件，并加盖单位公章或预留印鉴。</w:t>
      </w:r>
    </w:p>
    <w:p w14:paraId="046EE921"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 xml:space="preserve">●变更经办人时，还须提供填妥并加盖单位公章和法定代表人或负责人签章的新《授权委托书》原件，如果为法定代表人授权代表签章，需有法定代表人对该授权代表的授权委托书原件（如无原件，需在复印件上加盖单位公章）。 </w:t>
      </w:r>
    </w:p>
    <w:p w14:paraId="2DF23975"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变更法定代表人时，还须提供加盖单位公章的新的营业执照、组织机构代码证、税务登记证的复印件；加盖单位公章的由监管部门出具的金融业务许可证复印件（或行业协会出具的管理人登记证明）；填妥并加盖单位公章和新法定代表人签章的新的《授权委托书》；加盖单位公章的有关变更证明文件复印件；加盖单位公章的法定代表人的有效身份证复印件（正反面）；如受益所有人发生变化，还需提供加盖单位公章的《非自然人客户受益所有人信息表》及其相关证明材料。</w:t>
      </w:r>
    </w:p>
    <w:p w14:paraId="40930642"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●变更证件类型、号码时，还提供加盖单位公章的新证件及有关变更证明文件复印件。</w:t>
      </w:r>
    </w:p>
    <w:p w14:paraId="6363FA20"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变更单位名称时，须按开户流程所需材料重新提供，同时要提供工商行政管理部门提供的更名证明，并提供加盖单位公章的复印件，还须提供银行更名业务回单或指定银行出具的开户证明，提供加盖单位公章的复印件。</w:t>
      </w:r>
    </w:p>
    <w:p w14:paraId="0D7F89E6"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●如需变更预留印鉴，仅须提供新印鉴卡一式两份（原件），</w:t>
      </w:r>
      <w:r>
        <w:rPr>
          <w:rFonts w:ascii="宋体" w:eastAsia="宋体" w:cs="宋体"/>
          <w:sz w:val="21"/>
          <w:szCs w:val="21"/>
        </w:rPr>
        <w:t>注明新印鉴</w:t>
      </w:r>
      <w:r>
        <w:rPr>
          <w:rFonts w:ascii="宋体" w:eastAsia="宋体" w:cs="宋体" w:hint="eastAsia"/>
          <w:sz w:val="21"/>
          <w:szCs w:val="21"/>
        </w:rPr>
        <w:t>的</w:t>
      </w:r>
      <w:r>
        <w:rPr>
          <w:rFonts w:ascii="宋体" w:eastAsia="宋体" w:cs="宋体"/>
          <w:sz w:val="21"/>
          <w:szCs w:val="21"/>
        </w:rPr>
        <w:t>启用日期</w:t>
      </w:r>
      <w:r>
        <w:rPr>
          <w:rFonts w:ascii="宋体" w:eastAsia="宋体" w:cs="宋体" w:hint="eastAsia"/>
          <w:sz w:val="21"/>
          <w:szCs w:val="21"/>
        </w:rPr>
        <w:t>。</w:t>
      </w:r>
      <w:r>
        <w:rPr>
          <w:rFonts w:ascii="宋体" w:eastAsia="宋体" w:cs="宋体"/>
          <w:sz w:val="21"/>
          <w:szCs w:val="21"/>
        </w:rPr>
        <w:t>更改印鉴时需加盖旧印鉴，</w:t>
      </w:r>
      <w:r>
        <w:rPr>
          <w:rFonts w:ascii="宋体" w:eastAsia="宋体" w:cs="宋体" w:hint="eastAsia"/>
          <w:sz w:val="21"/>
          <w:szCs w:val="21"/>
        </w:rPr>
        <w:t>若</w:t>
      </w:r>
      <w:r>
        <w:rPr>
          <w:rFonts w:ascii="宋体" w:eastAsia="宋体" w:cs="宋体"/>
          <w:sz w:val="21"/>
          <w:szCs w:val="21"/>
        </w:rPr>
        <w:t>旧印鉴因</w:t>
      </w:r>
      <w:r>
        <w:rPr>
          <w:rFonts w:ascii="宋体" w:eastAsia="宋体" w:cs="宋体" w:hint="eastAsia"/>
          <w:sz w:val="21"/>
          <w:szCs w:val="21"/>
        </w:rPr>
        <w:t>印章</w:t>
      </w:r>
      <w:r>
        <w:rPr>
          <w:rFonts w:ascii="宋体" w:eastAsia="宋体" w:cs="宋体"/>
          <w:sz w:val="21"/>
          <w:szCs w:val="21"/>
        </w:rPr>
        <w:t>销毁等原因无法加盖，需</w:t>
      </w:r>
      <w:r>
        <w:rPr>
          <w:rFonts w:ascii="宋体" w:eastAsia="宋体" w:cs="宋体" w:hint="eastAsia"/>
          <w:sz w:val="21"/>
          <w:szCs w:val="21"/>
        </w:rPr>
        <w:t>在新印鉴卡上说明原因并加</w:t>
      </w:r>
      <w:r>
        <w:rPr>
          <w:rFonts w:ascii="宋体" w:eastAsia="宋体" w:cs="宋体"/>
          <w:sz w:val="21"/>
          <w:szCs w:val="21"/>
        </w:rPr>
        <w:t>盖单位公章</w:t>
      </w:r>
      <w:r>
        <w:rPr>
          <w:rFonts w:ascii="宋体" w:eastAsia="宋体" w:cs="宋体" w:hint="eastAsia"/>
          <w:sz w:val="21"/>
          <w:szCs w:val="21"/>
        </w:rPr>
        <w:t>。</w:t>
      </w:r>
    </w:p>
    <w:p w14:paraId="70DA0216" w14:textId="77777777" w:rsidR="00B10875" w:rsidRDefault="00000000">
      <w:pPr>
        <w:pStyle w:val="3"/>
        <w:rPr>
          <w:rFonts w:ascii="宋体" w:eastAsia="宋体" w:cs="宋体"/>
          <w:b w:val="0"/>
          <w:sz w:val="23"/>
          <w:szCs w:val="23"/>
        </w:rPr>
      </w:pPr>
      <w:bookmarkStart w:id="9" w:name="_Toc109128516"/>
      <w:r>
        <w:rPr>
          <w:rFonts w:hint="eastAsia"/>
          <w:sz w:val="28"/>
          <w:szCs w:val="28"/>
        </w:rPr>
        <w:t>二、个人投资者资料</w:t>
      </w:r>
      <w:r>
        <w:rPr>
          <w:sz w:val="28"/>
          <w:szCs w:val="28"/>
        </w:rPr>
        <w:t>变更</w:t>
      </w:r>
      <w:bookmarkEnd w:id="9"/>
    </w:p>
    <w:p w14:paraId="768EF568" w14:textId="77777777" w:rsidR="00B10875" w:rsidRDefault="00000000">
      <w:pPr>
        <w:pStyle w:val="4"/>
        <w:rPr>
          <w:rFonts w:ascii="宋体" w:eastAsia="宋体" w:cs="宋体"/>
          <w:sz w:val="21"/>
          <w:szCs w:val="21"/>
        </w:rPr>
      </w:pPr>
      <w:r>
        <w:rPr>
          <w:rFonts w:ascii="宋体" w:eastAsia="宋体" w:cs="宋体" w:hint="eastAsia"/>
          <w:sz w:val="21"/>
          <w:szCs w:val="21"/>
        </w:rPr>
        <w:t>（一）一般</w:t>
      </w:r>
      <w:r>
        <w:rPr>
          <w:rFonts w:ascii="宋体" w:eastAsia="宋体" w:cs="宋体"/>
          <w:sz w:val="21"/>
          <w:szCs w:val="21"/>
        </w:rPr>
        <w:t>资料变更</w:t>
      </w:r>
    </w:p>
    <w:p w14:paraId="65699AE1"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如需变更联系地址、联系电话、邮编等一般账户基本信息，应准备以下材料：</w:t>
      </w:r>
    </w:p>
    <w:p w14:paraId="1F678C92"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1、填妥并签字的《个人账户业务申请表》。</w:t>
      </w:r>
    </w:p>
    <w:p w14:paraId="628886EB" w14:textId="77777777" w:rsidR="00B10875" w:rsidRDefault="00B10875"/>
    <w:p w14:paraId="2AACC2F5" w14:textId="77777777" w:rsidR="00B10875" w:rsidRDefault="00000000">
      <w:pPr>
        <w:pStyle w:val="4"/>
        <w:rPr>
          <w:rFonts w:ascii="宋体" w:eastAsia="宋体" w:cs="宋体"/>
          <w:sz w:val="21"/>
          <w:szCs w:val="21"/>
        </w:rPr>
      </w:pPr>
      <w:r>
        <w:rPr>
          <w:rFonts w:ascii="宋体" w:eastAsia="宋体" w:cs="宋体" w:hint="eastAsia"/>
          <w:sz w:val="21"/>
          <w:szCs w:val="21"/>
        </w:rPr>
        <w:lastRenderedPageBreak/>
        <w:t>（二）重要账户信息变更</w:t>
      </w:r>
    </w:p>
    <w:p w14:paraId="40C005D3"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重要</w:t>
      </w:r>
      <w:r>
        <w:rPr>
          <w:rFonts w:ascii="宋体" w:eastAsia="宋体" w:hAnsi="宋体" w:cs="Times New Roman"/>
          <w:color w:val="000000"/>
          <w:szCs w:val="21"/>
        </w:rPr>
        <w:t>账户信息变更，</w:t>
      </w:r>
      <w:r>
        <w:rPr>
          <w:rFonts w:ascii="宋体" w:eastAsia="宋体" w:hAnsi="宋体" w:cs="Times New Roman" w:hint="eastAsia"/>
          <w:color w:val="000000"/>
          <w:szCs w:val="21"/>
        </w:rPr>
        <w:t>需客户本人亲临柜台办理，所需材料除了填妥并签字的《个人账户业务申请表》，还需提供以下材料：</w:t>
      </w:r>
    </w:p>
    <w:p w14:paraId="21AC3ACF"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1、变更银行账号，要求新银行必须与旧银行卡是同名、同证件类型、同证件号，并且同属一家银行。客户办理变更业务时需出示本人开户证件原件，提供复印件（正反面），还须出示新银行卡,提供复印件（注明该卡持有人姓名及证件号码）。</w:t>
      </w:r>
    </w:p>
    <w:p w14:paraId="6758D1CB"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2、变更姓名、证件，出示本人开户证件原件，提供复印件（正反面），还须出示公安部门或相关机构出具的变更证明（证明需包含变更前后的姓名、证件类型及证件号），提供复印件。</w:t>
      </w:r>
    </w:p>
    <w:p w14:paraId="5575343C" w14:textId="77777777" w:rsidR="00B10875" w:rsidRDefault="00000000">
      <w:pPr>
        <w:pStyle w:val="2"/>
      </w:pPr>
      <w:bookmarkStart w:id="10" w:name="_Toc109128517"/>
      <w:r>
        <w:rPr>
          <w:rFonts w:hint="eastAsia"/>
        </w:rPr>
        <w:t>第三部分：销户操作指南</w:t>
      </w:r>
      <w:bookmarkEnd w:id="10"/>
      <w:r>
        <w:t xml:space="preserve"> </w:t>
      </w:r>
    </w:p>
    <w:p w14:paraId="0C61B353" w14:textId="77777777" w:rsidR="00B10875" w:rsidRDefault="00000000">
      <w:pPr>
        <w:pStyle w:val="4"/>
        <w:rPr>
          <w:rFonts w:ascii="宋体" w:eastAsia="宋体" w:cs="宋体"/>
          <w:sz w:val="21"/>
          <w:szCs w:val="21"/>
        </w:rPr>
      </w:pPr>
      <w:bookmarkStart w:id="11" w:name="_Toc109128518"/>
      <w:r>
        <w:rPr>
          <w:rFonts w:ascii="宋体" w:eastAsia="宋体" w:cs="宋体" w:hint="eastAsia"/>
          <w:sz w:val="21"/>
          <w:szCs w:val="21"/>
        </w:rPr>
        <w:t>一、</w:t>
      </w:r>
      <w:r>
        <w:rPr>
          <w:rFonts w:asciiTheme="minorHAnsi" w:eastAsiaTheme="minorEastAsia" w:hAnsiTheme="minorHAnsi" w:cstheme="minorBidi" w:hint="eastAsia"/>
        </w:rPr>
        <w:t>机构投资者销户</w:t>
      </w:r>
      <w:bookmarkEnd w:id="11"/>
    </w:p>
    <w:p w14:paraId="1B291C3F" w14:textId="77777777" w:rsidR="00B10875" w:rsidRDefault="00000000">
      <w:pPr>
        <w:pStyle w:val="Default"/>
        <w:spacing w:line="360" w:lineRule="auto"/>
        <w:ind w:firstLineChars="200" w:firstLine="420"/>
        <w:rPr>
          <w:rFonts w:ascii="宋体" w:eastAsia="宋体" w:cs="宋体"/>
          <w:b/>
          <w:sz w:val="23"/>
          <w:szCs w:val="23"/>
        </w:rPr>
      </w:pPr>
      <w:r>
        <w:rPr>
          <w:rFonts w:ascii="宋体" w:eastAsia="宋体" w:cs="宋体" w:hint="eastAsia"/>
          <w:sz w:val="21"/>
          <w:szCs w:val="21"/>
        </w:rPr>
        <w:t>办理注销基金账户、撤销交易账号、取消基金账户登记，应准备以下材料：</w:t>
      </w:r>
    </w:p>
    <w:p w14:paraId="132D4CFE"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1、提供填妥并加盖预留印鉴（或单位公章）以及经办人签字的《机构账户业务申请表（产品/机构）》；</w:t>
      </w:r>
    </w:p>
    <w:p w14:paraId="4BEF7747"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2、加盖单位公章的营业执照复印件；</w:t>
      </w:r>
    </w:p>
    <w:p w14:paraId="3CBFB1D0"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3、加盖预留印鉴章（或单位公章）的经办人的有效身份证明复印件（正反面）。</w:t>
      </w:r>
    </w:p>
    <w:p w14:paraId="21155C4B" w14:textId="77777777" w:rsidR="00B10875" w:rsidRDefault="00000000">
      <w:pPr>
        <w:spacing w:line="360" w:lineRule="auto"/>
        <w:ind w:firstLineChars="200" w:firstLine="422"/>
        <w:rPr>
          <w:rFonts w:ascii="宋体" w:eastAsia="宋体" w:hAnsi="宋体" w:cs="Times New Roman" w:hint="eastAsia"/>
          <w:b/>
          <w:bCs/>
          <w:color w:val="000000"/>
          <w:szCs w:val="21"/>
        </w:rPr>
      </w:pPr>
      <w:r>
        <w:rPr>
          <w:rFonts w:ascii="宋体" w:eastAsia="宋体" w:hAnsi="宋体" w:cs="Times New Roman" w:hint="eastAsia"/>
          <w:b/>
          <w:bCs/>
          <w:color w:val="000000"/>
          <w:szCs w:val="21"/>
        </w:rPr>
        <w:t>特别提示：</w:t>
      </w:r>
    </w:p>
    <w:p w14:paraId="4B827A05" w14:textId="77777777" w:rsidR="00B10875" w:rsidRDefault="00000000">
      <w:pPr>
        <w:pStyle w:val="Default"/>
        <w:spacing w:line="360" w:lineRule="auto"/>
        <w:ind w:firstLineChars="200" w:firstLine="422"/>
        <w:rPr>
          <w:sz w:val="21"/>
          <w:szCs w:val="21"/>
        </w:rPr>
      </w:pPr>
      <w:r>
        <w:rPr>
          <w:b/>
          <w:bCs/>
          <w:sz w:val="21"/>
          <w:szCs w:val="21"/>
        </w:rPr>
        <w:t>1</w:t>
      </w:r>
      <w:r>
        <w:rPr>
          <w:rFonts w:hint="eastAsia"/>
          <w:b/>
          <w:bCs/>
          <w:sz w:val="21"/>
          <w:szCs w:val="21"/>
        </w:rPr>
        <w:t>、【应当主动申请注销情形】发生下列情形的，投资者或其代理人等相关当事人应当主动申请注销基金账户：</w:t>
      </w:r>
      <w:r>
        <w:rPr>
          <w:b/>
          <w:bCs/>
          <w:sz w:val="21"/>
          <w:szCs w:val="21"/>
        </w:rPr>
        <w:t xml:space="preserve"> </w:t>
      </w:r>
    </w:p>
    <w:p w14:paraId="678FE44F"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sz w:val="21"/>
          <w:szCs w:val="21"/>
        </w:rPr>
        <w:t>（</w:t>
      </w:r>
      <w:r>
        <w:rPr>
          <w:rFonts w:ascii="宋体" w:eastAsia="宋体" w:cs="宋体" w:hint="eastAsia"/>
          <w:sz w:val="21"/>
          <w:szCs w:val="21"/>
        </w:rPr>
        <w:t>1</w:t>
      </w:r>
      <w:r>
        <w:rPr>
          <w:rFonts w:ascii="宋体" w:eastAsia="宋体" w:cs="宋体"/>
          <w:sz w:val="21"/>
          <w:szCs w:val="21"/>
        </w:rPr>
        <w:t xml:space="preserve">）法人以及合伙企业等非法人组织因依法被解散或破产清算等原因导致主体资格丧失的； </w:t>
      </w:r>
    </w:p>
    <w:p w14:paraId="1636AA61"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sz w:val="21"/>
          <w:szCs w:val="21"/>
        </w:rPr>
        <w:t>（</w:t>
      </w:r>
      <w:r>
        <w:rPr>
          <w:rFonts w:ascii="宋体" w:eastAsia="宋体" w:cs="宋体" w:hint="eastAsia"/>
          <w:sz w:val="21"/>
          <w:szCs w:val="21"/>
        </w:rPr>
        <w:t>2</w:t>
      </w:r>
      <w:r>
        <w:rPr>
          <w:rFonts w:ascii="宋体" w:eastAsia="宋体" w:cs="宋体"/>
          <w:sz w:val="21"/>
          <w:szCs w:val="21"/>
        </w:rPr>
        <w:t>）产品到期或其他终止情形的；</w:t>
      </w:r>
    </w:p>
    <w:p w14:paraId="4A33127F"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hint="eastAsia"/>
          <w:sz w:val="21"/>
          <w:szCs w:val="21"/>
        </w:rPr>
        <w:t>（3）存在其他需要注销基金账户情形的。</w:t>
      </w:r>
      <w:r>
        <w:rPr>
          <w:rFonts w:ascii="宋体" w:eastAsia="宋体" w:cs="宋体"/>
          <w:sz w:val="21"/>
          <w:szCs w:val="21"/>
        </w:rPr>
        <w:t xml:space="preserve"> </w:t>
      </w:r>
    </w:p>
    <w:p w14:paraId="24596203" w14:textId="77777777" w:rsidR="00B10875" w:rsidRDefault="00000000">
      <w:pPr>
        <w:pStyle w:val="Default"/>
        <w:spacing w:line="360" w:lineRule="auto"/>
        <w:ind w:firstLineChars="200" w:firstLine="422"/>
        <w:rPr>
          <w:sz w:val="21"/>
          <w:szCs w:val="21"/>
        </w:rPr>
      </w:pPr>
      <w:r>
        <w:rPr>
          <w:b/>
          <w:bCs/>
          <w:sz w:val="21"/>
          <w:szCs w:val="21"/>
        </w:rPr>
        <w:t xml:space="preserve"> 2</w:t>
      </w:r>
      <w:r>
        <w:rPr>
          <w:rFonts w:hint="eastAsia"/>
          <w:b/>
          <w:bCs/>
          <w:sz w:val="21"/>
          <w:szCs w:val="21"/>
        </w:rPr>
        <w:t>、【被动注销情形】发生下列情形的，我司有权注销投资者相关基金账户：</w:t>
      </w:r>
      <w:r>
        <w:rPr>
          <w:b/>
          <w:bCs/>
          <w:sz w:val="21"/>
          <w:szCs w:val="21"/>
        </w:rPr>
        <w:t xml:space="preserve"> </w:t>
      </w:r>
    </w:p>
    <w:p w14:paraId="1411D8B2" w14:textId="77777777" w:rsidR="00B10875" w:rsidRDefault="00000000">
      <w:pPr>
        <w:pStyle w:val="Default"/>
        <w:spacing w:line="360" w:lineRule="auto"/>
        <w:ind w:firstLineChars="200" w:firstLine="420"/>
        <w:rPr>
          <w:rFonts w:ascii="宋体" w:eastAsia="宋体" w:cs="宋体"/>
          <w:sz w:val="21"/>
          <w:szCs w:val="21"/>
        </w:rPr>
      </w:pPr>
      <w:r>
        <w:rPr>
          <w:rFonts w:ascii="宋体" w:eastAsia="宋体" w:cs="宋体"/>
          <w:sz w:val="21"/>
          <w:szCs w:val="21"/>
        </w:rPr>
        <w:t>（</w:t>
      </w:r>
      <w:r>
        <w:rPr>
          <w:rFonts w:ascii="宋体" w:eastAsia="宋体" w:cs="宋体" w:hint="eastAsia"/>
          <w:sz w:val="21"/>
          <w:szCs w:val="21"/>
        </w:rPr>
        <w:t>1</w:t>
      </w:r>
      <w:r>
        <w:rPr>
          <w:rFonts w:ascii="宋体" w:eastAsia="宋体" w:cs="宋体"/>
          <w:sz w:val="21"/>
          <w:szCs w:val="21"/>
        </w:rPr>
        <w:t>）发生应当主动申请注销情形</w:t>
      </w:r>
      <w:r>
        <w:rPr>
          <w:rFonts w:ascii="宋体" w:eastAsia="宋体" w:cs="宋体" w:hint="eastAsia"/>
          <w:sz w:val="21"/>
          <w:szCs w:val="21"/>
        </w:rPr>
        <w:t>的</w:t>
      </w:r>
      <w:r>
        <w:rPr>
          <w:rFonts w:ascii="宋体" w:eastAsia="宋体" w:cs="宋体"/>
          <w:sz w:val="21"/>
          <w:szCs w:val="21"/>
        </w:rPr>
        <w:t>，</w:t>
      </w:r>
      <w:r>
        <w:rPr>
          <w:rFonts w:ascii="宋体" w:eastAsia="宋体" w:cs="宋体" w:hint="eastAsia"/>
          <w:sz w:val="21"/>
          <w:szCs w:val="21"/>
        </w:rPr>
        <w:t>相关当事人未按要求注销的。</w:t>
      </w:r>
    </w:p>
    <w:p w14:paraId="0BB2E2B5" w14:textId="77777777" w:rsidR="00B10875" w:rsidRDefault="00000000">
      <w:pPr>
        <w:pStyle w:val="3"/>
        <w:rPr>
          <w:rFonts w:ascii="宋体" w:eastAsia="宋体" w:hAnsiTheme="majorHAnsi" w:cs="宋体"/>
          <w:sz w:val="21"/>
          <w:szCs w:val="21"/>
        </w:rPr>
      </w:pPr>
      <w:bookmarkStart w:id="12" w:name="_Toc109128519"/>
      <w:r>
        <w:rPr>
          <w:rFonts w:ascii="宋体" w:eastAsia="宋体" w:hAnsiTheme="majorHAnsi" w:cs="宋体" w:hint="eastAsia"/>
          <w:sz w:val="21"/>
          <w:szCs w:val="21"/>
        </w:rPr>
        <w:lastRenderedPageBreak/>
        <w:t>二、</w:t>
      </w:r>
      <w:r>
        <w:rPr>
          <w:rFonts w:hint="eastAsia"/>
          <w:sz w:val="28"/>
          <w:szCs w:val="28"/>
        </w:rPr>
        <w:t>个人投资者销户</w:t>
      </w:r>
      <w:bookmarkEnd w:id="12"/>
    </w:p>
    <w:p w14:paraId="68AFFC83"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办理销户业务，需客户本人亲临柜台办理，所需材料除了填妥并签字的《个人账户业务申请表》，还需出示本人开户证件原件，提供复印件（正反面）。</w:t>
      </w:r>
    </w:p>
    <w:p w14:paraId="427727B9" w14:textId="77777777" w:rsidR="00B10875" w:rsidRDefault="00000000">
      <w:pPr>
        <w:spacing w:line="360" w:lineRule="auto"/>
        <w:ind w:firstLineChars="200" w:firstLine="422"/>
        <w:rPr>
          <w:rFonts w:ascii="宋体" w:eastAsia="宋体" w:hAnsi="宋体" w:cs="Times New Roman" w:hint="eastAsia"/>
          <w:color w:val="000000"/>
          <w:szCs w:val="21"/>
        </w:rPr>
      </w:pPr>
      <w:r>
        <w:rPr>
          <w:rFonts w:ascii="宋体" w:eastAsia="宋体" w:hAnsi="宋体" w:cs="Times New Roman" w:hint="eastAsia"/>
          <w:b/>
          <w:bCs/>
          <w:color w:val="000000"/>
          <w:szCs w:val="21"/>
        </w:rPr>
        <w:t>特别提示：</w:t>
      </w:r>
    </w:p>
    <w:p w14:paraId="703BC0E4" w14:textId="77777777" w:rsidR="00B10875" w:rsidRDefault="00000000">
      <w:pPr>
        <w:pStyle w:val="Default"/>
        <w:spacing w:line="360" w:lineRule="auto"/>
        <w:ind w:firstLineChars="200" w:firstLine="422"/>
        <w:rPr>
          <w:b/>
          <w:bCs/>
          <w:sz w:val="21"/>
          <w:szCs w:val="21"/>
        </w:rPr>
      </w:pPr>
      <w:r>
        <w:rPr>
          <w:b/>
          <w:bCs/>
          <w:sz w:val="21"/>
          <w:szCs w:val="21"/>
        </w:rPr>
        <w:t>1</w:t>
      </w:r>
      <w:r>
        <w:rPr>
          <w:rFonts w:hint="eastAsia"/>
          <w:b/>
          <w:bCs/>
          <w:sz w:val="21"/>
          <w:szCs w:val="21"/>
        </w:rPr>
        <w:t>、【应当主动申请注销情形】发生下列情形的，基金账户合法继承人等相关当事人</w:t>
      </w:r>
      <w:r>
        <w:rPr>
          <w:b/>
          <w:bCs/>
          <w:sz w:val="21"/>
          <w:szCs w:val="21"/>
        </w:rPr>
        <w:t xml:space="preserve"> </w:t>
      </w:r>
      <w:r>
        <w:rPr>
          <w:rFonts w:hint="eastAsia"/>
          <w:b/>
          <w:bCs/>
          <w:sz w:val="21"/>
          <w:szCs w:val="21"/>
        </w:rPr>
        <w:t>应当主动申请注销基金账户：</w:t>
      </w:r>
      <w:r>
        <w:rPr>
          <w:b/>
          <w:bCs/>
          <w:sz w:val="21"/>
          <w:szCs w:val="21"/>
        </w:rPr>
        <w:t xml:space="preserve"> </w:t>
      </w:r>
    </w:p>
    <w:p w14:paraId="3F63DF1E"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w:t>
      </w:r>
      <w:r>
        <w:rPr>
          <w:rFonts w:ascii="宋体" w:eastAsia="宋体" w:hAnsi="宋体" w:cs="Times New Roman"/>
          <w:color w:val="000000"/>
          <w:szCs w:val="21"/>
        </w:rPr>
        <w:t>1</w:t>
      </w:r>
      <w:r>
        <w:rPr>
          <w:rFonts w:ascii="宋体" w:eastAsia="宋体" w:hAnsi="宋体" w:cs="Times New Roman" w:hint="eastAsia"/>
          <w:color w:val="000000"/>
          <w:szCs w:val="21"/>
        </w:rPr>
        <w:t>）自然人投资者死亡的；</w:t>
      </w:r>
    </w:p>
    <w:p w14:paraId="75735823"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（2）存在其他需要注销基金账户情形的。</w:t>
      </w:r>
      <w:r>
        <w:rPr>
          <w:rFonts w:ascii="宋体" w:eastAsia="宋体" w:hAnsi="宋体" w:cs="Times New Roman"/>
          <w:color w:val="000000"/>
          <w:szCs w:val="21"/>
        </w:rPr>
        <w:t xml:space="preserve"> </w:t>
      </w:r>
    </w:p>
    <w:p w14:paraId="6509398A" w14:textId="77777777" w:rsidR="00B10875" w:rsidRDefault="00000000">
      <w:pPr>
        <w:pStyle w:val="Default"/>
        <w:spacing w:line="360" w:lineRule="auto"/>
        <w:ind w:firstLineChars="200" w:firstLine="422"/>
        <w:rPr>
          <w:b/>
          <w:bCs/>
          <w:sz w:val="21"/>
          <w:szCs w:val="21"/>
        </w:rPr>
      </w:pPr>
      <w:r>
        <w:rPr>
          <w:b/>
          <w:bCs/>
          <w:sz w:val="21"/>
          <w:szCs w:val="21"/>
        </w:rPr>
        <w:t>2</w:t>
      </w:r>
      <w:r>
        <w:rPr>
          <w:rFonts w:hint="eastAsia"/>
          <w:b/>
          <w:bCs/>
          <w:sz w:val="21"/>
          <w:szCs w:val="21"/>
        </w:rPr>
        <w:t>、【被动注销情形】发生下列情形的，我司有权注销投资者相关基金账户：</w:t>
      </w:r>
      <w:r>
        <w:rPr>
          <w:b/>
          <w:bCs/>
          <w:sz w:val="21"/>
          <w:szCs w:val="21"/>
        </w:rPr>
        <w:t xml:space="preserve"> </w:t>
      </w:r>
    </w:p>
    <w:p w14:paraId="2DF142AB"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w:t>
      </w:r>
      <w:r>
        <w:rPr>
          <w:rFonts w:ascii="宋体" w:eastAsia="宋体" w:hAnsi="宋体" w:cs="Times New Roman"/>
          <w:color w:val="000000"/>
          <w:szCs w:val="21"/>
        </w:rPr>
        <w:t>1</w:t>
      </w:r>
      <w:r>
        <w:rPr>
          <w:rFonts w:ascii="宋体" w:eastAsia="宋体" w:hAnsi="宋体" w:cs="Times New Roman" w:hint="eastAsia"/>
          <w:color w:val="000000"/>
          <w:szCs w:val="21"/>
        </w:rPr>
        <w:t>）发生应当主动申请注销情形的，相关当事人未按要求注销的。</w:t>
      </w:r>
    </w:p>
    <w:p w14:paraId="1B97644D" w14:textId="77777777" w:rsidR="00B10875" w:rsidRDefault="00B10875">
      <w:pPr>
        <w:spacing w:line="360" w:lineRule="auto"/>
        <w:ind w:firstLineChars="200" w:firstLine="420"/>
        <w:rPr>
          <w:rFonts w:ascii="宋体" w:eastAsia="宋体" w:hAnsi="宋体" w:cs="Times New Roman" w:hint="eastAsia"/>
          <w:color w:val="000000"/>
          <w:szCs w:val="21"/>
        </w:rPr>
      </w:pPr>
    </w:p>
    <w:p w14:paraId="19EFB112" w14:textId="77777777" w:rsidR="00B10875" w:rsidRDefault="00000000">
      <w:pPr>
        <w:pStyle w:val="2"/>
      </w:pPr>
      <w:bookmarkStart w:id="13" w:name="_Toc109128520"/>
      <w:r>
        <w:rPr>
          <w:rFonts w:hint="eastAsia"/>
        </w:rPr>
        <w:t>第四部分：交易操作指南</w:t>
      </w:r>
      <w:bookmarkEnd w:id="13"/>
      <w:r>
        <w:t xml:space="preserve"> </w:t>
      </w:r>
    </w:p>
    <w:p w14:paraId="1B68C3E0" w14:textId="77777777" w:rsidR="00B10875" w:rsidRDefault="00000000">
      <w:pPr>
        <w:pStyle w:val="3"/>
        <w:rPr>
          <w:rFonts w:ascii="宋体" w:eastAsia="宋体" w:cs="宋体"/>
          <w:b w:val="0"/>
          <w:sz w:val="23"/>
          <w:szCs w:val="23"/>
        </w:rPr>
      </w:pPr>
      <w:bookmarkStart w:id="14" w:name="_Toc109128521"/>
      <w:r>
        <w:rPr>
          <w:rFonts w:hint="eastAsia"/>
          <w:sz w:val="28"/>
          <w:szCs w:val="28"/>
        </w:rPr>
        <w:t>一、机构专业投资者交易指引</w:t>
      </w:r>
      <w:bookmarkEnd w:id="14"/>
    </w:p>
    <w:p w14:paraId="1D2F3507" w14:textId="77777777" w:rsidR="00B10875" w:rsidRDefault="00000000">
      <w:pPr>
        <w:pStyle w:val="4"/>
        <w:rPr>
          <w:sz w:val="21"/>
          <w:szCs w:val="21"/>
        </w:rPr>
      </w:pPr>
      <w:r>
        <w:rPr>
          <w:rFonts w:hint="eastAsia"/>
          <w:sz w:val="21"/>
          <w:szCs w:val="21"/>
        </w:rPr>
        <w:t>（一）认</w:t>
      </w:r>
      <w:r>
        <w:rPr>
          <w:rFonts w:hint="eastAsia"/>
          <w:sz w:val="21"/>
          <w:szCs w:val="21"/>
        </w:rPr>
        <w:t>/</w:t>
      </w:r>
      <w:r>
        <w:rPr>
          <w:rFonts w:hint="eastAsia"/>
          <w:sz w:val="21"/>
          <w:szCs w:val="21"/>
        </w:rPr>
        <w:t>申购、基金转换业务</w:t>
      </w:r>
    </w:p>
    <w:p w14:paraId="3712206A" w14:textId="77777777" w:rsidR="00B10875" w:rsidRDefault="00000000">
      <w:pPr>
        <w:pStyle w:val="Default"/>
        <w:spacing w:line="360" w:lineRule="auto"/>
        <w:ind w:firstLineChars="200" w:firstLine="420"/>
        <w:rPr>
          <w:rFonts w:ascii="宋体" w:eastAsia="宋体" w:hAnsi="宋体" w:cs="Times New Roman" w:hint="eastAsia"/>
          <w:kern w:val="2"/>
          <w:sz w:val="21"/>
          <w:szCs w:val="21"/>
        </w:rPr>
      </w:pPr>
      <w:r>
        <w:rPr>
          <w:rFonts w:ascii="宋体" w:eastAsia="宋体" w:hAnsi="宋体" w:cs="Times New Roman" w:hint="eastAsia"/>
          <w:kern w:val="2"/>
          <w:sz w:val="21"/>
          <w:szCs w:val="21"/>
        </w:rPr>
        <w:t>办理认/申购、基金转换业务，授权经办人需准备以下材料并在规定时间内（认购申请截止时间为申请日1</w:t>
      </w:r>
      <w:r>
        <w:rPr>
          <w:rFonts w:ascii="宋体" w:eastAsia="宋体" w:hAnsi="宋体" w:cs="Times New Roman"/>
          <w:kern w:val="2"/>
          <w:sz w:val="21"/>
          <w:szCs w:val="21"/>
        </w:rPr>
        <w:t>7</w:t>
      </w:r>
      <w:r>
        <w:rPr>
          <w:rFonts w:ascii="宋体" w:eastAsia="宋体" w:hAnsi="宋体" w:cs="Times New Roman" w:hint="eastAsia"/>
          <w:kern w:val="2"/>
          <w:sz w:val="21"/>
          <w:szCs w:val="21"/>
        </w:rPr>
        <w:t>：0</w:t>
      </w:r>
      <w:r>
        <w:rPr>
          <w:rFonts w:ascii="宋体" w:eastAsia="宋体" w:hAnsi="宋体" w:cs="Times New Roman"/>
          <w:kern w:val="2"/>
          <w:sz w:val="21"/>
          <w:szCs w:val="21"/>
        </w:rPr>
        <w:t>0</w:t>
      </w:r>
      <w:r>
        <w:rPr>
          <w:rFonts w:ascii="宋体" w:eastAsia="宋体" w:hAnsi="宋体" w:cs="Times New Roman" w:hint="eastAsia"/>
          <w:kern w:val="2"/>
          <w:sz w:val="21"/>
          <w:szCs w:val="21"/>
        </w:rPr>
        <w:t>，申购及基金转换申请截止时间为申请日1</w:t>
      </w:r>
      <w:r>
        <w:rPr>
          <w:rFonts w:ascii="宋体" w:eastAsia="宋体" w:hAnsi="宋体" w:cs="Times New Roman"/>
          <w:kern w:val="2"/>
          <w:sz w:val="21"/>
          <w:szCs w:val="21"/>
        </w:rPr>
        <w:t>5</w:t>
      </w:r>
      <w:r>
        <w:rPr>
          <w:rFonts w:ascii="宋体" w:eastAsia="宋体" w:hAnsi="宋体" w:cs="Times New Roman" w:hint="eastAsia"/>
          <w:kern w:val="2"/>
          <w:sz w:val="21"/>
          <w:szCs w:val="21"/>
        </w:rPr>
        <w:t>：0</w:t>
      </w:r>
      <w:r>
        <w:rPr>
          <w:rFonts w:ascii="宋体" w:eastAsia="宋体" w:hAnsi="宋体" w:cs="Times New Roman"/>
          <w:kern w:val="2"/>
          <w:sz w:val="21"/>
          <w:szCs w:val="21"/>
        </w:rPr>
        <w:t>0</w:t>
      </w:r>
      <w:r>
        <w:rPr>
          <w:rFonts w:ascii="宋体" w:eastAsia="宋体" w:hAnsi="宋体" w:cs="Times New Roman" w:hint="eastAsia"/>
          <w:kern w:val="2"/>
          <w:sz w:val="21"/>
          <w:szCs w:val="21"/>
        </w:rPr>
        <w:t>）以约定方式送达</w:t>
      </w:r>
      <w:r>
        <w:rPr>
          <w:rFonts w:ascii="宋体" w:eastAsia="宋体" w:cs="宋体" w:hint="eastAsia"/>
          <w:sz w:val="21"/>
          <w:szCs w:val="21"/>
        </w:rPr>
        <w:t>我司直销中心（直销中心联系方式见本指引最后一页）</w:t>
      </w:r>
      <w:r>
        <w:rPr>
          <w:rFonts w:ascii="宋体" w:eastAsia="宋体" w:hAnsi="宋体" w:cs="Times New Roman" w:hint="eastAsia"/>
          <w:kern w:val="2"/>
          <w:sz w:val="21"/>
          <w:szCs w:val="21"/>
        </w:rPr>
        <w:t>并与直销中心人员确认业务申请：</w:t>
      </w:r>
    </w:p>
    <w:p w14:paraId="4D72584D"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1、填妥并加盖预留印鉴及授权经办人签字的《基金交易申请表》；</w:t>
      </w:r>
    </w:p>
    <w:p w14:paraId="36B25AFD"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特别提醒：</w:t>
      </w:r>
    </w:p>
    <w:p w14:paraId="73596DA7"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投资者申请认/申购本公司开放式基金，认/申购资金须在基金合同约定的有效时间内足额交付并划入本公司指定直销专户（认购资金需在申请日17:00前到账，申购资金需在申请日15:00前到账，如无法在规定时间到账的，需在资金到账截止时间前提供划出资金的划款凭证），如当日认/申购款未在规定时间内足额交付且未能按要求提供划款凭证的，该交易申请无效。本公司不接受除转账以外的其它缴款方式。</w:t>
      </w:r>
    </w:p>
    <w:p w14:paraId="48D0A664" w14:textId="77777777" w:rsidR="00B10875" w:rsidRDefault="00000000">
      <w:pPr>
        <w:pStyle w:val="4"/>
        <w:rPr>
          <w:rFonts w:ascii="宋体" w:eastAsia="宋体" w:cs="宋体"/>
          <w:sz w:val="23"/>
          <w:szCs w:val="23"/>
        </w:rPr>
      </w:pPr>
      <w:r>
        <w:rPr>
          <w:rFonts w:hint="eastAsia"/>
          <w:sz w:val="21"/>
          <w:szCs w:val="21"/>
        </w:rPr>
        <w:lastRenderedPageBreak/>
        <w:t>（二）赎回、设置分红方式、撤销交易业务</w:t>
      </w:r>
    </w:p>
    <w:p w14:paraId="078C1496" w14:textId="77777777" w:rsidR="00B10875" w:rsidRDefault="00000000">
      <w:pPr>
        <w:pStyle w:val="Default"/>
        <w:spacing w:line="360" w:lineRule="auto"/>
        <w:ind w:firstLineChars="200" w:firstLine="420"/>
        <w:rPr>
          <w:rFonts w:ascii="宋体" w:eastAsia="宋体" w:hAnsi="宋体" w:cs="Times New Roman" w:hint="eastAsia"/>
          <w:kern w:val="2"/>
          <w:sz w:val="21"/>
          <w:szCs w:val="21"/>
        </w:rPr>
      </w:pPr>
      <w:r>
        <w:rPr>
          <w:rFonts w:ascii="宋体" w:eastAsia="宋体" w:hAnsi="宋体" w:cs="Times New Roman" w:hint="eastAsia"/>
          <w:kern w:val="2"/>
          <w:sz w:val="21"/>
          <w:szCs w:val="21"/>
        </w:rPr>
        <w:t>办理赎回、设置分红方式、撤销交易业务，授权经办人需准备以下材料并在申请日</w:t>
      </w:r>
      <w:r>
        <w:rPr>
          <w:rFonts w:ascii="宋体" w:eastAsia="宋体" w:hAnsi="宋体" w:cs="Times New Roman"/>
          <w:kern w:val="2"/>
          <w:sz w:val="21"/>
          <w:szCs w:val="21"/>
        </w:rPr>
        <w:t>15</w:t>
      </w:r>
      <w:r>
        <w:rPr>
          <w:rFonts w:ascii="宋体" w:eastAsia="宋体" w:hAnsi="宋体" w:cs="Times New Roman" w:hint="eastAsia"/>
          <w:kern w:val="2"/>
          <w:sz w:val="21"/>
          <w:szCs w:val="21"/>
        </w:rPr>
        <w:t>：0</w:t>
      </w:r>
      <w:r>
        <w:rPr>
          <w:rFonts w:ascii="宋体" w:eastAsia="宋体" w:hAnsi="宋体" w:cs="Times New Roman"/>
          <w:kern w:val="2"/>
          <w:sz w:val="21"/>
          <w:szCs w:val="21"/>
        </w:rPr>
        <w:t>0</w:t>
      </w:r>
      <w:r>
        <w:rPr>
          <w:rFonts w:ascii="宋体" w:eastAsia="宋体" w:hAnsi="宋体" w:cs="Times New Roman" w:hint="eastAsia"/>
          <w:kern w:val="2"/>
          <w:sz w:val="21"/>
          <w:szCs w:val="21"/>
        </w:rPr>
        <w:t>前以约定方式送达</w:t>
      </w:r>
      <w:r>
        <w:rPr>
          <w:rFonts w:ascii="宋体" w:eastAsia="宋体" w:cs="宋体" w:hint="eastAsia"/>
          <w:sz w:val="21"/>
          <w:szCs w:val="21"/>
        </w:rPr>
        <w:t>我司直销中心（直销中心联系方式见本指引最后一页）</w:t>
      </w:r>
      <w:r>
        <w:rPr>
          <w:rFonts w:ascii="宋体" w:eastAsia="宋体" w:hAnsi="宋体" w:cs="Times New Roman" w:hint="eastAsia"/>
          <w:kern w:val="2"/>
          <w:sz w:val="21"/>
          <w:szCs w:val="21"/>
        </w:rPr>
        <w:t>并与直销中心人员确认业务申请：</w:t>
      </w:r>
    </w:p>
    <w:p w14:paraId="23FE7232" w14:textId="77777777" w:rsidR="00B10875" w:rsidRDefault="00000000">
      <w:pPr>
        <w:pStyle w:val="af"/>
        <w:numPr>
          <w:ilvl w:val="0"/>
          <w:numId w:val="8"/>
        </w:numPr>
        <w:spacing w:line="360" w:lineRule="auto"/>
        <w:ind w:firstLineChars="0"/>
        <w:rPr>
          <w:rFonts w:ascii="宋体" w:eastAsia="宋体" w:hAnsi="宋体" w:cs="Times New Roman" w:hint="eastAsia"/>
          <w:szCs w:val="21"/>
        </w:rPr>
      </w:pPr>
      <w:r>
        <w:rPr>
          <w:rFonts w:ascii="宋体" w:eastAsia="宋体" w:hAnsi="宋体" w:cs="Times New Roman" w:hint="eastAsia"/>
          <w:szCs w:val="21"/>
        </w:rPr>
        <w:t>填妥</w:t>
      </w:r>
      <w:r>
        <w:rPr>
          <w:rFonts w:ascii="宋体" w:eastAsia="宋体" w:hAnsi="宋体" w:cs="Times New Roman"/>
          <w:szCs w:val="21"/>
        </w:rPr>
        <w:t>并加盖预留印鉴</w:t>
      </w:r>
      <w:r>
        <w:rPr>
          <w:rFonts w:ascii="宋体" w:eastAsia="宋体" w:hAnsi="宋体" w:cs="Times New Roman" w:hint="eastAsia"/>
          <w:szCs w:val="21"/>
        </w:rPr>
        <w:t>及授权经办人签字的</w:t>
      </w:r>
      <w:r>
        <w:rPr>
          <w:rFonts w:ascii="宋体" w:eastAsia="宋体" w:hAnsi="宋体" w:cs="Times New Roman"/>
          <w:szCs w:val="21"/>
        </w:rPr>
        <w:t>《基金</w:t>
      </w:r>
      <w:r>
        <w:rPr>
          <w:rFonts w:ascii="宋体" w:eastAsia="宋体" w:hAnsi="宋体" w:cs="Times New Roman" w:hint="eastAsia"/>
          <w:szCs w:val="21"/>
        </w:rPr>
        <w:t>交易</w:t>
      </w:r>
      <w:r>
        <w:rPr>
          <w:rFonts w:ascii="宋体" w:eastAsia="宋体" w:hAnsi="宋体" w:cs="Times New Roman"/>
          <w:szCs w:val="21"/>
        </w:rPr>
        <w:t>申请表》。</w:t>
      </w:r>
    </w:p>
    <w:p w14:paraId="736FA860" w14:textId="77777777" w:rsidR="00B10875" w:rsidRDefault="00000000">
      <w:pPr>
        <w:pStyle w:val="4"/>
        <w:rPr>
          <w:sz w:val="21"/>
          <w:szCs w:val="21"/>
        </w:rPr>
      </w:pPr>
      <w:r>
        <w:rPr>
          <w:rFonts w:hint="eastAsia"/>
          <w:sz w:val="21"/>
          <w:szCs w:val="21"/>
        </w:rPr>
        <w:t>（三）转托管业务</w:t>
      </w:r>
    </w:p>
    <w:p w14:paraId="1D9B5E44" w14:textId="77777777" w:rsidR="00B10875" w:rsidRDefault="00000000">
      <w:pPr>
        <w:pStyle w:val="Default"/>
        <w:spacing w:line="360" w:lineRule="auto"/>
        <w:ind w:firstLineChars="200" w:firstLine="420"/>
        <w:rPr>
          <w:rFonts w:ascii="宋体" w:eastAsia="宋体" w:hAnsi="宋体" w:cs="Times New Roman" w:hint="eastAsia"/>
          <w:kern w:val="2"/>
          <w:sz w:val="21"/>
          <w:szCs w:val="21"/>
        </w:rPr>
      </w:pPr>
      <w:r>
        <w:rPr>
          <w:rFonts w:ascii="宋体" w:eastAsia="宋体" w:hAnsi="宋体" w:cs="Times New Roman" w:hint="eastAsia"/>
          <w:kern w:val="2"/>
          <w:sz w:val="21"/>
          <w:szCs w:val="21"/>
        </w:rPr>
        <w:t>办理转托管业务，授权经办人需准备以下材料并在申请日</w:t>
      </w:r>
      <w:r>
        <w:rPr>
          <w:rFonts w:ascii="宋体" w:eastAsia="宋体" w:hAnsi="宋体" w:cs="Times New Roman"/>
          <w:kern w:val="2"/>
          <w:sz w:val="21"/>
          <w:szCs w:val="21"/>
        </w:rPr>
        <w:t>15</w:t>
      </w:r>
      <w:r>
        <w:rPr>
          <w:rFonts w:ascii="宋体" w:eastAsia="宋体" w:hAnsi="宋体" w:cs="Times New Roman" w:hint="eastAsia"/>
          <w:kern w:val="2"/>
          <w:sz w:val="21"/>
          <w:szCs w:val="21"/>
        </w:rPr>
        <w:t>：0</w:t>
      </w:r>
      <w:r>
        <w:rPr>
          <w:rFonts w:ascii="宋体" w:eastAsia="宋体" w:hAnsi="宋体" w:cs="Times New Roman"/>
          <w:kern w:val="2"/>
          <w:sz w:val="21"/>
          <w:szCs w:val="21"/>
        </w:rPr>
        <w:t>0</w:t>
      </w:r>
      <w:r>
        <w:rPr>
          <w:rFonts w:ascii="宋体" w:eastAsia="宋体" w:hAnsi="宋体" w:cs="Times New Roman" w:hint="eastAsia"/>
          <w:kern w:val="2"/>
          <w:sz w:val="21"/>
          <w:szCs w:val="21"/>
        </w:rPr>
        <w:t>前以约定方式送达</w:t>
      </w:r>
      <w:r>
        <w:rPr>
          <w:rFonts w:ascii="宋体" w:eastAsia="宋体" w:cs="宋体" w:hint="eastAsia"/>
          <w:sz w:val="21"/>
          <w:szCs w:val="21"/>
        </w:rPr>
        <w:t>我司直销中心（直销中心联系方式见本指引最后一页）</w:t>
      </w:r>
      <w:r>
        <w:rPr>
          <w:rFonts w:ascii="宋体" w:eastAsia="宋体" w:hAnsi="宋体" w:cs="Times New Roman" w:hint="eastAsia"/>
          <w:kern w:val="2"/>
          <w:sz w:val="21"/>
          <w:szCs w:val="21"/>
        </w:rPr>
        <w:t>并与直销中心人员确认业务申请：</w:t>
      </w:r>
    </w:p>
    <w:p w14:paraId="6C7C260D" w14:textId="77777777" w:rsidR="00B10875" w:rsidRDefault="00000000">
      <w:pPr>
        <w:pStyle w:val="af"/>
        <w:numPr>
          <w:ilvl w:val="0"/>
          <w:numId w:val="9"/>
        </w:numPr>
        <w:spacing w:line="360" w:lineRule="auto"/>
        <w:ind w:firstLineChars="0"/>
        <w:rPr>
          <w:rFonts w:ascii="宋体" w:eastAsia="宋体" w:hAnsi="宋体" w:cs="Times New Roman" w:hint="eastAsia"/>
          <w:szCs w:val="21"/>
        </w:rPr>
      </w:pPr>
      <w:r>
        <w:rPr>
          <w:rFonts w:ascii="宋体" w:eastAsia="宋体" w:hAnsi="宋体" w:cs="Times New Roman" w:hint="eastAsia"/>
          <w:szCs w:val="21"/>
        </w:rPr>
        <w:t>填妥</w:t>
      </w:r>
      <w:r>
        <w:rPr>
          <w:rFonts w:ascii="宋体" w:eastAsia="宋体" w:hAnsi="宋体" w:cs="Times New Roman"/>
          <w:szCs w:val="21"/>
        </w:rPr>
        <w:t>并加盖预留印鉴</w:t>
      </w:r>
      <w:r>
        <w:rPr>
          <w:rFonts w:ascii="宋体" w:eastAsia="宋体" w:hAnsi="宋体" w:cs="Times New Roman" w:hint="eastAsia"/>
          <w:szCs w:val="21"/>
        </w:rPr>
        <w:t>及授权经办人签字的</w:t>
      </w:r>
      <w:r>
        <w:rPr>
          <w:rFonts w:ascii="宋体" w:eastAsia="宋体" w:hAnsi="宋体" w:cs="Times New Roman"/>
          <w:szCs w:val="21"/>
        </w:rPr>
        <w:t>《基金</w:t>
      </w:r>
      <w:r>
        <w:rPr>
          <w:rFonts w:ascii="宋体" w:eastAsia="宋体" w:hAnsi="宋体" w:cs="Times New Roman" w:hint="eastAsia"/>
          <w:szCs w:val="21"/>
        </w:rPr>
        <w:t>其他业务</w:t>
      </w:r>
      <w:r>
        <w:rPr>
          <w:rFonts w:ascii="宋体" w:eastAsia="宋体" w:hAnsi="宋体" w:cs="Times New Roman"/>
          <w:szCs w:val="21"/>
        </w:rPr>
        <w:t>申请表》。</w:t>
      </w:r>
    </w:p>
    <w:p w14:paraId="71CCA845" w14:textId="77777777" w:rsidR="00B10875" w:rsidRDefault="00000000">
      <w:pPr>
        <w:pStyle w:val="3"/>
        <w:rPr>
          <w:rFonts w:ascii="宋体" w:eastAsia="宋体" w:cs="宋体"/>
          <w:b w:val="0"/>
          <w:sz w:val="23"/>
          <w:szCs w:val="23"/>
        </w:rPr>
      </w:pPr>
      <w:bookmarkStart w:id="15" w:name="_Toc109128522"/>
      <w:r>
        <w:rPr>
          <w:rFonts w:hint="eastAsia"/>
          <w:sz w:val="28"/>
          <w:szCs w:val="28"/>
        </w:rPr>
        <w:t>二、机构普通投资者交易指引</w:t>
      </w:r>
      <w:bookmarkEnd w:id="15"/>
    </w:p>
    <w:p w14:paraId="53606077" w14:textId="77777777" w:rsidR="00B10875" w:rsidRDefault="00000000">
      <w:pPr>
        <w:pStyle w:val="4"/>
        <w:rPr>
          <w:b w:val="0"/>
          <w:sz w:val="21"/>
          <w:szCs w:val="21"/>
        </w:rPr>
      </w:pPr>
      <w:bookmarkStart w:id="16" w:name="_Toc477417947"/>
      <w:bookmarkStart w:id="17" w:name="_Toc477350231"/>
      <w:r>
        <w:rPr>
          <w:rFonts w:hint="eastAsia"/>
          <w:sz w:val="21"/>
          <w:szCs w:val="21"/>
        </w:rPr>
        <w:t>（一）认</w:t>
      </w:r>
      <w:r>
        <w:rPr>
          <w:sz w:val="21"/>
          <w:szCs w:val="21"/>
        </w:rPr>
        <w:t>/</w:t>
      </w:r>
      <w:r>
        <w:rPr>
          <w:rFonts w:hint="eastAsia"/>
          <w:sz w:val="21"/>
          <w:szCs w:val="21"/>
        </w:rPr>
        <w:t>申购、基金转换业务</w:t>
      </w:r>
      <w:bookmarkEnd w:id="16"/>
      <w:bookmarkEnd w:id="17"/>
    </w:p>
    <w:p w14:paraId="3361A9BF" w14:textId="77777777" w:rsidR="00B10875" w:rsidRDefault="00000000">
      <w:pPr>
        <w:pStyle w:val="Default"/>
        <w:spacing w:line="360" w:lineRule="auto"/>
        <w:ind w:firstLineChars="200" w:firstLine="420"/>
        <w:rPr>
          <w:rFonts w:ascii="宋体" w:eastAsia="宋体" w:hAnsi="宋体" w:cs="Times New Roman" w:hint="eastAsia"/>
          <w:kern w:val="2"/>
          <w:sz w:val="21"/>
          <w:szCs w:val="21"/>
        </w:rPr>
      </w:pPr>
      <w:r>
        <w:rPr>
          <w:rFonts w:ascii="宋体" w:eastAsia="宋体" w:hAnsi="宋体" w:cs="Times New Roman" w:hint="eastAsia"/>
          <w:kern w:val="2"/>
          <w:sz w:val="21"/>
          <w:szCs w:val="21"/>
        </w:rPr>
        <w:t>办理认/申购、基金转换业务，授权经办人需准备以下材料并在规定时间内（认购申请递交截止时间为申请日1</w:t>
      </w:r>
      <w:r>
        <w:rPr>
          <w:rFonts w:ascii="宋体" w:eastAsia="宋体" w:hAnsi="宋体" w:cs="Times New Roman"/>
          <w:kern w:val="2"/>
          <w:sz w:val="21"/>
          <w:szCs w:val="21"/>
        </w:rPr>
        <w:t>7</w:t>
      </w:r>
      <w:r>
        <w:rPr>
          <w:rFonts w:ascii="宋体" w:eastAsia="宋体" w:hAnsi="宋体" w:cs="Times New Roman" w:hint="eastAsia"/>
          <w:kern w:val="2"/>
          <w:sz w:val="21"/>
          <w:szCs w:val="21"/>
        </w:rPr>
        <w:t>：0</w:t>
      </w:r>
      <w:r>
        <w:rPr>
          <w:rFonts w:ascii="宋体" w:eastAsia="宋体" w:hAnsi="宋体" w:cs="Times New Roman"/>
          <w:kern w:val="2"/>
          <w:sz w:val="21"/>
          <w:szCs w:val="21"/>
        </w:rPr>
        <w:t>0</w:t>
      </w:r>
      <w:r>
        <w:rPr>
          <w:rFonts w:ascii="宋体" w:eastAsia="宋体" w:hAnsi="宋体" w:cs="Times New Roman" w:hint="eastAsia"/>
          <w:kern w:val="2"/>
          <w:sz w:val="21"/>
          <w:szCs w:val="21"/>
        </w:rPr>
        <w:t>，申购及基金转换申请递交截止时间为申请日1</w:t>
      </w:r>
      <w:r>
        <w:rPr>
          <w:rFonts w:ascii="宋体" w:eastAsia="宋体" w:hAnsi="宋体" w:cs="Times New Roman"/>
          <w:kern w:val="2"/>
          <w:sz w:val="21"/>
          <w:szCs w:val="21"/>
        </w:rPr>
        <w:t>5</w:t>
      </w:r>
      <w:r>
        <w:rPr>
          <w:rFonts w:ascii="宋体" w:eastAsia="宋体" w:hAnsi="宋体" w:cs="Times New Roman" w:hint="eastAsia"/>
          <w:kern w:val="2"/>
          <w:sz w:val="21"/>
          <w:szCs w:val="21"/>
        </w:rPr>
        <w:t>：0</w:t>
      </w:r>
      <w:r>
        <w:rPr>
          <w:rFonts w:ascii="宋体" w:eastAsia="宋体" w:hAnsi="宋体" w:cs="Times New Roman"/>
          <w:kern w:val="2"/>
          <w:sz w:val="21"/>
          <w:szCs w:val="21"/>
        </w:rPr>
        <w:t>0</w:t>
      </w:r>
      <w:r>
        <w:rPr>
          <w:rFonts w:ascii="宋体" w:eastAsia="宋体" w:hAnsi="宋体" w:cs="Times New Roman" w:hint="eastAsia"/>
          <w:kern w:val="2"/>
          <w:sz w:val="21"/>
          <w:szCs w:val="21"/>
        </w:rPr>
        <w:t>）以约定方式送达</w:t>
      </w:r>
      <w:r>
        <w:rPr>
          <w:rFonts w:ascii="宋体" w:eastAsia="宋体" w:cs="宋体" w:hint="eastAsia"/>
          <w:sz w:val="21"/>
          <w:szCs w:val="21"/>
        </w:rPr>
        <w:t>我司直销中心（直销中心联系方式见本指引最后一页）</w:t>
      </w:r>
      <w:r>
        <w:rPr>
          <w:rFonts w:ascii="宋体" w:eastAsia="宋体" w:hAnsi="宋体" w:cs="Times New Roman" w:hint="eastAsia"/>
          <w:kern w:val="2"/>
          <w:sz w:val="21"/>
          <w:szCs w:val="21"/>
        </w:rPr>
        <w:t>并与直销中心人员确认业务申请：</w:t>
      </w:r>
    </w:p>
    <w:p w14:paraId="44B9C92C"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1、填妥并加盖预留印鉴及授权经办人签字的《基金交易申请表》；</w:t>
      </w:r>
    </w:p>
    <w:p w14:paraId="26676D16"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color w:val="000000"/>
          <w:szCs w:val="21"/>
        </w:rPr>
        <w:t>2</w:t>
      </w:r>
      <w:r>
        <w:rPr>
          <w:rFonts w:ascii="宋体" w:eastAsia="宋体" w:hAnsi="宋体" w:cs="Times New Roman" w:hint="eastAsia"/>
          <w:color w:val="000000"/>
          <w:szCs w:val="21"/>
        </w:rPr>
        <w:t>、阅读并加盖预留印鉴及授权经办人签字确认的《基金投资风险告知书》；</w:t>
      </w:r>
    </w:p>
    <w:p w14:paraId="68D09F22"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color w:val="000000"/>
          <w:szCs w:val="21"/>
        </w:rPr>
        <w:t>3</w:t>
      </w:r>
      <w:r>
        <w:rPr>
          <w:rFonts w:ascii="宋体" w:eastAsia="宋体" w:hAnsi="宋体" w:cs="Times New Roman" w:hint="eastAsia"/>
          <w:color w:val="000000"/>
          <w:szCs w:val="21"/>
        </w:rPr>
        <w:t>、机构</w:t>
      </w:r>
      <w:r>
        <w:rPr>
          <w:rFonts w:ascii="宋体" w:eastAsia="宋体" w:hAnsi="宋体" w:cs="Times New Roman"/>
          <w:color w:val="000000"/>
          <w:szCs w:val="21"/>
        </w:rPr>
        <w:t>经办人在空白处</w:t>
      </w:r>
      <w:r>
        <w:rPr>
          <w:rFonts w:ascii="宋体" w:eastAsia="宋体" w:hAnsi="宋体" w:cs="Times New Roman" w:hint="eastAsia"/>
          <w:color w:val="000000"/>
          <w:szCs w:val="21"/>
        </w:rPr>
        <w:t>手写声明“本人</w:t>
      </w:r>
      <w:r>
        <w:rPr>
          <w:rFonts w:ascii="宋体" w:eastAsia="宋体" w:hAnsi="宋体" w:cs="Times New Roman"/>
          <w:color w:val="000000"/>
          <w:szCs w:val="21"/>
        </w:rPr>
        <w:t>已</w:t>
      </w:r>
      <w:r>
        <w:rPr>
          <w:rFonts w:ascii="宋体" w:eastAsia="宋体" w:hAnsi="宋体" w:cs="Times New Roman" w:hint="eastAsia"/>
          <w:color w:val="000000"/>
          <w:szCs w:val="21"/>
        </w:rPr>
        <w:t>阅读</w:t>
      </w:r>
      <w:r>
        <w:rPr>
          <w:rFonts w:ascii="宋体" w:eastAsia="宋体" w:hAnsi="宋体" w:cs="Times New Roman"/>
          <w:color w:val="000000"/>
          <w:szCs w:val="21"/>
        </w:rPr>
        <w:t>知悉本产品</w:t>
      </w:r>
      <w:r>
        <w:rPr>
          <w:rFonts w:ascii="宋体" w:eastAsia="宋体" w:hAnsi="宋体" w:cs="Times New Roman" w:hint="eastAsia"/>
          <w:color w:val="000000"/>
          <w:szCs w:val="21"/>
        </w:rPr>
        <w:t>概要”并</w:t>
      </w:r>
      <w:r>
        <w:rPr>
          <w:rFonts w:ascii="宋体" w:eastAsia="宋体" w:hAnsi="宋体" w:cs="Times New Roman"/>
          <w:color w:val="000000"/>
          <w:szCs w:val="21"/>
        </w:rPr>
        <w:t>签字确认的</w:t>
      </w:r>
      <w:r>
        <w:rPr>
          <w:rFonts w:ascii="宋体" w:eastAsia="宋体" w:hAnsi="宋体" w:cs="Times New Roman" w:hint="eastAsia"/>
          <w:color w:val="000000"/>
          <w:szCs w:val="21"/>
        </w:rPr>
        <w:t>对应</w:t>
      </w:r>
      <w:r>
        <w:rPr>
          <w:rFonts w:ascii="宋体" w:eastAsia="宋体" w:hAnsi="宋体" w:cs="Times New Roman"/>
          <w:color w:val="000000"/>
          <w:szCs w:val="21"/>
        </w:rPr>
        <w:t>产品的《</w:t>
      </w:r>
      <w:r>
        <w:rPr>
          <w:rFonts w:ascii="宋体" w:eastAsia="宋体" w:hAnsi="宋体" w:cs="Times New Roman" w:hint="eastAsia"/>
          <w:color w:val="000000"/>
          <w:szCs w:val="21"/>
        </w:rPr>
        <w:t>基金产品资料概要</w:t>
      </w:r>
      <w:r>
        <w:rPr>
          <w:rFonts w:ascii="宋体" w:eastAsia="宋体" w:hAnsi="宋体" w:cs="Times New Roman"/>
          <w:color w:val="000000"/>
          <w:szCs w:val="21"/>
        </w:rPr>
        <w:t>》</w:t>
      </w:r>
      <w:r>
        <w:rPr>
          <w:rFonts w:ascii="宋体" w:eastAsia="宋体" w:hAnsi="宋体" w:cs="Times New Roman" w:hint="eastAsia"/>
          <w:color w:val="000000"/>
          <w:szCs w:val="21"/>
        </w:rPr>
        <w:t>；</w:t>
      </w:r>
    </w:p>
    <w:p w14:paraId="2675D9C2"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color w:val="000000"/>
          <w:szCs w:val="21"/>
        </w:rPr>
        <w:t>4</w:t>
      </w:r>
      <w:r>
        <w:rPr>
          <w:rFonts w:ascii="宋体" w:eastAsia="宋体" w:hAnsi="宋体" w:cs="Times New Roman" w:hint="eastAsia"/>
          <w:color w:val="000000"/>
          <w:szCs w:val="21"/>
        </w:rPr>
        <w:t>、如认/申购或转换转入的基金产品存在风险错配时，还需提供填妥并加盖预留印鉴及授权经办人签字的《风险不匹配警示函及投资者确认书》；</w:t>
      </w:r>
    </w:p>
    <w:p w14:paraId="122FAB5D"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color w:val="000000"/>
          <w:szCs w:val="21"/>
        </w:rPr>
        <w:t>6</w:t>
      </w:r>
      <w:r>
        <w:rPr>
          <w:rFonts w:ascii="宋体" w:eastAsia="宋体" w:hAnsi="宋体" w:cs="Times New Roman" w:hint="eastAsia"/>
          <w:color w:val="000000"/>
          <w:szCs w:val="21"/>
        </w:rPr>
        <w:t>、本公司要求的其他材料。</w:t>
      </w:r>
    </w:p>
    <w:p w14:paraId="49CDD7FD"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特别提醒：</w:t>
      </w:r>
    </w:p>
    <w:p w14:paraId="78E3F081"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1、如投资者购买或转换转入的产品风险等级高于投资者自身的风险承受能力，且其风险承受能力为最低类别C1型的，我司将不受理该认/申购或转换申请。</w:t>
      </w:r>
    </w:p>
    <w:p w14:paraId="5B8E7EC5"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lastRenderedPageBreak/>
        <w:t>2、直销中心将会对授权经办人预留电话进行风险提示并录音，投资者需留意接听。</w:t>
      </w:r>
    </w:p>
    <w:p w14:paraId="04A239CA"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3、投资者申请认/申购本公司开放式基金，认/申购资金须在基金合同约定的有效时间内足额交付并划入本公司指定直销专户（认购资金需在申请日17:00前到账，申购资金需在申请日15:00前到账，如无法在规定时间到账的，需在资金到账截止时间前提供划出资金的划款凭证），如当日认/申购款未在规定时间内足额交付且未能按要求提供划款凭证的，该交易申请无效。本公司不接受除转账以外的其它缴款方式。</w:t>
      </w:r>
    </w:p>
    <w:p w14:paraId="5E8FB546" w14:textId="77777777" w:rsidR="00B10875" w:rsidRDefault="00000000">
      <w:pPr>
        <w:pStyle w:val="4"/>
        <w:rPr>
          <w:b w:val="0"/>
          <w:sz w:val="21"/>
          <w:szCs w:val="21"/>
        </w:rPr>
      </w:pPr>
      <w:bookmarkStart w:id="18" w:name="_Toc477417948"/>
      <w:bookmarkStart w:id="19" w:name="_Toc477350232"/>
      <w:r>
        <w:rPr>
          <w:rFonts w:hint="eastAsia"/>
          <w:sz w:val="21"/>
          <w:szCs w:val="21"/>
        </w:rPr>
        <w:t>（二）赎回、设置分红方式、撤销交易业务</w:t>
      </w:r>
      <w:bookmarkEnd w:id="18"/>
      <w:bookmarkEnd w:id="19"/>
    </w:p>
    <w:p w14:paraId="4A2A35CA" w14:textId="77777777" w:rsidR="00B10875" w:rsidRDefault="00000000">
      <w:pPr>
        <w:pStyle w:val="Default"/>
        <w:spacing w:line="360" w:lineRule="auto"/>
        <w:ind w:firstLineChars="200" w:firstLine="420"/>
        <w:rPr>
          <w:rFonts w:ascii="宋体" w:eastAsia="宋体" w:hAnsi="宋体" w:cs="Times New Roman" w:hint="eastAsia"/>
          <w:kern w:val="2"/>
          <w:sz w:val="21"/>
          <w:szCs w:val="21"/>
        </w:rPr>
      </w:pPr>
      <w:r>
        <w:rPr>
          <w:rFonts w:ascii="宋体" w:eastAsia="宋体" w:hAnsi="宋体" w:cs="Times New Roman" w:hint="eastAsia"/>
          <w:kern w:val="2"/>
          <w:sz w:val="21"/>
          <w:szCs w:val="21"/>
        </w:rPr>
        <w:t>办理赎回、设置分红方式、撤销交易业务，授权经办人需准备以下材料并在申请日</w:t>
      </w:r>
      <w:r>
        <w:rPr>
          <w:rFonts w:ascii="宋体" w:eastAsia="宋体" w:hAnsi="宋体" w:cs="Times New Roman"/>
          <w:kern w:val="2"/>
          <w:sz w:val="21"/>
          <w:szCs w:val="21"/>
        </w:rPr>
        <w:t>15</w:t>
      </w:r>
      <w:r>
        <w:rPr>
          <w:rFonts w:ascii="宋体" w:eastAsia="宋体" w:hAnsi="宋体" w:cs="Times New Roman" w:hint="eastAsia"/>
          <w:kern w:val="2"/>
          <w:sz w:val="21"/>
          <w:szCs w:val="21"/>
        </w:rPr>
        <w:t>：0</w:t>
      </w:r>
      <w:r>
        <w:rPr>
          <w:rFonts w:ascii="宋体" w:eastAsia="宋体" w:hAnsi="宋体" w:cs="Times New Roman"/>
          <w:kern w:val="2"/>
          <w:sz w:val="21"/>
          <w:szCs w:val="21"/>
        </w:rPr>
        <w:t>0</w:t>
      </w:r>
      <w:r>
        <w:rPr>
          <w:rFonts w:ascii="宋体" w:eastAsia="宋体" w:hAnsi="宋体" w:cs="Times New Roman" w:hint="eastAsia"/>
          <w:kern w:val="2"/>
          <w:sz w:val="21"/>
          <w:szCs w:val="21"/>
        </w:rPr>
        <w:t>前以约定方式送达</w:t>
      </w:r>
      <w:r>
        <w:rPr>
          <w:rFonts w:ascii="宋体" w:eastAsia="宋体" w:cs="宋体" w:hint="eastAsia"/>
          <w:sz w:val="21"/>
          <w:szCs w:val="21"/>
        </w:rPr>
        <w:t>我司直销中心（直销中心联系方式见本指引最后一页）</w:t>
      </w:r>
      <w:r>
        <w:rPr>
          <w:rFonts w:ascii="宋体" w:eastAsia="宋体" w:hAnsi="宋体" w:cs="Times New Roman" w:hint="eastAsia"/>
          <w:kern w:val="2"/>
          <w:sz w:val="21"/>
          <w:szCs w:val="21"/>
        </w:rPr>
        <w:t>并与直销中心人员确认业务申请：</w:t>
      </w:r>
    </w:p>
    <w:p w14:paraId="505E6DC8" w14:textId="77777777" w:rsidR="00B10875" w:rsidRDefault="00B10875">
      <w:pPr>
        <w:pStyle w:val="Default"/>
        <w:spacing w:line="360" w:lineRule="auto"/>
        <w:ind w:firstLineChars="200" w:firstLine="420"/>
        <w:rPr>
          <w:rFonts w:ascii="宋体" w:eastAsia="宋体" w:hAnsi="宋体" w:cs="Times New Roman" w:hint="eastAsia"/>
          <w:kern w:val="2"/>
          <w:sz w:val="21"/>
          <w:szCs w:val="21"/>
        </w:rPr>
      </w:pPr>
    </w:p>
    <w:p w14:paraId="51A684F8" w14:textId="77777777" w:rsidR="00B10875" w:rsidRDefault="00000000">
      <w:pPr>
        <w:pStyle w:val="af"/>
        <w:numPr>
          <w:ilvl w:val="0"/>
          <w:numId w:val="10"/>
        </w:numPr>
        <w:spacing w:line="360" w:lineRule="auto"/>
        <w:ind w:firstLineChars="0"/>
        <w:rPr>
          <w:rFonts w:ascii="宋体" w:eastAsia="宋体" w:hAnsi="宋体" w:cs="Times New Roman" w:hint="eastAsia"/>
          <w:szCs w:val="21"/>
        </w:rPr>
      </w:pPr>
      <w:r>
        <w:rPr>
          <w:rFonts w:ascii="宋体" w:eastAsia="宋体" w:hAnsi="宋体" w:cs="Times New Roman" w:hint="eastAsia"/>
          <w:szCs w:val="21"/>
        </w:rPr>
        <w:t>填妥</w:t>
      </w:r>
      <w:r>
        <w:rPr>
          <w:rFonts w:ascii="宋体" w:eastAsia="宋体" w:hAnsi="宋体" w:cs="Times New Roman"/>
          <w:szCs w:val="21"/>
        </w:rPr>
        <w:t>并加盖预留印鉴</w:t>
      </w:r>
      <w:r>
        <w:rPr>
          <w:rFonts w:ascii="宋体" w:eastAsia="宋体" w:hAnsi="宋体" w:cs="Times New Roman" w:hint="eastAsia"/>
          <w:szCs w:val="21"/>
        </w:rPr>
        <w:t>及授权经办人签字的</w:t>
      </w:r>
      <w:r>
        <w:rPr>
          <w:rFonts w:ascii="宋体" w:eastAsia="宋体" w:hAnsi="宋体" w:cs="Times New Roman"/>
          <w:szCs w:val="21"/>
        </w:rPr>
        <w:t>《基金</w:t>
      </w:r>
      <w:r>
        <w:rPr>
          <w:rFonts w:ascii="宋体" w:eastAsia="宋体" w:hAnsi="宋体" w:cs="Times New Roman" w:hint="eastAsia"/>
          <w:szCs w:val="21"/>
        </w:rPr>
        <w:t>交易</w:t>
      </w:r>
      <w:r>
        <w:rPr>
          <w:rFonts w:ascii="宋体" w:eastAsia="宋体" w:hAnsi="宋体" w:cs="Times New Roman"/>
          <w:szCs w:val="21"/>
        </w:rPr>
        <w:t>申请表》。</w:t>
      </w:r>
    </w:p>
    <w:p w14:paraId="7C480CD6" w14:textId="77777777" w:rsidR="00B10875" w:rsidRDefault="00000000">
      <w:pPr>
        <w:pStyle w:val="4"/>
        <w:rPr>
          <w:b w:val="0"/>
          <w:sz w:val="21"/>
          <w:szCs w:val="21"/>
        </w:rPr>
      </w:pPr>
      <w:bookmarkStart w:id="20" w:name="_Toc477417949"/>
      <w:bookmarkStart w:id="21" w:name="_Toc477350233"/>
      <w:r>
        <w:rPr>
          <w:rFonts w:hint="eastAsia"/>
          <w:sz w:val="21"/>
          <w:szCs w:val="21"/>
        </w:rPr>
        <w:t>（三）转托管业务</w:t>
      </w:r>
      <w:bookmarkEnd w:id="20"/>
      <w:bookmarkEnd w:id="21"/>
    </w:p>
    <w:p w14:paraId="73215969" w14:textId="77777777" w:rsidR="00B10875" w:rsidRDefault="00000000">
      <w:pPr>
        <w:pStyle w:val="Default"/>
        <w:spacing w:line="360" w:lineRule="auto"/>
        <w:ind w:firstLineChars="200" w:firstLine="420"/>
        <w:rPr>
          <w:rFonts w:ascii="宋体" w:eastAsia="宋体" w:hAnsi="宋体" w:cs="Times New Roman" w:hint="eastAsia"/>
          <w:kern w:val="2"/>
          <w:sz w:val="21"/>
          <w:szCs w:val="21"/>
        </w:rPr>
      </w:pPr>
      <w:r>
        <w:rPr>
          <w:rFonts w:ascii="宋体" w:eastAsia="宋体" w:hAnsi="宋体" w:cs="Times New Roman" w:hint="eastAsia"/>
          <w:kern w:val="2"/>
          <w:sz w:val="21"/>
          <w:szCs w:val="21"/>
        </w:rPr>
        <w:t>办理转托管业务，授权经办人需准备以下材料并在申请日</w:t>
      </w:r>
      <w:r>
        <w:rPr>
          <w:rFonts w:ascii="宋体" w:eastAsia="宋体" w:hAnsi="宋体" w:cs="Times New Roman"/>
          <w:kern w:val="2"/>
          <w:sz w:val="21"/>
          <w:szCs w:val="21"/>
        </w:rPr>
        <w:t>15</w:t>
      </w:r>
      <w:r>
        <w:rPr>
          <w:rFonts w:ascii="宋体" w:eastAsia="宋体" w:hAnsi="宋体" w:cs="Times New Roman" w:hint="eastAsia"/>
          <w:kern w:val="2"/>
          <w:sz w:val="21"/>
          <w:szCs w:val="21"/>
        </w:rPr>
        <w:t>：0</w:t>
      </w:r>
      <w:r>
        <w:rPr>
          <w:rFonts w:ascii="宋体" w:eastAsia="宋体" w:hAnsi="宋体" w:cs="Times New Roman"/>
          <w:kern w:val="2"/>
          <w:sz w:val="21"/>
          <w:szCs w:val="21"/>
        </w:rPr>
        <w:t>0</w:t>
      </w:r>
      <w:r>
        <w:rPr>
          <w:rFonts w:ascii="宋体" w:eastAsia="宋体" w:hAnsi="宋体" w:cs="Times New Roman" w:hint="eastAsia"/>
          <w:kern w:val="2"/>
          <w:sz w:val="21"/>
          <w:szCs w:val="21"/>
        </w:rPr>
        <w:t>前以约定方式送达</w:t>
      </w:r>
      <w:r>
        <w:rPr>
          <w:rFonts w:ascii="宋体" w:eastAsia="宋体" w:cs="宋体" w:hint="eastAsia"/>
          <w:sz w:val="21"/>
          <w:szCs w:val="21"/>
        </w:rPr>
        <w:t>我司直销中心（直销中心联系方式见本指引最后一页）</w:t>
      </w:r>
      <w:r>
        <w:rPr>
          <w:rFonts w:ascii="宋体" w:eastAsia="宋体" w:hAnsi="宋体" w:cs="Times New Roman" w:hint="eastAsia"/>
          <w:kern w:val="2"/>
          <w:sz w:val="21"/>
          <w:szCs w:val="21"/>
        </w:rPr>
        <w:t>并与直销中心人员确认业务申请：</w:t>
      </w:r>
    </w:p>
    <w:p w14:paraId="61701218" w14:textId="77777777" w:rsidR="00B10875" w:rsidRDefault="00000000">
      <w:pPr>
        <w:pStyle w:val="af"/>
        <w:numPr>
          <w:ilvl w:val="0"/>
          <w:numId w:val="11"/>
        </w:numPr>
        <w:spacing w:line="360" w:lineRule="auto"/>
        <w:ind w:firstLineChars="0"/>
        <w:rPr>
          <w:rFonts w:ascii="宋体" w:eastAsia="宋体" w:hAnsi="宋体" w:cs="Times New Roman" w:hint="eastAsia"/>
          <w:szCs w:val="21"/>
        </w:rPr>
      </w:pPr>
      <w:r>
        <w:rPr>
          <w:rFonts w:ascii="宋体" w:eastAsia="宋体" w:hAnsi="宋体" w:cs="Times New Roman" w:hint="eastAsia"/>
          <w:szCs w:val="21"/>
        </w:rPr>
        <w:t>填妥</w:t>
      </w:r>
      <w:r>
        <w:rPr>
          <w:rFonts w:ascii="宋体" w:eastAsia="宋体" w:hAnsi="宋体" w:cs="Times New Roman"/>
          <w:szCs w:val="21"/>
        </w:rPr>
        <w:t>并加盖预留印鉴</w:t>
      </w:r>
      <w:r>
        <w:rPr>
          <w:rFonts w:ascii="宋体" w:eastAsia="宋体" w:hAnsi="宋体" w:cs="Times New Roman" w:hint="eastAsia"/>
          <w:szCs w:val="21"/>
        </w:rPr>
        <w:t>及授权经办人签字的</w:t>
      </w:r>
      <w:r>
        <w:rPr>
          <w:rFonts w:ascii="宋体" w:eastAsia="宋体" w:hAnsi="宋体" w:cs="Times New Roman"/>
          <w:szCs w:val="21"/>
        </w:rPr>
        <w:t>《基金</w:t>
      </w:r>
      <w:r>
        <w:rPr>
          <w:rFonts w:ascii="宋体" w:eastAsia="宋体" w:hAnsi="宋体" w:cs="Times New Roman" w:hint="eastAsia"/>
          <w:szCs w:val="21"/>
        </w:rPr>
        <w:t>其他业务</w:t>
      </w:r>
      <w:r>
        <w:rPr>
          <w:rFonts w:ascii="宋体" w:eastAsia="宋体" w:hAnsi="宋体" w:cs="Times New Roman"/>
          <w:szCs w:val="21"/>
        </w:rPr>
        <w:t>申请表》。</w:t>
      </w:r>
    </w:p>
    <w:p w14:paraId="237313CA" w14:textId="77777777" w:rsidR="00B10875" w:rsidRDefault="00B10875">
      <w:pPr>
        <w:ind w:firstLineChars="200" w:firstLine="420"/>
      </w:pPr>
    </w:p>
    <w:p w14:paraId="10CAE389" w14:textId="77777777" w:rsidR="00B10875" w:rsidRDefault="00000000">
      <w:pPr>
        <w:pStyle w:val="3"/>
        <w:rPr>
          <w:rFonts w:ascii="宋体" w:eastAsia="宋体" w:cs="宋体"/>
          <w:b w:val="0"/>
          <w:sz w:val="23"/>
          <w:szCs w:val="23"/>
        </w:rPr>
      </w:pPr>
      <w:bookmarkStart w:id="22" w:name="_Toc109128523"/>
      <w:r>
        <w:rPr>
          <w:rFonts w:hint="eastAsia"/>
          <w:sz w:val="28"/>
          <w:szCs w:val="28"/>
        </w:rPr>
        <w:t>三、个人专业投资者交易指引</w:t>
      </w:r>
      <w:bookmarkEnd w:id="22"/>
    </w:p>
    <w:p w14:paraId="5287A642" w14:textId="77777777" w:rsidR="00B10875" w:rsidRDefault="00000000">
      <w:pPr>
        <w:pStyle w:val="4"/>
        <w:rPr>
          <w:b w:val="0"/>
          <w:sz w:val="21"/>
          <w:szCs w:val="21"/>
        </w:rPr>
      </w:pPr>
      <w:bookmarkStart w:id="23" w:name="_Toc477350254"/>
      <w:bookmarkStart w:id="24" w:name="_Toc477417971"/>
      <w:r>
        <w:rPr>
          <w:rFonts w:hint="eastAsia"/>
          <w:sz w:val="21"/>
          <w:szCs w:val="21"/>
        </w:rPr>
        <w:t>（一）认</w:t>
      </w:r>
      <w:r>
        <w:rPr>
          <w:rFonts w:hint="eastAsia"/>
          <w:sz w:val="21"/>
          <w:szCs w:val="21"/>
        </w:rPr>
        <w:t>/</w:t>
      </w:r>
      <w:r>
        <w:rPr>
          <w:rFonts w:hint="eastAsia"/>
          <w:sz w:val="21"/>
          <w:szCs w:val="21"/>
        </w:rPr>
        <w:t>申购</w:t>
      </w:r>
      <w:bookmarkEnd w:id="23"/>
      <w:bookmarkEnd w:id="24"/>
      <w:r>
        <w:rPr>
          <w:rFonts w:hint="eastAsia"/>
          <w:sz w:val="21"/>
          <w:szCs w:val="21"/>
        </w:rPr>
        <w:t>、基金转换业务</w:t>
      </w:r>
    </w:p>
    <w:p w14:paraId="39020140" w14:textId="77777777" w:rsidR="00B10875" w:rsidRDefault="00000000">
      <w:pPr>
        <w:pStyle w:val="Default"/>
        <w:spacing w:line="360" w:lineRule="auto"/>
        <w:ind w:firstLineChars="200" w:firstLine="420"/>
        <w:rPr>
          <w:rFonts w:ascii="宋体" w:eastAsia="宋体" w:hAnsi="宋体" w:cs="Times New Roman" w:hint="eastAsia"/>
          <w:kern w:val="2"/>
          <w:sz w:val="21"/>
          <w:szCs w:val="21"/>
        </w:rPr>
      </w:pPr>
      <w:r>
        <w:rPr>
          <w:rFonts w:ascii="宋体" w:eastAsia="宋体" w:hAnsi="宋体" w:cs="Times New Roman" w:hint="eastAsia"/>
          <w:kern w:val="2"/>
          <w:sz w:val="21"/>
          <w:szCs w:val="21"/>
        </w:rPr>
        <w:t>办理认/申购、基金转换业务，需客户本人亲临柜台办理，办理所需材料如下：</w:t>
      </w:r>
    </w:p>
    <w:p w14:paraId="1CF6D4D6"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1、填妥并签字的《基金交易申请表》；</w:t>
      </w:r>
    </w:p>
    <w:p w14:paraId="444FCE63"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szCs w:val="21"/>
        </w:rPr>
        <w:t>2</w:t>
      </w:r>
      <w:r>
        <w:rPr>
          <w:rFonts w:ascii="宋体" w:eastAsia="宋体" w:hAnsi="宋体" w:cs="Times New Roman" w:hint="eastAsia"/>
          <w:szCs w:val="21"/>
        </w:rPr>
        <w:t>、出示开户证件原件并提供复印件</w:t>
      </w:r>
      <w:r>
        <w:rPr>
          <w:rFonts w:ascii="宋体" w:eastAsia="宋体" w:cs="宋体" w:hint="eastAsia"/>
          <w:szCs w:val="21"/>
        </w:rPr>
        <w:t>（正反面）</w:t>
      </w:r>
      <w:r>
        <w:rPr>
          <w:rFonts w:ascii="宋体" w:eastAsia="宋体" w:hAnsi="宋体" w:cs="Times New Roman" w:hint="eastAsia"/>
          <w:szCs w:val="21"/>
        </w:rPr>
        <w:t>；</w:t>
      </w:r>
    </w:p>
    <w:p w14:paraId="44AD9218" w14:textId="0F2201CA"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color w:val="000000"/>
          <w:szCs w:val="21"/>
        </w:rPr>
        <w:t>3</w:t>
      </w:r>
      <w:r>
        <w:rPr>
          <w:rFonts w:ascii="宋体" w:eastAsia="宋体" w:hAnsi="宋体" w:cs="Times New Roman" w:hint="eastAsia"/>
          <w:color w:val="000000"/>
          <w:szCs w:val="21"/>
        </w:rPr>
        <w:t>、</w:t>
      </w:r>
      <w:r w:rsidR="00424A47">
        <w:rPr>
          <w:rFonts w:ascii="宋体" w:eastAsia="宋体" w:hAnsi="宋体" w:cs="Times New Roman" w:hint="eastAsia"/>
          <w:color w:val="000000"/>
          <w:szCs w:val="21"/>
        </w:rPr>
        <w:t>投资者</w:t>
      </w:r>
      <w:r>
        <w:rPr>
          <w:rFonts w:ascii="宋体" w:eastAsia="宋体" w:hAnsi="宋体" w:cs="Times New Roman"/>
          <w:color w:val="000000"/>
          <w:szCs w:val="21"/>
        </w:rPr>
        <w:t>在空白处</w:t>
      </w:r>
      <w:r>
        <w:rPr>
          <w:rFonts w:ascii="宋体" w:eastAsia="宋体" w:hAnsi="宋体" w:cs="Times New Roman" w:hint="eastAsia"/>
          <w:color w:val="000000"/>
          <w:szCs w:val="21"/>
        </w:rPr>
        <w:t>手写声明“本人</w:t>
      </w:r>
      <w:r>
        <w:rPr>
          <w:rFonts w:ascii="宋体" w:eastAsia="宋体" w:hAnsi="宋体" w:cs="Times New Roman"/>
          <w:color w:val="000000"/>
          <w:szCs w:val="21"/>
        </w:rPr>
        <w:t>已</w:t>
      </w:r>
      <w:r>
        <w:rPr>
          <w:rFonts w:ascii="宋体" w:eastAsia="宋体" w:hAnsi="宋体" w:cs="Times New Roman" w:hint="eastAsia"/>
          <w:color w:val="000000"/>
          <w:szCs w:val="21"/>
        </w:rPr>
        <w:t>阅读</w:t>
      </w:r>
      <w:r>
        <w:rPr>
          <w:rFonts w:ascii="宋体" w:eastAsia="宋体" w:hAnsi="宋体" w:cs="Times New Roman"/>
          <w:color w:val="000000"/>
          <w:szCs w:val="21"/>
        </w:rPr>
        <w:t>知悉本产品</w:t>
      </w:r>
      <w:r>
        <w:rPr>
          <w:rFonts w:ascii="宋体" w:eastAsia="宋体" w:hAnsi="宋体" w:cs="Times New Roman" w:hint="eastAsia"/>
          <w:color w:val="000000"/>
          <w:szCs w:val="21"/>
        </w:rPr>
        <w:t>概要”并</w:t>
      </w:r>
      <w:r>
        <w:rPr>
          <w:rFonts w:ascii="宋体" w:eastAsia="宋体" w:hAnsi="宋体" w:cs="Times New Roman"/>
          <w:color w:val="000000"/>
          <w:szCs w:val="21"/>
        </w:rPr>
        <w:t>签字确认的</w:t>
      </w:r>
      <w:r>
        <w:rPr>
          <w:rFonts w:ascii="宋体" w:eastAsia="宋体" w:hAnsi="宋体" w:cs="Times New Roman" w:hint="eastAsia"/>
          <w:color w:val="000000"/>
          <w:szCs w:val="21"/>
        </w:rPr>
        <w:t>对应</w:t>
      </w:r>
      <w:r>
        <w:rPr>
          <w:rFonts w:ascii="宋体" w:eastAsia="宋体" w:hAnsi="宋体" w:cs="Times New Roman"/>
          <w:color w:val="000000"/>
          <w:szCs w:val="21"/>
        </w:rPr>
        <w:t>产品的《</w:t>
      </w:r>
      <w:r>
        <w:rPr>
          <w:rFonts w:ascii="宋体" w:eastAsia="宋体" w:hAnsi="宋体" w:cs="Times New Roman" w:hint="eastAsia"/>
          <w:color w:val="000000"/>
          <w:szCs w:val="21"/>
        </w:rPr>
        <w:t>基金产品资料概要</w:t>
      </w:r>
      <w:r>
        <w:rPr>
          <w:rFonts w:ascii="宋体" w:eastAsia="宋体" w:hAnsi="宋体" w:cs="Times New Roman"/>
          <w:color w:val="000000"/>
          <w:szCs w:val="21"/>
        </w:rPr>
        <w:t>》</w:t>
      </w:r>
      <w:r>
        <w:rPr>
          <w:rFonts w:ascii="宋体" w:eastAsia="宋体" w:hAnsi="宋体" w:cs="Times New Roman" w:hint="eastAsia"/>
          <w:color w:val="000000"/>
          <w:szCs w:val="21"/>
        </w:rPr>
        <w:t>；</w:t>
      </w:r>
    </w:p>
    <w:p w14:paraId="51CA6C4C"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szCs w:val="21"/>
        </w:rPr>
        <w:t>4</w:t>
      </w:r>
      <w:r>
        <w:rPr>
          <w:rFonts w:ascii="宋体" w:eastAsia="宋体" w:hAnsi="宋体" w:cs="Times New Roman" w:hint="eastAsia"/>
          <w:szCs w:val="21"/>
        </w:rPr>
        <w:t>、本公司要求的其他材料。</w:t>
      </w:r>
    </w:p>
    <w:p w14:paraId="5DA987AF"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lastRenderedPageBreak/>
        <w:t>特别提醒：</w:t>
      </w:r>
    </w:p>
    <w:p w14:paraId="4BC729E0"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投资者申请认/申购本公司开放式基金，认/申购资金须在基金合同约定的有效时间内足额交付并划入本公司指定直销专户（认购资金需在申请日17:00前到账，申购资金需在申请日15:00前到账，如无法在规定时间到账的，需在资金到账截止时间前提供划出资金的划款凭证），如当日认/申购款未在规定时间内足额交付且未能按要求提供划款凭证的，该交易申请无效。本公司不接受除转账以外的其它缴款方式。</w:t>
      </w:r>
    </w:p>
    <w:p w14:paraId="329E6665" w14:textId="77777777" w:rsidR="00B10875" w:rsidRDefault="00B10875">
      <w:pPr>
        <w:spacing w:line="360" w:lineRule="auto"/>
        <w:ind w:firstLineChars="200" w:firstLine="420"/>
        <w:rPr>
          <w:rFonts w:ascii="宋体" w:eastAsia="宋体" w:hAnsi="宋体" w:cs="Times New Roman" w:hint="eastAsia"/>
          <w:color w:val="000000"/>
          <w:szCs w:val="21"/>
        </w:rPr>
      </w:pPr>
    </w:p>
    <w:p w14:paraId="01CAF960" w14:textId="77777777" w:rsidR="00B10875" w:rsidRDefault="00000000">
      <w:pPr>
        <w:pStyle w:val="4"/>
        <w:rPr>
          <w:b w:val="0"/>
          <w:sz w:val="21"/>
          <w:szCs w:val="21"/>
        </w:rPr>
      </w:pPr>
      <w:bookmarkStart w:id="25" w:name="_Toc477350255"/>
      <w:bookmarkStart w:id="26" w:name="_Toc477417972"/>
      <w:r>
        <w:rPr>
          <w:rFonts w:hint="eastAsia"/>
          <w:sz w:val="21"/>
          <w:szCs w:val="21"/>
        </w:rPr>
        <w:t>（二）赎回、设置分红方式、撤销交易业务</w:t>
      </w:r>
      <w:bookmarkEnd w:id="25"/>
      <w:bookmarkEnd w:id="26"/>
    </w:p>
    <w:p w14:paraId="62CD92B1"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办理赎回、设置分红方式、撤销交易业务，</w:t>
      </w:r>
      <w:r>
        <w:rPr>
          <w:rFonts w:ascii="宋体" w:eastAsia="宋体" w:hAnsi="宋体" w:cs="Times New Roman" w:hint="eastAsia"/>
          <w:szCs w:val="21"/>
        </w:rPr>
        <w:t>需客户本人亲临柜台办理，</w:t>
      </w:r>
      <w:r>
        <w:rPr>
          <w:rFonts w:ascii="宋体" w:eastAsia="宋体" w:hAnsi="宋体" w:cs="Times New Roman" w:hint="eastAsia"/>
          <w:color w:val="000000"/>
          <w:szCs w:val="21"/>
        </w:rPr>
        <w:t>办理所需材料如下：</w:t>
      </w:r>
    </w:p>
    <w:p w14:paraId="038180B3"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1、填妥</w:t>
      </w:r>
      <w:r>
        <w:rPr>
          <w:rFonts w:ascii="宋体" w:eastAsia="宋体" w:hAnsi="宋体" w:cs="Times New Roman"/>
          <w:szCs w:val="21"/>
        </w:rPr>
        <w:t>并</w:t>
      </w:r>
      <w:r>
        <w:rPr>
          <w:rFonts w:ascii="宋体" w:eastAsia="宋体" w:hAnsi="宋体" w:cs="Times New Roman" w:hint="eastAsia"/>
          <w:szCs w:val="21"/>
        </w:rPr>
        <w:t>签字的</w:t>
      </w:r>
      <w:r>
        <w:rPr>
          <w:rFonts w:ascii="宋体" w:eastAsia="宋体" w:hAnsi="宋体" w:cs="Times New Roman"/>
          <w:szCs w:val="21"/>
        </w:rPr>
        <w:t>《基金</w:t>
      </w:r>
      <w:r>
        <w:rPr>
          <w:rFonts w:ascii="宋体" w:eastAsia="宋体" w:hAnsi="宋体" w:cs="Times New Roman" w:hint="eastAsia"/>
          <w:szCs w:val="21"/>
        </w:rPr>
        <w:t>交易</w:t>
      </w:r>
      <w:r>
        <w:rPr>
          <w:rFonts w:ascii="宋体" w:eastAsia="宋体" w:hAnsi="宋体" w:cs="Times New Roman"/>
          <w:szCs w:val="21"/>
        </w:rPr>
        <w:t>申请表》</w:t>
      </w:r>
      <w:r>
        <w:rPr>
          <w:rFonts w:ascii="宋体" w:eastAsia="宋体" w:hAnsi="宋体" w:cs="Times New Roman" w:hint="eastAsia"/>
          <w:szCs w:val="21"/>
        </w:rPr>
        <w:t>；</w:t>
      </w:r>
    </w:p>
    <w:p w14:paraId="1A3308D4" w14:textId="77777777" w:rsidR="00B10875" w:rsidRDefault="00000000">
      <w:pPr>
        <w:spacing w:after="120"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2、出示开户证件原件并提供复印件</w:t>
      </w:r>
      <w:r>
        <w:rPr>
          <w:rFonts w:ascii="宋体" w:eastAsia="宋体" w:cs="宋体" w:hint="eastAsia"/>
          <w:szCs w:val="21"/>
        </w:rPr>
        <w:t>（正反面）</w:t>
      </w:r>
      <w:r>
        <w:rPr>
          <w:rFonts w:ascii="宋体" w:eastAsia="宋体" w:hAnsi="宋体" w:cs="Times New Roman" w:hint="eastAsia"/>
          <w:szCs w:val="21"/>
        </w:rPr>
        <w:t>。</w:t>
      </w:r>
    </w:p>
    <w:p w14:paraId="32E67087" w14:textId="77777777" w:rsidR="00B10875" w:rsidRDefault="00B10875">
      <w:pPr>
        <w:spacing w:after="120" w:line="360" w:lineRule="auto"/>
        <w:ind w:firstLineChars="200" w:firstLine="420"/>
        <w:rPr>
          <w:rFonts w:ascii="宋体" w:eastAsia="宋体" w:hAnsi="宋体" w:cs="Times New Roman" w:hint="eastAsia"/>
          <w:color w:val="000000"/>
          <w:szCs w:val="21"/>
        </w:rPr>
      </w:pPr>
    </w:p>
    <w:p w14:paraId="4D77B7C5" w14:textId="77777777" w:rsidR="00B10875" w:rsidRDefault="00000000">
      <w:pPr>
        <w:pStyle w:val="4"/>
        <w:rPr>
          <w:b w:val="0"/>
          <w:sz w:val="21"/>
          <w:szCs w:val="21"/>
        </w:rPr>
      </w:pPr>
      <w:bookmarkStart w:id="27" w:name="_Toc477417973"/>
      <w:bookmarkStart w:id="28" w:name="_Toc477350256"/>
      <w:r>
        <w:rPr>
          <w:rFonts w:hint="eastAsia"/>
          <w:sz w:val="21"/>
          <w:szCs w:val="21"/>
        </w:rPr>
        <w:t>（三）转托管业务</w:t>
      </w:r>
      <w:bookmarkEnd w:id="27"/>
      <w:bookmarkEnd w:id="28"/>
    </w:p>
    <w:p w14:paraId="04D1DA69"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办理转托管业务，</w:t>
      </w:r>
      <w:r>
        <w:rPr>
          <w:rFonts w:ascii="宋体" w:eastAsia="宋体" w:hAnsi="宋体" w:cs="Times New Roman" w:hint="eastAsia"/>
          <w:szCs w:val="21"/>
        </w:rPr>
        <w:t>需客户本人亲临柜台办理，</w:t>
      </w:r>
      <w:r>
        <w:rPr>
          <w:rFonts w:ascii="宋体" w:eastAsia="宋体" w:hAnsi="宋体" w:cs="Times New Roman" w:hint="eastAsia"/>
          <w:color w:val="000000"/>
          <w:szCs w:val="21"/>
        </w:rPr>
        <w:t>办理所需材料如下：</w:t>
      </w:r>
    </w:p>
    <w:p w14:paraId="01B49975"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1、填妥</w:t>
      </w:r>
      <w:r>
        <w:rPr>
          <w:rFonts w:ascii="宋体" w:eastAsia="宋体" w:hAnsi="宋体" w:cs="Times New Roman"/>
          <w:szCs w:val="21"/>
        </w:rPr>
        <w:t>并</w:t>
      </w:r>
      <w:r>
        <w:rPr>
          <w:rFonts w:ascii="宋体" w:eastAsia="宋体" w:hAnsi="宋体" w:cs="Times New Roman" w:hint="eastAsia"/>
          <w:szCs w:val="21"/>
        </w:rPr>
        <w:t>签字的</w:t>
      </w:r>
      <w:r>
        <w:rPr>
          <w:rFonts w:ascii="宋体" w:eastAsia="宋体" w:hAnsi="宋体" w:cs="Times New Roman"/>
          <w:szCs w:val="21"/>
        </w:rPr>
        <w:t>《基金</w:t>
      </w:r>
      <w:r>
        <w:rPr>
          <w:rFonts w:ascii="宋体" w:eastAsia="宋体" w:hAnsi="宋体" w:cs="Times New Roman" w:hint="eastAsia"/>
          <w:szCs w:val="21"/>
        </w:rPr>
        <w:t>其他业务</w:t>
      </w:r>
      <w:r>
        <w:rPr>
          <w:rFonts w:ascii="宋体" w:eastAsia="宋体" w:hAnsi="宋体" w:cs="Times New Roman"/>
          <w:szCs w:val="21"/>
        </w:rPr>
        <w:t>申请表》</w:t>
      </w:r>
      <w:r>
        <w:rPr>
          <w:rFonts w:ascii="宋体" w:eastAsia="宋体" w:hAnsi="宋体" w:cs="Times New Roman" w:hint="eastAsia"/>
          <w:szCs w:val="21"/>
        </w:rPr>
        <w:t>；</w:t>
      </w:r>
    </w:p>
    <w:p w14:paraId="086FD089" w14:textId="77777777" w:rsidR="00B10875" w:rsidRDefault="00000000">
      <w:pPr>
        <w:spacing w:after="120"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szCs w:val="21"/>
        </w:rPr>
        <w:t>2、出示开户证件原件并提供复印件</w:t>
      </w:r>
      <w:r>
        <w:rPr>
          <w:rFonts w:ascii="宋体" w:eastAsia="宋体" w:cs="宋体" w:hint="eastAsia"/>
          <w:szCs w:val="21"/>
        </w:rPr>
        <w:t>（正反面）</w:t>
      </w:r>
      <w:r>
        <w:rPr>
          <w:rFonts w:ascii="宋体" w:eastAsia="宋体" w:hAnsi="宋体" w:cs="Times New Roman" w:hint="eastAsia"/>
          <w:szCs w:val="21"/>
        </w:rPr>
        <w:t>。</w:t>
      </w:r>
    </w:p>
    <w:p w14:paraId="449FBFA2" w14:textId="77777777" w:rsidR="00B10875" w:rsidRDefault="00000000">
      <w:pPr>
        <w:pStyle w:val="3"/>
        <w:rPr>
          <w:rFonts w:ascii="宋体" w:eastAsia="宋体" w:cs="宋体"/>
          <w:b w:val="0"/>
          <w:sz w:val="23"/>
          <w:szCs w:val="23"/>
        </w:rPr>
      </w:pPr>
      <w:bookmarkStart w:id="29" w:name="_Toc109128524"/>
      <w:r>
        <w:rPr>
          <w:rFonts w:hint="eastAsia"/>
          <w:sz w:val="28"/>
          <w:szCs w:val="28"/>
        </w:rPr>
        <w:t>四、个人普通投资者交易指引</w:t>
      </w:r>
      <w:bookmarkEnd w:id="29"/>
    </w:p>
    <w:p w14:paraId="3F878C99" w14:textId="77777777" w:rsidR="00B10875" w:rsidRDefault="00000000">
      <w:pPr>
        <w:pStyle w:val="4"/>
        <w:rPr>
          <w:b w:val="0"/>
          <w:sz w:val="21"/>
          <w:szCs w:val="21"/>
        </w:rPr>
      </w:pPr>
      <w:bookmarkStart w:id="30" w:name="_Toc477350238"/>
      <w:bookmarkStart w:id="31" w:name="_Toc477417954"/>
      <w:r>
        <w:rPr>
          <w:rFonts w:hint="eastAsia"/>
          <w:sz w:val="21"/>
          <w:szCs w:val="21"/>
        </w:rPr>
        <w:t>（一）认</w:t>
      </w:r>
      <w:r>
        <w:rPr>
          <w:rFonts w:hint="eastAsia"/>
          <w:sz w:val="21"/>
          <w:szCs w:val="21"/>
        </w:rPr>
        <w:t>/</w:t>
      </w:r>
      <w:r>
        <w:rPr>
          <w:rFonts w:hint="eastAsia"/>
          <w:sz w:val="21"/>
          <w:szCs w:val="21"/>
        </w:rPr>
        <w:t>申购、基金转换业务</w:t>
      </w:r>
      <w:bookmarkEnd w:id="30"/>
      <w:bookmarkEnd w:id="31"/>
    </w:p>
    <w:p w14:paraId="4E29A392"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办理认申购、基金转换业务，</w:t>
      </w:r>
      <w:r>
        <w:rPr>
          <w:rFonts w:ascii="宋体" w:eastAsia="宋体" w:hAnsi="宋体" w:cs="Times New Roman" w:hint="eastAsia"/>
          <w:szCs w:val="21"/>
        </w:rPr>
        <w:t>需客户本人亲临柜台办理，</w:t>
      </w:r>
      <w:r>
        <w:rPr>
          <w:rFonts w:ascii="宋体" w:eastAsia="宋体" w:hAnsi="宋体" w:cs="Times New Roman" w:hint="eastAsia"/>
          <w:color w:val="000000"/>
          <w:szCs w:val="21"/>
        </w:rPr>
        <w:t>办理所需材料如下：</w:t>
      </w:r>
    </w:p>
    <w:p w14:paraId="2E74F7A6"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1、填妥并签字的《基金交易申请表》；</w:t>
      </w:r>
    </w:p>
    <w:p w14:paraId="584D6C73"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szCs w:val="21"/>
        </w:rPr>
        <w:t>2</w:t>
      </w:r>
      <w:r>
        <w:rPr>
          <w:rFonts w:ascii="宋体" w:eastAsia="宋体" w:hAnsi="宋体" w:cs="Times New Roman" w:hint="eastAsia"/>
          <w:szCs w:val="21"/>
        </w:rPr>
        <w:t>、出示开户证件原件并提供复印件</w:t>
      </w:r>
      <w:r>
        <w:rPr>
          <w:rFonts w:ascii="宋体" w:eastAsia="宋体" w:hAnsi="宋体" w:cs="Times New Roman" w:hint="eastAsia"/>
          <w:color w:val="000000"/>
          <w:szCs w:val="21"/>
        </w:rPr>
        <w:t>（正反面）</w:t>
      </w:r>
      <w:r>
        <w:rPr>
          <w:rFonts w:ascii="宋体" w:eastAsia="宋体" w:hAnsi="宋体" w:cs="Times New Roman" w:hint="eastAsia"/>
          <w:szCs w:val="21"/>
        </w:rPr>
        <w:t>；</w:t>
      </w:r>
    </w:p>
    <w:p w14:paraId="2D466D1E"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szCs w:val="21"/>
        </w:rPr>
        <w:t>3</w:t>
      </w:r>
      <w:r>
        <w:rPr>
          <w:rFonts w:ascii="宋体" w:eastAsia="宋体" w:hAnsi="宋体" w:cs="Times New Roman" w:hint="eastAsia"/>
          <w:szCs w:val="21"/>
        </w:rPr>
        <w:t>、阅读并签字确认的</w:t>
      </w:r>
      <w:r>
        <w:rPr>
          <w:rFonts w:ascii="宋体" w:eastAsia="宋体" w:hAnsi="宋体" w:cs="Times New Roman" w:hint="eastAsia"/>
          <w:color w:val="000000"/>
          <w:szCs w:val="21"/>
        </w:rPr>
        <w:t>《基金投资风险告知书》；</w:t>
      </w:r>
    </w:p>
    <w:p w14:paraId="01D4DC9D"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color w:val="000000"/>
          <w:szCs w:val="21"/>
        </w:rPr>
        <w:t>4</w:t>
      </w:r>
      <w:r>
        <w:rPr>
          <w:rFonts w:ascii="宋体" w:eastAsia="宋体" w:hAnsi="宋体" w:cs="Times New Roman" w:hint="eastAsia"/>
          <w:color w:val="000000"/>
          <w:szCs w:val="21"/>
        </w:rPr>
        <w:t>、投资者</w:t>
      </w:r>
      <w:r>
        <w:rPr>
          <w:rFonts w:ascii="宋体" w:eastAsia="宋体" w:hAnsi="宋体" w:cs="Times New Roman"/>
          <w:color w:val="000000"/>
          <w:szCs w:val="21"/>
        </w:rPr>
        <w:t>在空白处</w:t>
      </w:r>
      <w:r>
        <w:rPr>
          <w:rFonts w:ascii="宋体" w:eastAsia="宋体" w:hAnsi="宋体" w:cs="Times New Roman" w:hint="eastAsia"/>
          <w:color w:val="000000"/>
          <w:szCs w:val="21"/>
        </w:rPr>
        <w:t>手写声明“本人</w:t>
      </w:r>
      <w:r>
        <w:rPr>
          <w:rFonts w:ascii="宋体" w:eastAsia="宋体" w:hAnsi="宋体" w:cs="Times New Roman"/>
          <w:color w:val="000000"/>
          <w:szCs w:val="21"/>
        </w:rPr>
        <w:t>已</w:t>
      </w:r>
      <w:r>
        <w:rPr>
          <w:rFonts w:ascii="宋体" w:eastAsia="宋体" w:hAnsi="宋体" w:cs="Times New Roman" w:hint="eastAsia"/>
          <w:color w:val="000000"/>
          <w:szCs w:val="21"/>
        </w:rPr>
        <w:t>阅读</w:t>
      </w:r>
      <w:r>
        <w:rPr>
          <w:rFonts w:ascii="宋体" w:eastAsia="宋体" w:hAnsi="宋体" w:cs="Times New Roman"/>
          <w:color w:val="000000"/>
          <w:szCs w:val="21"/>
        </w:rPr>
        <w:t>知悉本产品</w:t>
      </w:r>
      <w:r>
        <w:rPr>
          <w:rFonts w:ascii="宋体" w:eastAsia="宋体" w:hAnsi="宋体" w:cs="Times New Roman" w:hint="eastAsia"/>
          <w:color w:val="000000"/>
          <w:szCs w:val="21"/>
        </w:rPr>
        <w:t>概要”并</w:t>
      </w:r>
      <w:r>
        <w:rPr>
          <w:rFonts w:ascii="宋体" w:eastAsia="宋体" w:hAnsi="宋体" w:cs="Times New Roman"/>
          <w:color w:val="000000"/>
          <w:szCs w:val="21"/>
        </w:rPr>
        <w:t>签字确认的</w:t>
      </w:r>
      <w:r>
        <w:rPr>
          <w:rFonts w:ascii="宋体" w:eastAsia="宋体" w:hAnsi="宋体" w:cs="Times New Roman" w:hint="eastAsia"/>
          <w:color w:val="000000"/>
          <w:szCs w:val="21"/>
        </w:rPr>
        <w:t>对应</w:t>
      </w:r>
      <w:r>
        <w:rPr>
          <w:rFonts w:ascii="宋体" w:eastAsia="宋体" w:hAnsi="宋体" w:cs="Times New Roman"/>
          <w:color w:val="000000"/>
          <w:szCs w:val="21"/>
        </w:rPr>
        <w:t>产品的《</w:t>
      </w:r>
      <w:r>
        <w:rPr>
          <w:rFonts w:ascii="宋体" w:eastAsia="宋体" w:hAnsi="宋体" w:cs="Times New Roman" w:hint="eastAsia"/>
          <w:color w:val="000000"/>
          <w:szCs w:val="21"/>
        </w:rPr>
        <w:t>基金产品资料概要</w:t>
      </w:r>
      <w:r>
        <w:rPr>
          <w:rFonts w:ascii="宋体" w:eastAsia="宋体" w:hAnsi="宋体" w:cs="Times New Roman"/>
          <w:color w:val="000000"/>
          <w:szCs w:val="21"/>
        </w:rPr>
        <w:t>》</w:t>
      </w:r>
      <w:r>
        <w:rPr>
          <w:rFonts w:ascii="宋体" w:eastAsia="宋体" w:hAnsi="宋体" w:cs="Times New Roman" w:hint="eastAsia"/>
          <w:color w:val="000000"/>
          <w:szCs w:val="21"/>
        </w:rPr>
        <w:t>；</w:t>
      </w:r>
    </w:p>
    <w:p w14:paraId="5E2015CD"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color w:val="000000"/>
          <w:szCs w:val="21"/>
        </w:rPr>
        <w:lastRenderedPageBreak/>
        <w:t>5</w:t>
      </w:r>
      <w:r>
        <w:rPr>
          <w:rFonts w:ascii="宋体" w:eastAsia="宋体" w:hAnsi="宋体" w:cs="Times New Roman" w:hint="eastAsia"/>
          <w:color w:val="000000"/>
          <w:szCs w:val="21"/>
        </w:rPr>
        <w:t>、如认/申购或转换转入的基金产品存在风险错配时，还需提供填妥并签字的《风险不匹配警示函及投资者确认书》；</w:t>
      </w:r>
    </w:p>
    <w:p w14:paraId="0FF13E1B"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color w:val="000000"/>
          <w:szCs w:val="21"/>
        </w:rPr>
        <w:t>6</w:t>
      </w:r>
      <w:r>
        <w:rPr>
          <w:rFonts w:ascii="宋体" w:eastAsia="宋体" w:hAnsi="宋体" w:cs="Times New Roman" w:hint="eastAsia"/>
          <w:color w:val="000000"/>
          <w:szCs w:val="21"/>
        </w:rPr>
        <w:t>、本公司要求的其他材料。</w:t>
      </w:r>
    </w:p>
    <w:p w14:paraId="34E85A1E"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特别提醒：</w:t>
      </w:r>
    </w:p>
    <w:p w14:paraId="50D5EF3D"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1、如投资者购买或转换转入的产品风险等级高于投资者自身的风险承受能力，且其风险承受能力为最低类别C1型的，我司将不受理该认/申购或转换申请。</w:t>
      </w:r>
    </w:p>
    <w:p w14:paraId="3A47D5CC"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2、直销中心将会对投资者进行风险提示并全程录音录像。</w:t>
      </w:r>
    </w:p>
    <w:p w14:paraId="70E1B664"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3、投资者申请认/申购本公司开放式基金，认/申购资金须在基金合同约定的有效时间内足额交付并划入本公司指定直销专户（认购资金需在申请日17:00前到账，申购资金需在申请日15:00前到账，如无法在规定时间到账的，需在资金到账截止时间前提供划出资金的划款凭证），如当日认/申购款未在规定时间内足额交付且未能按要求提供划款凭证的，该交易申请无效。本公司不接受除转账以外的其它缴款方式。</w:t>
      </w:r>
    </w:p>
    <w:p w14:paraId="1E1F1EE1" w14:textId="77777777" w:rsidR="00B10875" w:rsidRDefault="00000000">
      <w:pPr>
        <w:pStyle w:val="4"/>
        <w:rPr>
          <w:b w:val="0"/>
          <w:sz w:val="21"/>
          <w:szCs w:val="21"/>
        </w:rPr>
      </w:pPr>
      <w:bookmarkStart w:id="32" w:name="_Toc477350239"/>
      <w:bookmarkStart w:id="33" w:name="_Toc477417955"/>
      <w:r>
        <w:rPr>
          <w:rFonts w:hint="eastAsia"/>
          <w:sz w:val="21"/>
          <w:szCs w:val="21"/>
        </w:rPr>
        <w:t>（二）赎回、设置分红方式、撤销交易业务</w:t>
      </w:r>
      <w:bookmarkEnd w:id="32"/>
      <w:bookmarkEnd w:id="33"/>
    </w:p>
    <w:p w14:paraId="2AF05DA7"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办理赎回、设置分红方式、撤销交易业务，</w:t>
      </w:r>
      <w:r>
        <w:rPr>
          <w:rFonts w:ascii="宋体" w:eastAsia="宋体" w:hAnsi="宋体" w:cs="Times New Roman" w:hint="eastAsia"/>
          <w:szCs w:val="21"/>
        </w:rPr>
        <w:t>需客户本人亲临柜台办理，</w:t>
      </w:r>
      <w:r>
        <w:rPr>
          <w:rFonts w:ascii="宋体" w:eastAsia="宋体" w:hAnsi="宋体" w:cs="Times New Roman" w:hint="eastAsia"/>
          <w:color w:val="000000"/>
          <w:szCs w:val="21"/>
        </w:rPr>
        <w:t>办理所需材料如下：</w:t>
      </w:r>
    </w:p>
    <w:p w14:paraId="6245A72F"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1、填妥</w:t>
      </w:r>
      <w:r>
        <w:rPr>
          <w:rFonts w:ascii="宋体" w:eastAsia="宋体" w:hAnsi="宋体" w:cs="Times New Roman"/>
          <w:szCs w:val="21"/>
        </w:rPr>
        <w:t>并</w:t>
      </w:r>
      <w:r>
        <w:rPr>
          <w:rFonts w:ascii="宋体" w:eastAsia="宋体" w:hAnsi="宋体" w:cs="Times New Roman" w:hint="eastAsia"/>
          <w:szCs w:val="21"/>
        </w:rPr>
        <w:t>签字的</w:t>
      </w:r>
      <w:r>
        <w:rPr>
          <w:rFonts w:ascii="宋体" w:eastAsia="宋体" w:hAnsi="宋体" w:cs="Times New Roman"/>
          <w:szCs w:val="21"/>
        </w:rPr>
        <w:t>《基金</w:t>
      </w:r>
      <w:r>
        <w:rPr>
          <w:rFonts w:ascii="宋体" w:eastAsia="宋体" w:hAnsi="宋体" w:cs="Times New Roman" w:hint="eastAsia"/>
          <w:szCs w:val="21"/>
        </w:rPr>
        <w:t>交易</w:t>
      </w:r>
      <w:r>
        <w:rPr>
          <w:rFonts w:ascii="宋体" w:eastAsia="宋体" w:hAnsi="宋体" w:cs="Times New Roman"/>
          <w:szCs w:val="21"/>
        </w:rPr>
        <w:t>申请表》</w:t>
      </w:r>
      <w:r>
        <w:rPr>
          <w:rFonts w:ascii="宋体" w:eastAsia="宋体" w:hAnsi="宋体" w:cs="Times New Roman" w:hint="eastAsia"/>
          <w:szCs w:val="21"/>
        </w:rPr>
        <w:t>；</w:t>
      </w:r>
    </w:p>
    <w:p w14:paraId="252B95E9" w14:textId="77777777" w:rsidR="00B10875" w:rsidRDefault="00000000">
      <w:pPr>
        <w:spacing w:after="120"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szCs w:val="21"/>
        </w:rPr>
        <w:t>2、出示开户证件原件并提供复印件</w:t>
      </w:r>
      <w:r>
        <w:rPr>
          <w:rFonts w:ascii="宋体" w:eastAsia="宋体" w:hAnsi="宋体" w:cs="Times New Roman" w:hint="eastAsia"/>
          <w:color w:val="000000"/>
          <w:szCs w:val="21"/>
        </w:rPr>
        <w:t>（正反面）</w:t>
      </w:r>
      <w:r>
        <w:rPr>
          <w:rFonts w:ascii="宋体" w:eastAsia="宋体" w:hAnsi="宋体" w:cs="Times New Roman" w:hint="eastAsia"/>
          <w:szCs w:val="21"/>
        </w:rPr>
        <w:t>。</w:t>
      </w:r>
    </w:p>
    <w:p w14:paraId="1422CB56" w14:textId="77777777" w:rsidR="00B10875" w:rsidRDefault="00000000">
      <w:pPr>
        <w:pStyle w:val="4"/>
        <w:rPr>
          <w:b w:val="0"/>
          <w:sz w:val="21"/>
          <w:szCs w:val="21"/>
        </w:rPr>
      </w:pPr>
      <w:bookmarkStart w:id="34" w:name="_Toc477350240"/>
      <w:bookmarkStart w:id="35" w:name="_Toc477417956"/>
      <w:r>
        <w:rPr>
          <w:rFonts w:hint="eastAsia"/>
          <w:sz w:val="21"/>
          <w:szCs w:val="21"/>
        </w:rPr>
        <w:t>（三）转托管业务</w:t>
      </w:r>
      <w:bookmarkEnd w:id="34"/>
      <w:bookmarkEnd w:id="35"/>
    </w:p>
    <w:p w14:paraId="15DF64DB" w14:textId="77777777" w:rsidR="00B10875" w:rsidRDefault="00000000">
      <w:pPr>
        <w:spacing w:line="360" w:lineRule="auto"/>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办理转托管业务，</w:t>
      </w:r>
      <w:r>
        <w:rPr>
          <w:rFonts w:ascii="宋体" w:eastAsia="宋体" w:hAnsi="宋体" w:cs="Times New Roman" w:hint="eastAsia"/>
          <w:szCs w:val="21"/>
        </w:rPr>
        <w:t>需客户本人亲临柜台办理，</w:t>
      </w:r>
      <w:r>
        <w:rPr>
          <w:rFonts w:ascii="宋体" w:eastAsia="宋体" w:hAnsi="宋体" w:cs="Times New Roman" w:hint="eastAsia"/>
          <w:color w:val="000000"/>
          <w:szCs w:val="21"/>
        </w:rPr>
        <w:t>办理所需材料如下：</w:t>
      </w:r>
    </w:p>
    <w:p w14:paraId="362CEB65"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1、填妥</w:t>
      </w:r>
      <w:r>
        <w:rPr>
          <w:rFonts w:ascii="宋体" w:eastAsia="宋体" w:hAnsi="宋体" w:cs="Times New Roman"/>
          <w:szCs w:val="21"/>
        </w:rPr>
        <w:t>并</w:t>
      </w:r>
      <w:r>
        <w:rPr>
          <w:rFonts w:ascii="宋体" w:eastAsia="宋体" w:hAnsi="宋体" w:cs="Times New Roman" w:hint="eastAsia"/>
          <w:szCs w:val="21"/>
        </w:rPr>
        <w:t>签字的</w:t>
      </w:r>
      <w:r>
        <w:rPr>
          <w:rFonts w:ascii="宋体" w:eastAsia="宋体" w:hAnsi="宋体" w:cs="Times New Roman"/>
          <w:szCs w:val="21"/>
        </w:rPr>
        <w:t>《基金</w:t>
      </w:r>
      <w:r>
        <w:rPr>
          <w:rFonts w:ascii="宋体" w:eastAsia="宋体" w:hAnsi="宋体" w:cs="Times New Roman" w:hint="eastAsia"/>
          <w:szCs w:val="21"/>
        </w:rPr>
        <w:t>其他业务</w:t>
      </w:r>
      <w:r>
        <w:rPr>
          <w:rFonts w:ascii="宋体" w:eastAsia="宋体" w:hAnsi="宋体" w:cs="Times New Roman"/>
          <w:szCs w:val="21"/>
        </w:rPr>
        <w:t>申请表》</w:t>
      </w:r>
      <w:r>
        <w:rPr>
          <w:rFonts w:ascii="宋体" w:eastAsia="宋体" w:hAnsi="宋体" w:cs="Times New Roman" w:hint="eastAsia"/>
          <w:szCs w:val="21"/>
        </w:rPr>
        <w:t>；</w:t>
      </w:r>
    </w:p>
    <w:p w14:paraId="744F4041" w14:textId="77777777" w:rsidR="00B10875" w:rsidRDefault="00000000">
      <w:pPr>
        <w:spacing w:after="120" w:line="360" w:lineRule="auto"/>
        <w:ind w:firstLineChars="200" w:firstLine="420"/>
        <w:rPr>
          <w:rFonts w:ascii="宋体" w:eastAsia="宋体" w:hAnsi="宋体" w:cs="Times New Roman" w:hint="eastAsia"/>
          <w:b/>
          <w:color w:val="000000"/>
          <w:szCs w:val="21"/>
        </w:rPr>
      </w:pPr>
      <w:r>
        <w:rPr>
          <w:rFonts w:ascii="宋体" w:eastAsia="宋体" w:hAnsi="宋体" w:cs="Times New Roman" w:hint="eastAsia"/>
          <w:szCs w:val="21"/>
        </w:rPr>
        <w:t>2、出示开户证件原件并提供复印件</w:t>
      </w:r>
      <w:r>
        <w:rPr>
          <w:rFonts w:ascii="宋体" w:eastAsia="宋体" w:hAnsi="宋体" w:cs="Times New Roman" w:hint="eastAsia"/>
          <w:color w:val="000000"/>
          <w:szCs w:val="21"/>
        </w:rPr>
        <w:t>（正反面）。</w:t>
      </w:r>
    </w:p>
    <w:p w14:paraId="1F60F128" w14:textId="77777777" w:rsidR="00B10875" w:rsidRDefault="00000000">
      <w:pPr>
        <w:pStyle w:val="2"/>
      </w:pPr>
      <w:bookmarkStart w:id="36" w:name="_Toc109128525"/>
      <w:r>
        <w:rPr>
          <w:rFonts w:hint="eastAsia"/>
        </w:rPr>
        <w:lastRenderedPageBreak/>
        <w:t>第五部分：投资者身份</w:t>
      </w:r>
      <w:r>
        <w:t>转换</w:t>
      </w:r>
      <w:r>
        <w:rPr>
          <w:rFonts w:hint="eastAsia"/>
        </w:rPr>
        <w:t>操作</w:t>
      </w:r>
      <w:r>
        <w:t>指南</w:t>
      </w:r>
      <w:bookmarkEnd w:id="36"/>
      <w:r>
        <w:t xml:space="preserve"> </w:t>
      </w:r>
    </w:p>
    <w:p w14:paraId="6510429A" w14:textId="77777777" w:rsidR="00B10875" w:rsidRDefault="00000000">
      <w:pPr>
        <w:pStyle w:val="3"/>
        <w:rPr>
          <w:rFonts w:ascii="宋体" w:eastAsia="宋体" w:cs="宋体"/>
          <w:b w:val="0"/>
          <w:sz w:val="23"/>
          <w:szCs w:val="23"/>
        </w:rPr>
      </w:pPr>
      <w:bookmarkStart w:id="37" w:name="_Toc109128526"/>
      <w:r>
        <w:rPr>
          <w:rFonts w:hint="eastAsia"/>
          <w:sz w:val="28"/>
          <w:szCs w:val="28"/>
        </w:rPr>
        <w:t>一、机构投资者身份</w:t>
      </w:r>
      <w:r>
        <w:rPr>
          <w:sz w:val="28"/>
          <w:szCs w:val="28"/>
        </w:rPr>
        <w:t>转换</w:t>
      </w:r>
      <w:bookmarkEnd w:id="37"/>
    </w:p>
    <w:p w14:paraId="3BD7FB31" w14:textId="77777777" w:rsidR="00B10875" w:rsidRDefault="00000000">
      <w:pPr>
        <w:pStyle w:val="4"/>
        <w:rPr>
          <w:sz w:val="21"/>
          <w:szCs w:val="21"/>
        </w:rPr>
      </w:pPr>
      <w:r>
        <w:rPr>
          <w:rFonts w:hint="eastAsia"/>
          <w:sz w:val="21"/>
          <w:szCs w:val="21"/>
        </w:rPr>
        <w:t>（一）专业</w:t>
      </w:r>
      <w:r>
        <w:rPr>
          <w:sz w:val="21"/>
          <w:szCs w:val="21"/>
        </w:rPr>
        <w:t>投资者转普通</w:t>
      </w:r>
      <w:r>
        <w:rPr>
          <w:rFonts w:hint="eastAsia"/>
          <w:sz w:val="21"/>
          <w:szCs w:val="21"/>
        </w:rPr>
        <w:t>投资者</w:t>
      </w:r>
    </w:p>
    <w:p w14:paraId="67CC5A32" w14:textId="77777777" w:rsidR="00B10875" w:rsidRDefault="00000000">
      <w:pPr>
        <w:pStyle w:val="Default"/>
        <w:spacing w:line="360" w:lineRule="auto"/>
        <w:ind w:firstLineChars="200" w:firstLine="420"/>
        <w:rPr>
          <w:rFonts w:ascii="宋体" w:eastAsia="宋体" w:hAnsi="宋体" w:cs="Times New Roman" w:hint="eastAsia"/>
          <w:sz w:val="21"/>
          <w:szCs w:val="21"/>
        </w:rPr>
      </w:pPr>
      <w:r>
        <w:rPr>
          <w:rFonts w:ascii="宋体" w:eastAsia="宋体" w:hAnsi="宋体" w:cs="Times New Roman" w:hint="eastAsia"/>
          <w:kern w:val="2"/>
          <w:sz w:val="21"/>
          <w:szCs w:val="21"/>
        </w:rPr>
        <w:t>本业务指引第一部分</w:t>
      </w:r>
      <w:r>
        <w:rPr>
          <w:rFonts w:ascii="宋体" w:eastAsia="宋体" w:hAnsi="宋体" w:cs="Times New Roman"/>
          <w:kern w:val="2"/>
          <w:sz w:val="21"/>
          <w:szCs w:val="21"/>
        </w:rPr>
        <w:t>第一</w:t>
      </w:r>
      <w:r>
        <w:rPr>
          <w:rFonts w:ascii="宋体" w:eastAsia="宋体" w:hAnsi="宋体" w:cs="Times New Roman" w:hint="eastAsia"/>
          <w:kern w:val="2"/>
          <w:sz w:val="21"/>
          <w:szCs w:val="21"/>
        </w:rPr>
        <w:t>节中的第（四）类专业投资者可选择转换为普通投资者，以享受在信息告知、风险警示、适当性匹配等方面的特别保护。如需申请转换为普通投资者，投资者应将加盖单位公章的《专业投资者转普通投资者申请函（机构版）》以约定方式送达我司直销中心（直销中心联系方式见本指引最后一页），我司在收到申请后将及时为投资者办理身份的转换，并对其履行相应的适当性业务。</w:t>
      </w:r>
    </w:p>
    <w:p w14:paraId="25AD1060" w14:textId="77777777" w:rsidR="00B10875" w:rsidRDefault="00000000">
      <w:pPr>
        <w:pStyle w:val="4"/>
        <w:rPr>
          <w:szCs w:val="21"/>
        </w:rPr>
      </w:pPr>
      <w:r>
        <w:rPr>
          <w:rFonts w:hint="eastAsia"/>
          <w:sz w:val="21"/>
          <w:szCs w:val="21"/>
        </w:rPr>
        <w:t>（二）普通</w:t>
      </w:r>
      <w:r>
        <w:rPr>
          <w:sz w:val="21"/>
          <w:szCs w:val="21"/>
        </w:rPr>
        <w:t>投资者转</w:t>
      </w:r>
      <w:r>
        <w:rPr>
          <w:rFonts w:hint="eastAsia"/>
          <w:sz w:val="21"/>
          <w:szCs w:val="21"/>
        </w:rPr>
        <w:t>专业投资者</w:t>
      </w:r>
    </w:p>
    <w:p w14:paraId="7B59EF0A" w14:textId="77777777" w:rsidR="00B10875" w:rsidRDefault="00000000">
      <w:pPr>
        <w:pStyle w:val="Default"/>
        <w:spacing w:line="360" w:lineRule="auto"/>
        <w:ind w:firstLineChars="200" w:firstLine="420"/>
        <w:rPr>
          <w:rFonts w:ascii="宋体" w:eastAsia="宋体" w:hAnsi="宋体" w:cs="Times New Roman" w:hint="eastAsia"/>
          <w:kern w:val="2"/>
          <w:sz w:val="21"/>
          <w:szCs w:val="21"/>
        </w:rPr>
      </w:pPr>
      <w:r>
        <w:rPr>
          <w:rFonts w:ascii="宋体" w:eastAsia="宋体" w:hAnsi="宋体" w:cs="Times New Roman" w:hint="eastAsia"/>
          <w:kern w:val="2"/>
          <w:sz w:val="21"/>
          <w:szCs w:val="21"/>
        </w:rPr>
        <w:t>如满足最近1年末净资产不低于1000万元，最近1年末金融资产不低于500万元，且具有1年以上证券、基金、期货、黄金、外汇等投资经历的除专业投资者外的法人或其他组织，可向我司直销中心提出申请成为专业投资者。办理专业投资者身份转换业务，授权经办人</w:t>
      </w:r>
      <w:r>
        <w:rPr>
          <w:rFonts w:ascii="宋体" w:eastAsia="宋体" w:hAnsi="宋体" w:cs="宋体" w:hint="eastAsia"/>
          <w:sz w:val="21"/>
          <w:szCs w:val="21"/>
        </w:rPr>
        <w:t>应准备以下材料并</w:t>
      </w:r>
      <w:r>
        <w:rPr>
          <w:rFonts w:ascii="宋体" w:eastAsia="宋体" w:hAnsi="宋体" w:cs="Times New Roman" w:hint="eastAsia"/>
          <w:kern w:val="2"/>
          <w:sz w:val="21"/>
          <w:szCs w:val="21"/>
        </w:rPr>
        <w:t>以约定方式送达</w:t>
      </w:r>
      <w:r>
        <w:rPr>
          <w:rFonts w:ascii="宋体" w:eastAsia="宋体" w:hAnsi="宋体" w:cs="宋体" w:hint="eastAsia"/>
          <w:sz w:val="21"/>
          <w:szCs w:val="21"/>
        </w:rPr>
        <w:t>我司直销中心（直销中心联系方式见本指引最后一页）</w:t>
      </w:r>
      <w:r>
        <w:rPr>
          <w:rFonts w:ascii="宋体" w:eastAsia="宋体" w:hAnsi="宋体" w:cs="Times New Roman" w:hint="eastAsia"/>
          <w:kern w:val="2"/>
          <w:sz w:val="21"/>
          <w:szCs w:val="21"/>
        </w:rPr>
        <w:t>。我司将对投资者提供的申请材料及投资者的实际情况进行谨慎评估决定是否予以转换为专业投资者，并在两个工作日内通知投资者受理结果及其理由。</w:t>
      </w:r>
    </w:p>
    <w:p w14:paraId="44344D5E" w14:textId="77777777" w:rsidR="00B10875" w:rsidRDefault="00000000">
      <w:pPr>
        <w:pStyle w:val="Default"/>
        <w:numPr>
          <w:ilvl w:val="0"/>
          <w:numId w:val="12"/>
        </w:numPr>
        <w:spacing w:line="360" w:lineRule="auto"/>
        <w:ind w:left="0" w:firstLine="420"/>
        <w:rPr>
          <w:rFonts w:ascii="宋体" w:eastAsia="宋体" w:cs="宋体"/>
          <w:sz w:val="21"/>
          <w:szCs w:val="21"/>
        </w:rPr>
      </w:pPr>
      <w:r>
        <w:rPr>
          <w:rFonts w:ascii="宋体" w:eastAsia="宋体" w:cs="宋体" w:hint="eastAsia"/>
          <w:sz w:val="21"/>
          <w:szCs w:val="21"/>
        </w:rPr>
        <w:t>加盖预留印鉴的《普通投资者转专业投资者申请函（机构版）》；</w:t>
      </w:r>
    </w:p>
    <w:p w14:paraId="2588D702" w14:textId="77777777" w:rsidR="00B10875" w:rsidRDefault="00000000">
      <w:pPr>
        <w:pStyle w:val="Default"/>
        <w:numPr>
          <w:ilvl w:val="0"/>
          <w:numId w:val="12"/>
        </w:numPr>
        <w:spacing w:line="360" w:lineRule="auto"/>
        <w:ind w:left="0" w:firstLine="420"/>
        <w:rPr>
          <w:rFonts w:ascii="宋体" w:eastAsia="宋体" w:cs="宋体"/>
          <w:sz w:val="21"/>
          <w:szCs w:val="21"/>
        </w:rPr>
      </w:pPr>
      <w:r>
        <w:rPr>
          <w:rFonts w:ascii="宋体" w:eastAsia="宋体" w:cs="宋体" w:hint="eastAsia"/>
          <w:sz w:val="21"/>
          <w:szCs w:val="21"/>
        </w:rPr>
        <w:t>加盖单位公章的最近1年末的财务报表或财务报告或审计报告复印件（报告中需含净资产及金融资产指标）；</w:t>
      </w:r>
    </w:p>
    <w:p w14:paraId="0DAD22A0" w14:textId="77777777" w:rsidR="00B10875" w:rsidRDefault="00000000">
      <w:pPr>
        <w:pStyle w:val="Default"/>
        <w:numPr>
          <w:ilvl w:val="0"/>
          <w:numId w:val="12"/>
        </w:numPr>
        <w:spacing w:line="360" w:lineRule="auto"/>
        <w:ind w:left="0" w:firstLine="420"/>
        <w:rPr>
          <w:rFonts w:ascii="宋体" w:eastAsia="宋体" w:cs="宋体"/>
          <w:color w:val="auto"/>
          <w:sz w:val="21"/>
          <w:szCs w:val="21"/>
        </w:rPr>
      </w:pPr>
      <w:r>
        <w:rPr>
          <w:rFonts w:ascii="宋体" w:eastAsia="宋体" w:cs="宋体" w:hint="eastAsia"/>
          <w:color w:val="auto"/>
          <w:sz w:val="21"/>
          <w:szCs w:val="21"/>
        </w:rPr>
        <w:t>加盖单位公章由相关金融机构出具的投资交易对账单复印件（需显示具有1年以上的投资经历）。</w:t>
      </w:r>
    </w:p>
    <w:p w14:paraId="4615FEC2" w14:textId="77777777" w:rsidR="00B10875" w:rsidRDefault="00B10875">
      <w:pPr>
        <w:spacing w:line="360" w:lineRule="auto"/>
        <w:ind w:firstLineChars="200" w:firstLine="420"/>
        <w:rPr>
          <w:rFonts w:ascii="宋体" w:eastAsia="宋体" w:hAnsi="宋体" w:cs="Times New Roman" w:hint="eastAsia"/>
          <w:color w:val="000000"/>
          <w:szCs w:val="21"/>
        </w:rPr>
      </w:pPr>
    </w:p>
    <w:p w14:paraId="54DB3FE0" w14:textId="77777777" w:rsidR="00B10875" w:rsidRDefault="00000000">
      <w:pPr>
        <w:pStyle w:val="3"/>
        <w:rPr>
          <w:rFonts w:ascii="宋体" w:eastAsia="宋体" w:cs="宋体"/>
          <w:b w:val="0"/>
          <w:sz w:val="23"/>
          <w:szCs w:val="23"/>
        </w:rPr>
      </w:pPr>
      <w:bookmarkStart w:id="38" w:name="_Toc109128527"/>
      <w:r>
        <w:rPr>
          <w:rFonts w:hint="eastAsia"/>
          <w:sz w:val="28"/>
          <w:szCs w:val="28"/>
        </w:rPr>
        <w:t>二、个人投资者身份</w:t>
      </w:r>
      <w:r>
        <w:rPr>
          <w:sz w:val="28"/>
          <w:szCs w:val="28"/>
        </w:rPr>
        <w:t>转换</w:t>
      </w:r>
      <w:bookmarkEnd w:id="38"/>
    </w:p>
    <w:p w14:paraId="7A2E67B0" w14:textId="77777777" w:rsidR="00B10875" w:rsidRDefault="00000000">
      <w:pPr>
        <w:pStyle w:val="4"/>
        <w:rPr>
          <w:sz w:val="21"/>
          <w:szCs w:val="21"/>
        </w:rPr>
      </w:pPr>
      <w:r>
        <w:rPr>
          <w:rFonts w:hint="eastAsia"/>
          <w:sz w:val="21"/>
          <w:szCs w:val="21"/>
        </w:rPr>
        <w:t>（一）专业</w:t>
      </w:r>
      <w:r>
        <w:rPr>
          <w:sz w:val="21"/>
          <w:szCs w:val="21"/>
        </w:rPr>
        <w:t>投资者转普通</w:t>
      </w:r>
      <w:r>
        <w:rPr>
          <w:rFonts w:hint="eastAsia"/>
          <w:sz w:val="21"/>
          <w:szCs w:val="21"/>
        </w:rPr>
        <w:t>投资者</w:t>
      </w:r>
    </w:p>
    <w:p w14:paraId="614CB9AE" w14:textId="77777777" w:rsidR="00B10875" w:rsidRDefault="00000000">
      <w:pPr>
        <w:pStyle w:val="Default"/>
        <w:spacing w:line="360" w:lineRule="auto"/>
        <w:ind w:firstLineChars="200" w:firstLine="420"/>
        <w:rPr>
          <w:rFonts w:ascii="宋体" w:eastAsia="宋体" w:cs="宋体"/>
          <w:color w:val="auto"/>
          <w:sz w:val="21"/>
          <w:szCs w:val="21"/>
        </w:rPr>
      </w:pPr>
      <w:r>
        <w:rPr>
          <w:rFonts w:ascii="宋体" w:eastAsia="宋体" w:hAnsi="宋体" w:cs="Times New Roman" w:hint="eastAsia"/>
          <w:kern w:val="2"/>
          <w:sz w:val="21"/>
          <w:szCs w:val="21"/>
        </w:rPr>
        <w:t>本业务指引第一部分</w:t>
      </w:r>
      <w:r>
        <w:rPr>
          <w:rFonts w:ascii="宋体" w:eastAsia="宋体" w:hAnsi="宋体" w:cs="Times New Roman"/>
          <w:kern w:val="2"/>
          <w:sz w:val="21"/>
          <w:szCs w:val="21"/>
        </w:rPr>
        <w:t>第一</w:t>
      </w:r>
      <w:r>
        <w:rPr>
          <w:rFonts w:ascii="宋体" w:eastAsia="宋体" w:hAnsi="宋体" w:cs="Times New Roman" w:hint="eastAsia"/>
          <w:kern w:val="2"/>
          <w:sz w:val="21"/>
          <w:szCs w:val="21"/>
        </w:rPr>
        <w:t>节中的第（五）类专业投资者可选择转换为普通投资者，以</w:t>
      </w:r>
      <w:r>
        <w:rPr>
          <w:rFonts w:ascii="宋体" w:eastAsia="宋体" w:hAnsi="宋体" w:cs="Times New Roman" w:hint="eastAsia"/>
          <w:kern w:val="2"/>
          <w:sz w:val="21"/>
          <w:szCs w:val="21"/>
        </w:rPr>
        <w:lastRenderedPageBreak/>
        <w:t>享受在信息告知、风险警示、适当性匹配等方面的特别保护。如需申请转换为普通投资者，投资者应将签字的《专业投资者转普通投资者申请函（个人版）》以约定方式送达我司直销中心（直销中心联系方式见本指引最后一页），我司在收到申请后将及时为投资者办理身份的转换，并对其履行相应的适当性业务。</w:t>
      </w:r>
    </w:p>
    <w:p w14:paraId="577C3408" w14:textId="77777777" w:rsidR="00B10875" w:rsidRDefault="00B10875"/>
    <w:p w14:paraId="52E4FF5B" w14:textId="77777777" w:rsidR="00B10875" w:rsidRDefault="00000000">
      <w:pPr>
        <w:pStyle w:val="4"/>
        <w:rPr>
          <w:sz w:val="21"/>
          <w:szCs w:val="21"/>
        </w:rPr>
      </w:pPr>
      <w:r>
        <w:rPr>
          <w:rFonts w:hint="eastAsia"/>
          <w:sz w:val="21"/>
          <w:szCs w:val="21"/>
        </w:rPr>
        <w:t>（二）普通</w:t>
      </w:r>
      <w:r>
        <w:rPr>
          <w:sz w:val="21"/>
          <w:szCs w:val="21"/>
        </w:rPr>
        <w:t>投资者转</w:t>
      </w:r>
      <w:r>
        <w:rPr>
          <w:rFonts w:hint="eastAsia"/>
          <w:sz w:val="21"/>
          <w:szCs w:val="21"/>
        </w:rPr>
        <w:t>专业投资者</w:t>
      </w:r>
    </w:p>
    <w:p w14:paraId="362527D7" w14:textId="77777777" w:rsidR="00B10875" w:rsidRDefault="00000000">
      <w:pPr>
        <w:pStyle w:val="Default"/>
        <w:spacing w:line="360" w:lineRule="auto"/>
        <w:ind w:firstLineChars="200" w:firstLine="420"/>
        <w:rPr>
          <w:rFonts w:ascii="宋体" w:eastAsia="宋体" w:hAnsi="宋体" w:cs="Times New Roman" w:hint="eastAsia"/>
          <w:kern w:val="2"/>
          <w:sz w:val="21"/>
          <w:szCs w:val="21"/>
        </w:rPr>
      </w:pPr>
      <w:r>
        <w:rPr>
          <w:rFonts w:ascii="宋体" w:eastAsia="宋体" w:hAnsi="宋体" w:cs="Times New Roman" w:hint="eastAsia"/>
          <w:kern w:val="2"/>
          <w:sz w:val="21"/>
          <w:szCs w:val="21"/>
        </w:rPr>
        <w:t>如满足金融资产不低于300万元或者最近3年个人年均收入不低于30万，且具有1年以上证券、基金、期货、黄金、外汇等投资经历或者1年以上金融产品设计、投资、风险管理及相关工作经历的自然人投资者，可向我司直销中心提出申请成为专业投资者。专业投资者身份转换业务需客户本人亲临我司直销中心提出申请，并提供下述材料，申请受理过程我司将全程录音录像。接受申请后，我司将对投资者提供的申请材料及投资者的实际情况进行谨慎评估决定是否予以转换为专业投资者，并在两个工作日内通知投资者受理结果及其理由。</w:t>
      </w:r>
    </w:p>
    <w:p w14:paraId="4A763E85" w14:textId="77777777" w:rsidR="00B10875" w:rsidRDefault="00000000">
      <w:pPr>
        <w:pStyle w:val="Default"/>
        <w:numPr>
          <w:ilvl w:val="0"/>
          <w:numId w:val="13"/>
        </w:numPr>
        <w:spacing w:line="360" w:lineRule="auto"/>
        <w:ind w:left="0" w:firstLine="357"/>
        <w:rPr>
          <w:rFonts w:ascii="宋体" w:eastAsia="宋体" w:cs="宋体"/>
          <w:color w:val="auto"/>
          <w:sz w:val="21"/>
          <w:szCs w:val="21"/>
        </w:rPr>
      </w:pPr>
      <w:r>
        <w:rPr>
          <w:rFonts w:ascii="宋体" w:eastAsia="宋体" w:cs="宋体" w:hint="eastAsia"/>
          <w:color w:val="auto"/>
          <w:sz w:val="21"/>
          <w:szCs w:val="21"/>
        </w:rPr>
        <w:t>签字的《普通投资者转专业投资者申请函（个人版）》；</w:t>
      </w:r>
    </w:p>
    <w:p w14:paraId="35493EDF" w14:textId="559A7102" w:rsidR="00B10875" w:rsidRDefault="00000000">
      <w:pPr>
        <w:pStyle w:val="Default"/>
        <w:numPr>
          <w:ilvl w:val="0"/>
          <w:numId w:val="13"/>
        </w:numPr>
        <w:spacing w:line="360" w:lineRule="auto"/>
        <w:ind w:left="0" w:firstLine="357"/>
        <w:rPr>
          <w:rFonts w:ascii="宋体" w:eastAsia="宋体" w:cs="宋体"/>
          <w:color w:val="auto"/>
          <w:sz w:val="21"/>
          <w:szCs w:val="21"/>
        </w:rPr>
      </w:pPr>
      <w:r>
        <w:rPr>
          <w:rFonts w:ascii="宋体" w:eastAsia="宋体" w:cs="宋体" w:hint="eastAsia"/>
          <w:color w:val="auto"/>
          <w:sz w:val="21"/>
          <w:szCs w:val="21"/>
        </w:rPr>
        <w:t>由金融机构出具的金融资产证明复印件（加总的金融资产不低于300万元）或近3 年本人年均收入不低于30万元的证明；</w:t>
      </w:r>
    </w:p>
    <w:p w14:paraId="55FDC096" w14:textId="77777777" w:rsidR="00B10875" w:rsidRDefault="00000000">
      <w:pPr>
        <w:pStyle w:val="Default"/>
        <w:numPr>
          <w:ilvl w:val="0"/>
          <w:numId w:val="13"/>
        </w:numPr>
        <w:spacing w:line="360" w:lineRule="auto"/>
        <w:ind w:left="0" w:firstLine="357"/>
        <w:rPr>
          <w:rFonts w:ascii="宋体" w:eastAsia="宋体" w:cs="宋体"/>
          <w:color w:val="auto"/>
          <w:sz w:val="21"/>
          <w:szCs w:val="21"/>
        </w:rPr>
      </w:pPr>
      <w:r>
        <w:rPr>
          <w:rFonts w:ascii="宋体" w:eastAsia="宋体" w:cs="宋体" w:hint="eastAsia"/>
          <w:color w:val="auto"/>
          <w:sz w:val="21"/>
          <w:szCs w:val="21"/>
        </w:rPr>
        <w:t>由相关金融机构出具的投资交易对账单复印件（需显示具有1年以上的投资经历）或由任职单位出具的工作履历证明（可证明具有1年以上金融产品设计、投资、风险管理及相关工作经历）。</w:t>
      </w:r>
    </w:p>
    <w:p w14:paraId="02D21097" w14:textId="77777777" w:rsidR="00B10875" w:rsidRDefault="00B10875">
      <w:pPr>
        <w:rPr>
          <w:rFonts w:ascii="宋体" w:eastAsia="宋体" w:hAnsi="宋体" w:cs="Times New Roman" w:hint="eastAsia"/>
          <w:szCs w:val="21"/>
        </w:rPr>
      </w:pPr>
    </w:p>
    <w:p w14:paraId="4FD31904" w14:textId="77777777" w:rsidR="00B10875" w:rsidRDefault="00000000">
      <w:pPr>
        <w:pStyle w:val="2"/>
        <w:rPr>
          <w:b w:val="0"/>
        </w:rPr>
      </w:pPr>
      <w:bookmarkStart w:id="39" w:name="_Toc109128528"/>
      <w:r>
        <w:rPr>
          <w:rFonts w:hint="eastAsia"/>
        </w:rPr>
        <w:t>第六部分：注意事项</w:t>
      </w:r>
      <w:bookmarkEnd w:id="39"/>
    </w:p>
    <w:p w14:paraId="70739614"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1、交易业务申请表单需在14：50 之前（最迟不超过15:00）传真或发送到直销专用传真机并电话确认。</w:t>
      </w:r>
    </w:p>
    <w:p w14:paraId="1D517621"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2、投资者认（申）购资金须在基金合同约定的有效时间内足额交付并划入本公司以下银行账户，如当日认/申购款在规定时间内未交付，该交易申请无效。</w:t>
      </w:r>
    </w:p>
    <w:tbl>
      <w:tblPr>
        <w:tblW w:w="9370" w:type="dxa"/>
        <w:jc w:val="center"/>
        <w:tblLook w:val="04A0" w:firstRow="1" w:lastRow="0" w:firstColumn="1" w:lastColumn="0" w:noHBand="0" w:noVBand="1"/>
      </w:tblPr>
      <w:tblGrid>
        <w:gridCol w:w="2440"/>
        <w:gridCol w:w="2416"/>
        <w:gridCol w:w="2955"/>
        <w:gridCol w:w="1559"/>
      </w:tblGrid>
      <w:tr w:rsidR="00B10875" w14:paraId="68FC77A2" w14:textId="77777777">
        <w:trPr>
          <w:trHeight w:val="270"/>
          <w:jc w:val="center"/>
        </w:trPr>
        <w:tc>
          <w:tcPr>
            <w:tcW w:w="2440" w:type="dxa"/>
            <w:tcBorders>
              <w:top w:val="single" w:sz="4" w:space="0" w:color="auto"/>
              <w:left w:val="single" w:sz="4" w:space="0" w:color="auto"/>
              <w:bottom w:val="single" w:sz="4" w:space="0" w:color="auto"/>
              <w:right w:val="single" w:sz="4" w:space="0" w:color="auto"/>
            </w:tcBorders>
            <w:noWrap/>
            <w:vAlign w:val="center"/>
          </w:tcPr>
          <w:p w14:paraId="592D8303" w14:textId="77777777" w:rsidR="00B10875"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户名</w:t>
            </w:r>
          </w:p>
        </w:tc>
        <w:tc>
          <w:tcPr>
            <w:tcW w:w="2416" w:type="dxa"/>
            <w:tcBorders>
              <w:top w:val="single" w:sz="4" w:space="0" w:color="auto"/>
              <w:left w:val="nil"/>
              <w:bottom w:val="single" w:sz="4" w:space="0" w:color="auto"/>
              <w:right w:val="single" w:sz="4" w:space="0" w:color="auto"/>
            </w:tcBorders>
            <w:noWrap/>
            <w:vAlign w:val="center"/>
          </w:tcPr>
          <w:p w14:paraId="4207FEAE" w14:textId="77777777" w:rsidR="00B10875"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账号</w:t>
            </w:r>
          </w:p>
        </w:tc>
        <w:tc>
          <w:tcPr>
            <w:tcW w:w="2955" w:type="dxa"/>
            <w:tcBorders>
              <w:top w:val="single" w:sz="4" w:space="0" w:color="auto"/>
              <w:left w:val="nil"/>
              <w:bottom w:val="single" w:sz="4" w:space="0" w:color="auto"/>
              <w:right w:val="single" w:sz="4" w:space="0" w:color="auto"/>
            </w:tcBorders>
            <w:noWrap/>
            <w:vAlign w:val="center"/>
          </w:tcPr>
          <w:p w14:paraId="47C224F7" w14:textId="77777777" w:rsidR="00B10875"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开户银行</w:t>
            </w:r>
          </w:p>
        </w:tc>
        <w:tc>
          <w:tcPr>
            <w:tcW w:w="1559" w:type="dxa"/>
            <w:tcBorders>
              <w:top w:val="single" w:sz="4" w:space="0" w:color="auto"/>
              <w:left w:val="nil"/>
              <w:bottom w:val="single" w:sz="4" w:space="0" w:color="auto"/>
              <w:right w:val="single" w:sz="4" w:space="0" w:color="auto"/>
            </w:tcBorders>
            <w:noWrap/>
            <w:vAlign w:val="center"/>
          </w:tcPr>
          <w:p w14:paraId="7E10E3B4" w14:textId="77777777" w:rsidR="00B10875"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支付系统行号</w:t>
            </w:r>
          </w:p>
        </w:tc>
      </w:tr>
      <w:tr w:rsidR="00B10875" w14:paraId="2D3D3A4D" w14:textId="77777777">
        <w:trPr>
          <w:trHeight w:val="270"/>
          <w:jc w:val="center"/>
        </w:trPr>
        <w:tc>
          <w:tcPr>
            <w:tcW w:w="2440" w:type="dxa"/>
            <w:tcBorders>
              <w:top w:val="nil"/>
              <w:left w:val="single" w:sz="4" w:space="0" w:color="auto"/>
              <w:bottom w:val="single" w:sz="4" w:space="0" w:color="auto"/>
              <w:right w:val="single" w:sz="4" w:space="0" w:color="auto"/>
            </w:tcBorders>
            <w:noWrap/>
            <w:vAlign w:val="center"/>
          </w:tcPr>
          <w:p w14:paraId="38867CCF" w14:textId="77777777" w:rsidR="00B10875"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富荣基金管理有限公司</w:t>
            </w:r>
          </w:p>
        </w:tc>
        <w:tc>
          <w:tcPr>
            <w:tcW w:w="2416" w:type="dxa"/>
            <w:tcBorders>
              <w:top w:val="nil"/>
              <w:left w:val="nil"/>
              <w:bottom w:val="single" w:sz="4" w:space="0" w:color="auto"/>
              <w:right w:val="single" w:sz="4" w:space="0" w:color="auto"/>
            </w:tcBorders>
            <w:noWrap/>
            <w:vAlign w:val="center"/>
          </w:tcPr>
          <w:p w14:paraId="1A6EEDD0" w14:textId="77777777" w:rsidR="00B10875"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4000027719200579133</w:t>
            </w:r>
          </w:p>
        </w:tc>
        <w:tc>
          <w:tcPr>
            <w:tcW w:w="2955" w:type="dxa"/>
            <w:tcBorders>
              <w:top w:val="nil"/>
              <w:left w:val="nil"/>
              <w:bottom w:val="single" w:sz="4" w:space="0" w:color="auto"/>
              <w:right w:val="single" w:sz="4" w:space="0" w:color="auto"/>
            </w:tcBorders>
            <w:noWrap/>
            <w:vAlign w:val="center"/>
          </w:tcPr>
          <w:p w14:paraId="2CA60B85" w14:textId="77777777" w:rsidR="00B10875"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中国工商银行深圳湾支行</w:t>
            </w:r>
          </w:p>
        </w:tc>
        <w:tc>
          <w:tcPr>
            <w:tcW w:w="1559" w:type="dxa"/>
            <w:tcBorders>
              <w:top w:val="nil"/>
              <w:left w:val="nil"/>
              <w:bottom w:val="single" w:sz="4" w:space="0" w:color="auto"/>
              <w:right w:val="single" w:sz="4" w:space="0" w:color="auto"/>
            </w:tcBorders>
            <w:noWrap/>
            <w:vAlign w:val="center"/>
          </w:tcPr>
          <w:p w14:paraId="7914C7AD" w14:textId="77777777" w:rsidR="00B10875"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102584002776</w:t>
            </w:r>
          </w:p>
        </w:tc>
      </w:tr>
    </w:tbl>
    <w:p w14:paraId="20F25898"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3、直销中心T日受理业务申请，并不表示对本申请予以确认，最终结果以基金注册登</w:t>
      </w:r>
      <w:r>
        <w:rPr>
          <w:rFonts w:ascii="宋体" w:eastAsia="宋体" w:hAnsi="宋体" w:cs="Times New Roman" w:hint="eastAsia"/>
          <w:szCs w:val="21"/>
        </w:rPr>
        <w:lastRenderedPageBreak/>
        <w:t>记机构的确认为准。投资者一般在T+2工作日可通过我司网站查询最终结果，但基金合同另有规定的除外。投资者如果需要，也可向直销中心索要账户或交易确认单原件。</w:t>
      </w:r>
    </w:p>
    <w:p w14:paraId="0C3D70AD"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4、投资者需寄出有关业务单据原件给富荣基金直销中心。</w:t>
      </w:r>
    </w:p>
    <w:p w14:paraId="2C184BD4"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5、直销中心联络方式：</w:t>
      </w:r>
    </w:p>
    <w:p w14:paraId="3B21D996"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电话：0755-84356649、0755-</w:t>
      </w:r>
      <w:r>
        <w:rPr>
          <w:rFonts w:ascii="宋体" w:eastAsia="宋体" w:hAnsi="宋体" w:cs="Times New Roman"/>
          <w:szCs w:val="21"/>
        </w:rPr>
        <w:t>843566</w:t>
      </w:r>
      <w:r>
        <w:rPr>
          <w:rFonts w:ascii="宋体" w:eastAsia="宋体" w:hAnsi="宋体" w:cs="Times New Roman" w:hint="eastAsia"/>
          <w:szCs w:val="21"/>
        </w:rPr>
        <w:t>2</w:t>
      </w:r>
      <w:r>
        <w:rPr>
          <w:rFonts w:ascii="宋体" w:eastAsia="宋体" w:hAnsi="宋体" w:cs="Times New Roman"/>
          <w:szCs w:val="21"/>
        </w:rPr>
        <w:t>9</w:t>
      </w:r>
    </w:p>
    <w:p w14:paraId="1CA5139B"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传真：0755-83230902</w:t>
      </w:r>
    </w:p>
    <w:p w14:paraId="03EDD90F"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电子邮箱：furgt@furamc.com.cn</w:t>
      </w:r>
    </w:p>
    <w:p w14:paraId="56ACCD52"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地址：深圳市福田区八卦四路安吉尔大厦24层富荣基金直销中心</w:t>
      </w:r>
    </w:p>
    <w:p w14:paraId="3E4D9775" w14:textId="77777777" w:rsidR="00B10875"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邮编：518029</w:t>
      </w:r>
    </w:p>
    <w:sectPr w:rsidR="00B1087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4DB5" w14:textId="77777777" w:rsidR="00970749" w:rsidRDefault="00970749">
      <w:r>
        <w:separator/>
      </w:r>
    </w:p>
  </w:endnote>
  <w:endnote w:type="continuationSeparator" w:id="0">
    <w:p w14:paraId="1464BB10" w14:textId="77777777" w:rsidR="00970749" w:rsidRDefault="0097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1189" w14:textId="77777777" w:rsidR="00B10875" w:rsidRDefault="00B1087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146321"/>
      <w:docPartObj>
        <w:docPartGallery w:val="AutoText"/>
      </w:docPartObj>
    </w:sdtPr>
    <w:sdtContent>
      <w:p w14:paraId="3F3B3C72" w14:textId="77777777" w:rsidR="00B10875" w:rsidRDefault="00000000">
        <w:pPr>
          <w:pStyle w:val="a7"/>
          <w:jc w:val="center"/>
        </w:pPr>
        <w:r>
          <w:fldChar w:fldCharType="begin"/>
        </w:r>
        <w:r>
          <w:instrText>PAGE   \* MERGEFORMAT</w:instrText>
        </w:r>
        <w:r>
          <w:fldChar w:fldCharType="separate"/>
        </w:r>
        <w:r>
          <w:rPr>
            <w:lang w:val="zh-CN"/>
          </w:rPr>
          <w:t>1</w:t>
        </w:r>
        <w:r>
          <w:rPr>
            <w:lang w:val="zh-CN"/>
          </w:rPr>
          <w:t>1</w:t>
        </w:r>
        <w:r>
          <w:fldChar w:fldCharType="end"/>
        </w:r>
      </w:p>
    </w:sdtContent>
  </w:sdt>
  <w:p w14:paraId="5E8ABF73" w14:textId="77777777" w:rsidR="00B10875" w:rsidRDefault="00B1087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726E" w14:textId="77777777" w:rsidR="00B10875" w:rsidRDefault="00B1087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BE63" w14:textId="77777777" w:rsidR="00970749" w:rsidRDefault="00970749">
      <w:r>
        <w:separator/>
      </w:r>
    </w:p>
  </w:footnote>
  <w:footnote w:type="continuationSeparator" w:id="0">
    <w:p w14:paraId="2B64640F" w14:textId="77777777" w:rsidR="00970749" w:rsidRDefault="0097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4911" w14:textId="77777777" w:rsidR="00B10875" w:rsidRDefault="00B1087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E209" w14:textId="77C57664" w:rsidR="00B10875" w:rsidRDefault="00000000">
    <w:pPr>
      <w:pStyle w:val="a9"/>
      <w:jc w:val="right"/>
    </w:pPr>
    <w:r>
      <w:rPr>
        <w:rFonts w:hint="eastAsia"/>
      </w:rPr>
      <w:t>20</w:t>
    </w:r>
    <w:r>
      <w:t>2</w:t>
    </w:r>
    <w:r>
      <w:rPr>
        <w:rFonts w:hint="eastAsia"/>
      </w:rPr>
      <w:t>6</w:t>
    </w:r>
    <w:r>
      <w:rPr>
        <w:rFonts w:hint="eastAsia"/>
      </w:rPr>
      <w:t>年</w:t>
    </w:r>
    <w:r w:rsidR="00EF7A7A">
      <w:rPr>
        <w:rFonts w:hint="eastAsia"/>
      </w:rPr>
      <w:t>3</w:t>
    </w:r>
    <w:r>
      <w:rPr>
        <w:rFonts w:hint="eastAsia"/>
      </w:rPr>
      <w:t>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B9CA" w14:textId="77777777" w:rsidR="00B10875" w:rsidRDefault="00B108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42F"/>
    <w:multiLevelType w:val="multilevel"/>
    <w:tmpl w:val="03B6142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EB44477"/>
    <w:multiLevelType w:val="multilevel"/>
    <w:tmpl w:val="0EB44477"/>
    <w:lvl w:ilvl="0">
      <w:start w:val="1"/>
      <w:numFmt w:val="decimal"/>
      <w:lvlText w:val="%1、"/>
      <w:lvlJc w:val="left"/>
      <w:pPr>
        <w:ind w:left="420" w:hanging="420"/>
      </w:pPr>
      <w:rPr>
        <w:rFonts w:ascii="Calibri" w:cs="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C7562E"/>
    <w:multiLevelType w:val="multilevel"/>
    <w:tmpl w:val="10C7562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3304F12"/>
    <w:multiLevelType w:val="multilevel"/>
    <w:tmpl w:val="13304F12"/>
    <w:lvl w:ilvl="0">
      <w:start w:val="1"/>
      <w:numFmt w:val="decimal"/>
      <w:lvlText w:val="%1、"/>
      <w:lvlJc w:val="left"/>
      <w:pPr>
        <w:ind w:left="420" w:hanging="420"/>
      </w:pPr>
      <w:rPr>
        <w:rFonts w:ascii="Calibri" w:cs="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DA146E"/>
    <w:multiLevelType w:val="multilevel"/>
    <w:tmpl w:val="18DA146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DBF51CB"/>
    <w:multiLevelType w:val="multilevel"/>
    <w:tmpl w:val="1DBF51C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7732458"/>
    <w:multiLevelType w:val="multilevel"/>
    <w:tmpl w:val="2773245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3654738F"/>
    <w:multiLevelType w:val="multilevel"/>
    <w:tmpl w:val="3654738F"/>
    <w:lvl w:ilvl="0">
      <w:start w:val="1"/>
      <w:numFmt w:val="decimal"/>
      <w:lvlText w:val="%1、"/>
      <w:lvlJc w:val="left"/>
      <w:pPr>
        <w:ind w:left="420" w:hanging="420"/>
      </w:pPr>
      <w:rPr>
        <w:rFonts w:ascii="Calibri" w:cs="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C9F4618"/>
    <w:multiLevelType w:val="multilevel"/>
    <w:tmpl w:val="4C9F4618"/>
    <w:lvl w:ilvl="0">
      <w:start w:val="1"/>
      <w:numFmt w:val="decimal"/>
      <w:lvlText w:val="%1、"/>
      <w:lvlJc w:val="left"/>
      <w:pPr>
        <w:ind w:left="420" w:hanging="420"/>
      </w:pPr>
      <w:rPr>
        <w:rFonts w:ascii="Calibri" w:cs="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27D46D0"/>
    <w:multiLevelType w:val="multilevel"/>
    <w:tmpl w:val="527D46D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5C79507B"/>
    <w:multiLevelType w:val="multilevel"/>
    <w:tmpl w:val="5C79507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CF90DF4"/>
    <w:multiLevelType w:val="multilevel"/>
    <w:tmpl w:val="5CF90DF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FDE3F90"/>
    <w:multiLevelType w:val="multilevel"/>
    <w:tmpl w:val="7FDE3F9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603734922">
    <w:abstractNumId w:val="6"/>
  </w:num>
  <w:num w:numId="2" w16cid:durableId="1951474360">
    <w:abstractNumId w:val="10"/>
  </w:num>
  <w:num w:numId="3" w16cid:durableId="1278173982">
    <w:abstractNumId w:val="7"/>
  </w:num>
  <w:num w:numId="4" w16cid:durableId="811798037">
    <w:abstractNumId w:val="11"/>
  </w:num>
  <w:num w:numId="5" w16cid:durableId="1188912427">
    <w:abstractNumId w:val="8"/>
  </w:num>
  <w:num w:numId="6" w16cid:durableId="188489278">
    <w:abstractNumId w:val="3"/>
  </w:num>
  <w:num w:numId="7" w16cid:durableId="2121603627">
    <w:abstractNumId w:val="4"/>
  </w:num>
  <w:num w:numId="8" w16cid:durableId="491989696">
    <w:abstractNumId w:val="5"/>
  </w:num>
  <w:num w:numId="9" w16cid:durableId="2102751093">
    <w:abstractNumId w:val="12"/>
  </w:num>
  <w:num w:numId="10" w16cid:durableId="866062796">
    <w:abstractNumId w:val="9"/>
  </w:num>
  <w:num w:numId="11" w16cid:durableId="870386879">
    <w:abstractNumId w:val="0"/>
  </w:num>
  <w:num w:numId="12" w16cid:durableId="504327945">
    <w:abstractNumId w:val="1"/>
  </w:num>
  <w:num w:numId="13" w16cid:durableId="1474911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5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E6"/>
    <w:rsid w:val="00003A34"/>
    <w:rsid w:val="0000753C"/>
    <w:rsid w:val="00007931"/>
    <w:rsid w:val="00015E8E"/>
    <w:rsid w:val="00024E97"/>
    <w:rsid w:val="000335CC"/>
    <w:rsid w:val="00051D1A"/>
    <w:rsid w:val="00067F05"/>
    <w:rsid w:val="00073E03"/>
    <w:rsid w:val="000A2130"/>
    <w:rsid w:val="000A2714"/>
    <w:rsid w:val="000A4BE2"/>
    <w:rsid w:val="000B5F02"/>
    <w:rsid w:val="000C1420"/>
    <w:rsid w:val="000C1B0F"/>
    <w:rsid w:val="000C5531"/>
    <w:rsid w:val="001063BD"/>
    <w:rsid w:val="00112E3E"/>
    <w:rsid w:val="001244B2"/>
    <w:rsid w:val="00132E59"/>
    <w:rsid w:val="00133CEB"/>
    <w:rsid w:val="001347DB"/>
    <w:rsid w:val="00150691"/>
    <w:rsid w:val="00156F29"/>
    <w:rsid w:val="00166493"/>
    <w:rsid w:val="001834D3"/>
    <w:rsid w:val="00196235"/>
    <w:rsid w:val="00196A3E"/>
    <w:rsid w:val="001A3843"/>
    <w:rsid w:val="001B235D"/>
    <w:rsid w:val="001B31B3"/>
    <w:rsid w:val="001B53AC"/>
    <w:rsid w:val="001B6DD5"/>
    <w:rsid w:val="001C1DEB"/>
    <w:rsid w:val="001D030A"/>
    <w:rsid w:val="00202192"/>
    <w:rsid w:val="002078AE"/>
    <w:rsid w:val="002078D1"/>
    <w:rsid w:val="002267A7"/>
    <w:rsid w:val="00251335"/>
    <w:rsid w:val="00251DD9"/>
    <w:rsid w:val="0025570F"/>
    <w:rsid w:val="00260401"/>
    <w:rsid w:val="002620B3"/>
    <w:rsid w:val="00264743"/>
    <w:rsid w:val="0026502A"/>
    <w:rsid w:val="0026531A"/>
    <w:rsid w:val="00271666"/>
    <w:rsid w:val="00275FF8"/>
    <w:rsid w:val="002928B0"/>
    <w:rsid w:val="00296073"/>
    <w:rsid w:val="0029786D"/>
    <w:rsid w:val="00297BED"/>
    <w:rsid w:val="002B0261"/>
    <w:rsid w:val="002B185F"/>
    <w:rsid w:val="002B4B97"/>
    <w:rsid w:val="002C1156"/>
    <w:rsid w:val="002C5B81"/>
    <w:rsid w:val="002C6BCF"/>
    <w:rsid w:val="002C7D28"/>
    <w:rsid w:val="00316352"/>
    <w:rsid w:val="003311AE"/>
    <w:rsid w:val="00331854"/>
    <w:rsid w:val="00345526"/>
    <w:rsid w:val="0035483B"/>
    <w:rsid w:val="00391BCD"/>
    <w:rsid w:val="003A16A4"/>
    <w:rsid w:val="003A3C5B"/>
    <w:rsid w:val="003A45BC"/>
    <w:rsid w:val="003B2513"/>
    <w:rsid w:val="003B65CE"/>
    <w:rsid w:val="003C0123"/>
    <w:rsid w:val="003C0341"/>
    <w:rsid w:val="003C4CB1"/>
    <w:rsid w:val="003D37FC"/>
    <w:rsid w:val="003D4994"/>
    <w:rsid w:val="003D520E"/>
    <w:rsid w:val="003E1D1A"/>
    <w:rsid w:val="003E62FB"/>
    <w:rsid w:val="003F7162"/>
    <w:rsid w:val="0040647D"/>
    <w:rsid w:val="0041687F"/>
    <w:rsid w:val="00424735"/>
    <w:rsid w:val="00424A47"/>
    <w:rsid w:val="0043054D"/>
    <w:rsid w:val="00432A20"/>
    <w:rsid w:val="004360C9"/>
    <w:rsid w:val="00443E82"/>
    <w:rsid w:val="00446679"/>
    <w:rsid w:val="004736D6"/>
    <w:rsid w:val="0047682B"/>
    <w:rsid w:val="004769ED"/>
    <w:rsid w:val="00494402"/>
    <w:rsid w:val="004A6F0B"/>
    <w:rsid w:val="004C6570"/>
    <w:rsid w:val="004D1297"/>
    <w:rsid w:val="004D61B1"/>
    <w:rsid w:val="004F56CF"/>
    <w:rsid w:val="00500503"/>
    <w:rsid w:val="00514C02"/>
    <w:rsid w:val="00517EAE"/>
    <w:rsid w:val="00521539"/>
    <w:rsid w:val="005302BB"/>
    <w:rsid w:val="00541353"/>
    <w:rsid w:val="00543838"/>
    <w:rsid w:val="005501A0"/>
    <w:rsid w:val="00554326"/>
    <w:rsid w:val="005564E1"/>
    <w:rsid w:val="00564801"/>
    <w:rsid w:val="00570378"/>
    <w:rsid w:val="00571D9C"/>
    <w:rsid w:val="00574CD9"/>
    <w:rsid w:val="0058137F"/>
    <w:rsid w:val="0058612E"/>
    <w:rsid w:val="005A1D7D"/>
    <w:rsid w:val="005A42EA"/>
    <w:rsid w:val="005B3203"/>
    <w:rsid w:val="005B4C59"/>
    <w:rsid w:val="005B7B1F"/>
    <w:rsid w:val="005D4B61"/>
    <w:rsid w:val="005D5D55"/>
    <w:rsid w:val="005F0145"/>
    <w:rsid w:val="005F12FA"/>
    <w:rsid w:val="005F2966"/>
    <w:rsid w:val="005F4831"/>
    <w:rsid w:val="005F669E"/>
    <w:rsid w:val="006228EB"/>
    <w:rsid w:val="00625D74"/>
    <w:rsid w:val="00632CB0"/>
    <w:rsid w:val="006371DE"/>
    <w:rsid w:val="00637F61"/>
    <w:rsid w:val="0064195D"/>
    <w:rsid w:val="00644312"/>
    <w:rsid w:val="006450B7"/>
    <w:rsid w:val="006505E1"/>
    <w:rsid w:val="00652623"/>
    <w:rsid w:val="0065566E"/>
    <w:rsid w:val="00680650"/>
    <w:rsid w:val="00696A26"/>
    <w:rsid w:val="006C554B"/>
    <w:rsid w:val="006C58FC"/>
    <w:rsid w:val="006C7574"/>
    <w:rsid w:val="006D0AEE"/>
    <w:rsid w:val="006E2AA5"/>
    <w:rsid w:val="006F2C0A"/>
    <w:rsid w:val="006F5690"/>
    <w:rsid w:val="006F7E00"/>
    <w:rsid w:val="007050E5"/>
    <w:rsid w:val="0071783A"/>
    <w:rsid w:val="0074791B"/>
    <w:rsid w:val="00753B3D"/>
    <w:rsid w:val="007541EE"/>
    <w:rsid w:val="0075592A"/>
    <w:rsid w:val="00764FE6"/>
    <w:rsid w:val="0077161A"/>
    <w:rsid w:val="0078233C"/>
    <w:rsid w:val="0079426E"/>
    <w:rsid w:val="007976F2"/>
    <w:rsid w:val="007A37AB"/>
    <w:rsid w:val="007A3BDD"/>
    <w:rsid w:val="007A63CC"/>
    <w:rsid w:val="007B2B91"/>
    <w:rsid w:val="007D63BB"/>
    <w:rsid w:val="007E258D"/>
    <w:rsid w:val="007E6F31"/>
    <w:rsid w:val="007F55A2"/>
    <w:rsid w:val="00800788"/>
    <w:rsid w:val="00821E6B"/>
    <w:rsid w:val="00825363"/>
    <w:rsid w:val="00832AEA"/>
    <w:rsid w:val="008336E3"/>
    <w:rsid w:val="00834EA3"/>
    <w:rsid w:val="00840981"/>
    <w:rsid w:val="00843EBB"/>
    <w:rsid w:val="008561DE"/>
    <w:rsid w:val="00862A8F"/>
    <w:rsid w:val="00873141"/>
    <w:rsid w:val="00873E00"/>
    <w:rsid w:val="00881E42"/>
    <w:rsid w:val="00885A11"/>
    <w:rsid w:val="00892426"/>
    <w:rsid w:val="00894A66"/>
    <w:rsid w:val="008A0CA5"/>
    <w:rsid w:val="008A53C7"/>
    <w:rsid w:val="008B5313"/>
    <w:rsid w:val="008B74D0"/>
    <w:rsid w:val="008C57AB"/>
    <w:rsid w:val="008E6854"/>
    <w:rsid w:val="008F682A"/>
    <w:rsid w:val="0092440F"/>
    <w:rsid w:val="00926112"/>
    <w:rsid w:val="00933141"/>
    <w:rsid w:val="009348B5"/>
    <w:rsid w:val="00934A34"/>
    <w:rsid w:val="009473D2"/>
    <w:rsid w:val="00951F3B"/>
    <w:rsid w:val="00955343"/>
    <w:rsid w:val="0095555B"/>
    <w:rsid w:val="00957403"/>
    <w:rsid w:val="00961003"/>
    <w:rsid w:val="00970749"/>
    <w:rsid w:val="00971885"/>
    <w:rsid w:val="00972E91"/>
    <w:rsid w:val="009754F4"/>
    <w:rsid w:val="00977F39"/>
    <w:rsid w:val="00984990"/>
    <w:rsid w:val="009A4947"/>
    <w:rsid w:val="009C4FF8"/>
    <w:rsid w:val="009C6B15"/>
    <w:rsid w:val="009F3FF4"/>
    <w:rsid w:val="009F449B"/>
    <w:rsid w:val="009F6DA0"/>
    <w:rsid w:val="00A00B6C"/>
    <w:rsid w:val="00A0177A"/>
    <w:rsid w:val="00A253DA"/>
    <w:rsid w:val="00A34F0C"/>
    <w:rsid w:val="00A47BB9"/>
    <w:rsid w:val="00A60DDE"/>
    <w:rsid w:val="00A61059"/>
    <w:rsid w:val="00A61C99"/>
    <w:rsid w:val="00A62AD5"/>
    <w:rsid w:val="00A730C0"/>
    <w:rsid w:val="00A82534"/>
    <w:rsid w:val="00AA04BB"/>
    <w:rsid w:val="00AA7FD4"/>
    <w:rsid w:val="00AB188F"/>
    <w:rsid w:val="00AC01A8"/>
    <w:rsid w:val="00AC63E5"/>
    <w:rsid w:val="00AC6AE7"/>
    <w:rsid w:val="00AD0512"/>
    <w:rsid w:val="00AD32D4"/>
    <w:rsid w:val="00AD5C11"/>
    <w:rsid w:val="00AE74D7"/>
    <w:rsid w:val="00B04ED0"/>
    <w:rsid w:val="00B0580E"/>
    <w:rsid w:val="00B10875"/>
    <w:rsid w:val="00B21219"/>
    <w:rsid w:val="00B24483"/>
    <w:rsid w:val="00B27BA3"/>
    <w:rsid w:val="00B32AB2"/>
    <w:rsid w:val="00B359BC"/>
    <w:rsid w:val="00B433E2"/>
    <w:rsid w:val="00B435F0"/>
    <w:rsid w:val="00B4595A"/>
    <w:rsid w:val="00B464C7"/>
    <w:rsid w:val="00B52917"/>
    <w:rsid w:val="00B53042"/>
    <w:rsid w:val="00B5380B"/>
    <w:rsid w:val="00B57A07"/>
    <w:rsid w:val="00B65073"/>
    <w:rsid w:val="00B65D3C"/>
    <w:rsid w:val="00B66699"/>
    <w:rsid w:val="00B67E14"/>
    <w:rsid w:val="00B90E14"/>
    <w:rsid w:val="00B9783A"/>
    <w:rsid w:val="00BA0DE5"/>
    <w:rsid w:val="00BA1351"/>
    <w:rsid w:val="00BA1F08"/>
    <w:rsid w:val="00BA29E1"/>
    <w:rsid w:val="00BC1FF7"/>
    <w:rsid w:val="00BD7CB5"/>
    <w:rsid w:val="00BF0009"/>
    <w:rsid w:val="00C10F48"/>
    <w:rsid w:val="00C14BEE"/>
    <w:rsid w:val="00C22A50"/>
    <w:rsid w:val="00C27BE7"/>
    <w:rsid w:val="00C520F5"/>
    <w:rsid w:val="00C77BAB"/>
    <w:rsid w:val="00C921AC"/>
    <w:rsid w:val="00CA0CCD"/>
    <w:rsid w:val="00CA49FF"/>
    <w:rsid w:val="00CA4C63"/>
    <w:rsid w:val="00CA62CE"/>
    <w:rsid w:val="00CB0744"/>
    <w:rsid w:val="00CB6E9C"/>
    <w:rsid w:val="00CC1437"/>
    <w:rsid w:val="00CD6EEF"/>
    <w:rsid w:val="00CE3EB0"/>
    <w:rsid w:val="00D11436"/>
    <w:rsid w:val="00D162F1"/>
    <w:rsid w:val="00D24CA3"/>
    <w:rsid w:val="00D31C3A"/>
    <w:rsid w:val="00D63072"/>
    <w:rsid w:val="00D67A9C"/>
    <w:rsid w:val="00D728B1"/>
    <w:rsid w:val="00D80960"/>
    <w:rsid w:val="00D83427"/>
    <w:rsid w:val="00D8522C"/>
    <w:rsid w:val="00D94D43"/>
    <w:rsid w:val="00DA5DBE"/>
    <w:rsid w:val="00DC699A"/>
    <w:rsid w:val="00DD1E9B"/>
    <w:rsid w:val="00DE52D3"/>
    <w:rsid w:val="00E02A95"/>
    <w:rsid w:val="00E06119"/>
    <w:rsid w:val="00E06B84"/>
    <w:rsid w:val="00E15369"/>
    <w:rsid w:val="00E23047"/>
    <w:rsid w:val="00E479E6"/>
    <w:rsid w:val="00E6737A"/>
    <w:rsid w:val="00E71160"/>
    <w:rsid w:val="00E841B7"/>
    <w:rsid w:val="00E94029"/>
    <w:rsid w:val="00E944FD"/>
    <w:rsid w:val="00E96103"/>
    <w:rsid w:val="00E97E72"/>
    <w:rsid w:val="00EA5209"/>
    <w:rsid w:val="00EB473D"/>
    <w:rsid w:val="00EC2B82"/>
    <w:rsid w:val="00ED6EB7"/>
    <w:rsid w:val="00EE639D"/>
    <w:rsid w:val="00EE6E96"/>
    <w:rsid w:val="00EF27E9"/>
    <w:rsid w:val="00EF423B"/>
    <w:rsid w:val="00EF7641"/>
    <w:rsid w:val="00EF7A7A"/>
    <w:rsid w:val="00F12475"/>
    <w:rsid w:val="00F12507"/>
    <w:rsid w:val="00F15553"/>
    <w:rsid w:val="00F259EF"/>
    <w:rsid w:val="00F40196"/>
    <w:rsid w:val="00F42E0B"/>
    <w:rsid w:val="00F534F6"/>
    <w:rsid w:val="00F641E9"/>
    <w:rsid w:val="00F65CC8"/>
    <w:rsid w:val="00F67D20"/>
    <w:rsid w:val="00F7054E"/>
    <w:rsid w:val="00F7450D"/>
    <w:rsid w:val="00F805C9"/>
    <w:rsid w:val="00F829CE"/>
    <w:rsid w:val="00FB0CB6"/>
    <w:rsid w:val="00FB66A6"/>
    <w:rsid w:val="00FD1ED8"/>
    <w:rsid w:val="00FD246F"/>
    <w:rsid w:val="00FD3CD4"/>
    <w:rsid w:val="00FD594D"/>
    <w:rsid w:val="083337AB"/>
    <w:rsid w:val="0A8A4B04"/>
    <w:rsid w:val="1CEE104F"/>
    <w:rsid w:val="27383550"/>
    <w:rsid w:val="2F8530AA"/>
    <w:rsid w:val="3170796A"/>
    <w:rsid w:val="32931F82"/>
    <w:rsid w:val="34563267"/>
    <w:rsid w:val="584E07E1"/>
    <w:rsid w:val="675B5EC3"/>
    <w:rsid w:val="682B7F8C"/>
    <w:rsid w:val="6EE71877"/>
    <w:rsid w:val="726E7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8E03087"/>
  <w15:docId w15:val="{16325D42-AA2D-4FE4-92B0-556817DA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TOC3">
    <w:name w:val="toc 3"/>
    <w:basedOn w:val="a"/>
    <w:next w:val="a"/>
    <w:autoRedefine/>
    <w:uiPriority w:val="39"/>
    <w:unhideWhenUsed/>
    <w:pPr>
      <w:ind w:leftChars="400" w:left="84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tabs>
        <w:tab w:val="right" w:leader="dot" w:pos="8296"/>
      </w:tabs>
    </w:pPr>
  </w:style>
  <w:style w:type="paragraph" w:styleId="TOC2">
    <w:name w:val="toc 2"/>
    <w:basedOn w:val="a"/>
    <w:next w:val="a"/>
    <w:autoRedefine/>
    <w:uiPriority w:val="39"/>
    <w:unhideWhenUsed/>
    <w:pPr>
      <w:ind w:leftChars="200" w:left="420"/>
    </w:p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paragraph" w:customStyle="1" w:styleId="Default">
    <w:name w:val="Default"/>
    <w:pPr>
      <w:widowControl w:val="0"/>
      <w:autoSpaceDE w:val="0"/>
      <w:autoSpaceDN w:val="0"/>
      <w:adjustRightInd w:val="0"/>
    </w:pPr>
    <w:rPr>
      <w:rFonts w:ascii="Calibri" w:hAnsi="Calibri" w:cs="Calibri"/>
      <w:color w:val="000000"/>
      <w:sz w:val="24"/>
      <w:szCs w:val="24"/>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rPr>
      <w:b/>
      <w:bCs/>
    </w:rPr>
  </w:style>
  <w:style w:type="paragraph" w:styleId="af">
    <w:name w:val="List Paragraph"/>
    <w:basedOn w:val="a"/>
    <w:uiPriority w:val="34"/>
    <w:qFormat/>
    <w:pPr>
      <w:ind w:firstLineChars="200" w:firstLine="420"/>
    </w:p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40">
    <w:name w:val="标题 4 字符"/>
    <w:basedOn w:val="a0"/>
    <w:link w:val="4"/>
    <w:uiPriority w:val="9"/>
    <w:rPr>
      <w:rFonts w:asciiTheme="majorHAnsi" w:eastAsiaTheme="majorEastAsia" w:hAnsiTheme="majorHAnsi" w:cstheme="majorBidi"/>
      <w:b/>
      <w:bCs/>
      <w:sz w:val="28"/>
      <w:szCs w:val="28"/>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1">
    <w:name w:val="修订1"/>
    <w:hidden/>
    <w:uiPriority w:val="99"/>
    <w:semiHidden/>
    <w:rPr>
      <w:kern w:val="2"/>
      <w:sz w:val="21"/>
      <w:szCs w:val="22"/>
    </w:rPr>
  </w:style>
  <w:style w:type="paragraph" w:styleId="af0">
    <w:name w:val="Revision"/>
    <w:hidden/>
    <w:uiPriority w:val="99"/>
    <w:unhideWhenUsed/>
    <w:rsid w:val="001C1DE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b26021fb-34a1-421a-8a8d-62a65f7441ea</errorID>
      <errorWord>（</errorWord>
      <group>L1_Punc</group>
      <groupName>标点问题</groupName>
      <ability>L2_Punc</ability>
      <abilityName>标点符号检查</abilityName>
      <candidateList/>
      <explain>同一形式括号套用。</explain>
      <paraID>2371A776</paraID>
      <start>26</start>
      <end>27</end>
      <status>unmodified</status>
      <modifiedWord/>
      <trackRevisions>false</trackRevisions>
    </reviewItem>
    <reviewItem>
      <errorID>fb0f485f-de08-4c13-885a-432b6c8270bb</errorID>
      <errorWord>）</errorWord>
      <group>L1_Punc</group>
      <groupName>标点问题</groupName>
      <ability>L2_Punc</ability>
      <abilityName>标点符号检查</abilityName>
      <candidateList/>
      <explain>同一形式括号套用。</explain>
      <paraID>2371A776</paraID>
      <start>28</start>
      <end>29</end>
      <status>unmodified</status>
      <modifiedWord/>
      <trackRevisions>false</trackRevisions>
    </reviewItem>
    <reviewItem>
      <errorID>31f3645f-5309-4084-baf7-a3efe6df0e31</errorID>
      <errorWord>统一</errorWord>
      <group>L1_AI</group>
      <groupName>深度校对</groupName>
      <ability>L2_AI_Word</ability>
      <abilityName>字词纠错</abilityName>
      <candidateList>
        <item>的统一</item>
      </candidateList>
      <explain/>
      <paraID>52164283</paraID>
      <start>50</start>
      <end>52</end>
      <status>unmodified</status>
      <modifiedWord/>
      <trackRevisions>false</trackRevisions>
    </reviewItem>
    <reviewItem>
      <errorID>c8257801-9ae3-44a4-a685-87fe41087ae3</errorID>
      <errorWord>；</errorWord>
      <group>L1_AI</group>
      <groupName>深度校对</groupName>
      <ability>L2_AI_Punc</ability>
      <abilityName>标点纠错</abilityName>
      <candidateList>
        <item>。</item>
      </candidateList>
      <explain/>
      <paraID>52164283</paraID>
      <start>58</start>
      <end>59</end>
      <status>unmodified</status>
      <modifiedWord/>
      <trackRevisions>false</trackRevisions>
    </reviewItem>
    <reviewItem>
      <errorID>8178c6a0-a06a-42a9-9723-328c3b8837a1</errorID>
      <errorWord>；</errorWord>
      <group>L1_AI</group>
      <groupName>深度校对</groupName>
      <ability>L2_AI_Punc</ability>
      <abilityName>标点纠错</abilityName>
      <candidateList>
        <item>。</item>
      </candidateList>
      <explain/>
      <paraID>3B028384</paraID>
      <start>42</start>
      <end>43</end>
      <status>unmodified</status>
      <modifiedWord/>
      <trackRevisions>false</trackRevisions>
    </reviewItem>
    <reviewItem>
      <errorID>f4cfcbe2-5a19-401e-a789-c88b821fa5db</errorID>
      <errorWord>；</errorWord>
      <group>L1_AI</group>
      <groupName>深度校对</groupName>
      <ability>L2_AI_Punc</ability>
      <abilityName>标点纠错</abilityName>
      <candidateList>
        <item>。</item>
      </candidateList>
      <explain/>
      <paraID>6A7C3651</paraID>
      <start>14</start>
      <end>15</end>
      <status>unmodified</status>
      <modifiedWord/>
      <trackRevisions>false</trackRevisions>
    </reviewItem>
    <reviewItem>
      <errorID>f6469b46-424b-42d4-ba5a-2a322401c0f9</errorID>
      <errorWord>；</errorWord>
      <group>L1_AI</group>
      <groupName>深度校对</groupName>
      <ability>L2_AI_Punc</ability>
      <abilityName>标点纠错</abilityName>
      <candidateList>
        <item>。</item>
      </candidateList>
      <explain/>
      <paraID>46AC5CDE</paraID>
      <start>52</start>
      <end>53</end>
      <status>unmodified</status>
      <modifiedWord/>
      <trackRevisions>false</trackRevisions>
    </reviewItem>
    <reviewItem>
      <errorID>8f9b6e75-e665-4a9a-b8b2-437a88fc4835</errorID>
      <errorWord>（</errorWord>
      <group>L1_Punc</group>
      <groupName>标点问题</groupName>
      <ability>L2_Punc</ability>
      <abilityName>标点符号检查</abilityName>
      <candidateList/>
      <explain>同一形式括号套用。</explain>
      <paraID>59368049</paraID>
      <start>27</start>
      <end>28</end>
      <status>unmodified</status>
      <modifiedWord/>
      <trackRevisions>false</trackRevisions>
    </reviewItem>
    <reviewItem>
      <errorID>cadf0705-946e-4ead-85d2-b56010c9064f</errorID>
      <errorWord>）</errorWord>
      <group>L1_Punc</group>
      <groupName>标点问题</groupName>
      <ability>L2_Punc</ability>
      <abilityName>标点符号检查</abilityName>
      <candidateList/>
      <explain>同一形式括号套用。</explain>
      <paraID>59368049</paraID>
      <start>29</start>
      <end>30</end>
      <status>unmodified</status>
      <modifiedWord/>
      <trackRevisions>false</trackRevisions>
    </reviewItem>
    <reviewItem>
      <errorID>3d5c6922-8f68-4b36-a5ec-ba60ba324b2c</errorID>
      <errorWord>（</errorWord>
      <group>L1_Punc</group>
      <groupName>标点问题</groupName>
      <ability>L2_Punc</ability>
      <abilityName>标点符号检查</abilityName>
      <candidateList/>
      <explain>同一形式括号套用。</explain>
      <paraID>59368049</paraID>
      <start>30</start>
      <end>31</end>
      <status>unmodified</status>
      <modifiedWord/>
      <trackRevisions>false</trackRevisions>
    </reviewItem>
    <reviewItem>
      <errorID>6731bd5b-ad80-4da3-b4d0-b91dfd7795e7</errorID>
      <errorWord>）</errorWord>
      <group>L1_Punc</group>
      <groupName>标点问题</groupName>
      <ability>L2_Punc</ability>
      <abilityName>标点符号检查</abilityName>
      <candidateList/>
      <explain>同一形式括号套用。</explain>
      <paraID>59368049</paraID>
      <start>32</start>
      <end>33</end>
      <status>unmodified</status>
      <modifiedWord/>
      <trackRevisions>false</trackRevisions>
    </reviewItem>
    <reviewItem>
      <errorID>9e8796fd-efb9-40bc-9e72-d739733a07a7</errorID>
      <errorWord>一）</errorWord>
      <group>L1_AI</group>
      <groupName>深度校对</groupName>
      <ability>L2_AI_Title</ability>
      <abilityName>标题检查</abilityName>
      <candidateList>
        <item>1）</item>
      </candidateList>
      <explain>标题顺序错误，请检查标题顺序是否合理。</explain>
      <paraID>1AE44B69</paraID>
      <start>0</start>
      <end>2</end>
      <status>unmodified</status>
      <modifiedWord/>
      <trackRevisions>false</trackRevisions>
    </reviewItem>
    <reviewItem>
      <errorID>1e50826a-7afe-49b4-aac5-b03972a22a0e</errorID>
      <errorWord>文件内</errorWord>
      <group>L1_Word</group>
      <groupName>字词问题</groupName>
      <ability>L2_Typo</ability>
      <abilityName>字词错误</abilityName>
      <candidateList>
        <item>文件</item>
      </candidateList>
      <explain/>
      <paraID>1AE44B69</paraID>
      <start>132</start>
      <end>135</end>
      <status>unmodified</status>
      <modifiedWord/>
      <trackRevisions>false</trackRevisions>
    </reviewItem>
    <reviewItem>
      <errorID>ed7d9e38-686a-4290-bdc1-ef74c50e7f66</errorID>
      <errorWord>规定方</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1AE44B69</paraID>
      <start>160</start>
      <end>163</end>
      <status>unmodified</status>
      <modifiedWord/>
      <trackRevisions>false</trackRevisions>
    </reviewItem>
    <reviewItem>
      <errorID>92364feb-42ca-4f08-9569-450d67091302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432DBB49</paraID>
      <start>0</start>
      <end>2</end>
      <status>unmodified</status>
      <modifiedWord/>
      <trackRevisions>false</trackRevisions>
    </reviewItem>
    <reviewItem>
      <errorID>bd8ec790-3355-4f0c-a808-cb44ab35e78c</errorID>
      <errorWord>和</errorWord>
      <group>L1_AI</group>
      <groupName>深度校对</groupName>
      <ability>L2_AI_Word</ability>
      <abilityName>字词纠错</abilityName>
      <candidateList>
        <item>、有</item>
      </candidateList>
      <explain/>
      <paraID>369986BA</paraID>
      <start>9</start>
      <end>10</end>
      <status>unmodified</status>
      <modifiedWord/>
      <trackRevisions>false</trackRevisions>
    </reviewItem>
    <reviewItem>
      <errorID>4753a43e-e6f2-4648-8f54-8009f20f2573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34ECF7C8</paraID>
      <start>0</start>
      <end>2</end>
      <status>unmodified</status>
      <modifiedWord/>
      <trackRevisions>false</trackRevisions>
    </reviewItem>
    <reviewItem>
      <errorID>f50e31ea-ddc3-4a93-8378-f23aa6bf387f</errorID>
      <errorWord>经办人</errorWord>
      <group>L1_AI</group>
      <groupName>深度校对</groupName>
      <ability>L2_AI_Grammar</ability>
      <abilityName>语法纠错</abilityName>
      <candidateList>
        <item>投管人经办人</item>
      </candidateList>
      <explain/>
      <paraID>7D513D63</paraID>
      <start>29</start>
      <end>32</end>
      <status>unmodified</status>
      <modifiedWord/>
      <trackRevisions>false</trackRevisions>
    </reviewItem>
    <reviewItem>
      <errorID>e16c2085-9e72-4b49-a733-f16b31ef5858</errorID>
      <errorWord>投管人</errorWord>
      <group>L1_Word</group>
      <groupName>字词问题</groupName>
      <ability>L2_Typo</ability>
      <abilityName>字词错误</abilityName>
      <candidateList>
        <item>托管人</item>
      </candidateList>
      <explain/>
      <paraID>54CC924E</paraID>
      <start>4</start>
      <end>7</end>
      <status>unmodified</status>
      <modifiedWord/>
      <trackRevisions>false</trackRevisions>
    </reviewItem>
    <reviewItem>
      <errorID>3a930d0e-2726-437c-bd79-6c76a965bb7d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6371B464</paraID>
      <start>0</start>
      <end>2</end>
      <status>unmodified</status>
      <modifiedWord/>
      <trackRevisions>false</trackRevisions>
    </reviewItem>
    <reviewItem>
      <errorID>8f041990-a6fb-4917-8f8b-e45b8f415197</errorID>
      <errorWord>投管人</errorWord>
      <group>L1_Word</group>
      <groupName>字词问题</groupName>
      <ability>L2_Typo</ability>
      <abilityName>字词错误</abilityName>
      <candidateList>
        <item>托管人</item>
      </candidateList>
      <explain/>
      <paraID>7C54D939</paraID>
      <start>4</start>
      <end>7</end>
      <status>unmodified</status>
      <modifiedWord/>
      <trackRevisions>false</trackRevisions>
    </reviewItem>
    <reviewItem>
      <errorID>7583b7f0-1231-4bfc-9808-4c2b6e178a0d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7FE4A0F5</paraID>
      <start>0</start>
      <end>2</end>
      <status>unmodified</status>
      <modifiedWord/>
      <trackRevisions>false</trackRevisions>
    </reviewItem>
    <reviewItem>
      <errorID>3f395b82-9d18-469c-8913-28caab4d5d64</errorID>
      <errorWord>经办人</errorWord>
      <group>L1_AI</group>
      <groupName>深度校对</groupName>
      <ability>L2_AI_Grammar</ability>
      <abilityName>语法纠错</abilityName>
      <candidateList>
        <item>托管人经办人</item>
      </candidateList>
      <explain/>
      <paraID>38864265</paraID>
      <start>15</start>
      <end>18</end>
      <status>unmodified</status>
      <modifiedWord/>
      <trackRevisions>false</trackRevisions>
    </reviewItem>
    <reviewItem>
      <errorID>beda86aa-c649-40a4-a0c5-0683ccd588a1</errorID>
      <errorWord>件</errorWord>
      <group>L1_Word</group>
      <groupName>字词问题</groupName>
      <ability>L2_Typo</ability>
      <abilityName>字词错误</abilityName>
      <candidateList>
        <item>件加</item>
      </candidateList>
      <explain/>
      <paraID>21948D07</paraID>
      <start>4</start>
      <end>5</end>
      <status>unmodified</status>
      <modifiedWord/>
      <trackRevisions>false</trackRevisions>
    </reviewItem>
    <reviewItem>
      <errorID>937cf741-558e-4524-96ca-9181a1d5e770</errorID>
      <errorWord>件</errorWord>
      <group>L1_Word</group>
      <groupName>字词问题</groupName>
      <ability>L2_Typo</ability>
      <abilityName>字词错误</abilityName>
      <candidateList>
        <item>件加</item>
      </candidateList>
      <explain/>
      <paraID>69C44A88</paraID>
      <start>25</start>
      <end>26</end>
      <status>unmodified</status>
      <modifiedWord/>
      <trackRevisions>false</trackRevisions>
    </reviewItem>
    <reviewItem>
      <errorID>589166a3-f39b-41be-b961-fbece43ad454</errorID>
      <errorWord>（</errorWord>
      <group>L1_Punc</group>
      <groupName>标点问题</groupName>
      <ability>L2_Punc</ability>
      <abilityName>标点符号检查</abilityName>
      <candidateList/>
      <explain>同一形式括号套用。</explain>
      <paraID>4894388D</paraID>
      <start>24</start>
      <end>25</end>
      <status>unmodified</status>
      <modifiedWord/>
      <trackRevisions>false</trackRevisions>
    </reviewItem>
    <reviewItem>
      <errorID>86f5190d-e754-42c6-99d6-81409032f809</errorID>
      <errorWord>）</errorWord>
      <group>L1_Punc</group>
      <groupName>标点问题</groupName>
      <ability>L2_Punc</ability>
      <abilityName>标点符号检查</abilityName>
      <candidateList/>
      <explain>同一形式括号套用。</explain>
      <paraID>4894388D</paraID>
      <start>26</start>
      <end>27</end>
      <status>unmodified</status>
      <modifiedWord/>
      <trackRevisions>false</trackRevisions>
    </reviewItem>
    <reviewItem>
      <errorID>56c1e90d-17b9-4ba6-a609-bd0fb82f5075</errorID>
      <errorWord>居民身份声</errorWord>
      <group>L1_Word</group>
      <groupName>字词问题</groupName>
      <ability>L2_Typo</ability>
      <abilityName>字词错误</abilityName>
      <candidateList>
        <item>居民身份证</item>
      </candidateList>
      <explain/>
      <paraID>43C9C61F</paraID>
      <start>23</start>
      <end>28</end>
      <status>unmodified</status>
      <modifiedWord/>
      <trackRevisions>false</trackRevisions>
    </reviewItem>
    <reviewItem>
      <errorID>22553907-4221-433e-9225-566ca2778179</errorID>
      <errorWord>居民身份声</errorWord>
      <group>L1_Word</group>
      <groupName>字词问题</groupName>
      <ability>L2_Typo</ability>
      <abilityName>字词错误</abilityName>
      <candidateList>
        <item>居民身份证</item>
      </candidateList>
      <explain/>
      <paraID>2EC275CB</paraID>
      <start>24</start>
      <end>29</end>
      <status>unmodified</status>
      <modifiedWord/>
      <trackRevisions>false</trackRevisions>
    </reviewItem>
    <reviewItem>
      <errorID>56c1e90d-17b9-4ba6-a609-bd0fb82f5075</errorID>
      <errorWord>居民身份声</errorWord>
      <group>L1_Word</group>
      <groupName>字词问题</groupName>
      <ability>L2_Typo</ability>
      <abilityName>字词错误</abilityName>
      <candidateList>
        <item>居民身份证</item>
      </candidateList>
      <explain/>
      <paraID> 9560FD4</paraID>
      <start>23</start>
      <end>28</end>
      <status>unmodified</status>
      <modifiedWord/>
      <trackRevisions>false</trackRevisions>
    </reviewItem>
    <reviewItem>
      <errorID>22553907-4221-433e-9225-566ca2778179</errorID>
      <errorWord>居民身份声</errorWord>
      <group>L1_Word</group>
      <groupName>字词问题</groupName>
      <ability>L2_Typo</ability>
      <abilityName>字词错误</abilityName>
      <candidateList>
        <item>居民身份证</item>
      </candidateList>
      <explain/>
      <paraID>45A9E007</paraID>
      <start>24</start>
      <end>29</end>
      <status>unmodified</status>
      <modifiedWord/>
      <trackRevisions>false</trackRevisions>
    </reviewItem>
    <reviewItem>
      <errorID>b61a6258-f0a9-4889-819a-300f36665987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41D982F2</paraID>
      <start>0</start>
      <end>2</end>
      <status>unmodified</status>
      <modifiedWord/>
      <trackRevisions>false</trackRevisions>
    </reviewItem>
    <reviewItem>
      <errorID>41284190-00df-47b8-a035-c76f4ae856a3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508152F5</paraID>
      <start>0</start>
      <end>2</end>
      <status>unmodified</status>
      <modifiedWord/>
      <trackRevisions>false</trackRevisions>
    </reviewItem>
    <reviewItem>
      <errorID>163add91-988b-4ba0-8c06-81834af771a8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C586111</paraID>
      <start>0</start>
      <end>2</end>
      <status>unmodified</status>
      <modifiedWord/>
      <trackRevisions>false</trackRevisions>
    </reviewItem>
    <reviewItem>
      <errorID>c54db840-1f32-44dc-8f33-7ec7218ce02a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35907768</paraID>
      <start>0</start>
      <end>2</end>
      <status>unmodified</status>
      <modifiedWord/>
      <trackRevisions>false</trackRevisions>
    </reviewItem>
    <reviewItem>
      <errorID>98c55379-b2bd-4f3c-9133-e715ea2887cb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3DD67736</paraID>
      <start>0</start>
      <end>2</end>
      <status>unmodified</status>
      <modifiedWord/>
      <trackRevisions>false</trackRevisions>
    </reviewItem>
    <reviewItem>
      <errorID>109f144c-0b73-4519-a133-6ec729c3ae2e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5FA081E2</paraID>
      <start>0</start>
      <end>2</end>
      <status>unmodified</status>
      <modifiedWord/>
      <trackRevisions>false</trackRevisions>
    </reviewItem>
    <reviewItem>
      <errorID>0c40dcf5-0be2-403d-ad1d-4b0e1047cfb4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2BA3AD38</paraID>
      <start>0</start>
      <end>2</end>
      <status>unmodified</status>
      <modifiedWord/>
      <trackRevisions>false</trackRevisions>
    </reviewItem>
    <reviewItem>
      <errorID>ec700d05-6b56-4266-bd92-a3ed8e6cb63b</errorID>
      <errorWord>须</errorWord>
      <group>L1_Word</group>
      <groupName>字词问题</groupName>
      <ability>L2_Typo</ability>
      <abilityName>字词错误</abilityName>
      <candidateList>
        <item>需</item>
      </candidateList>
      <explain>存在发音相同字词的误用。</explain>
      <paraID> B4895D4</paraID>
      <start>60</start>
      <end>61</end>
      <status>unmodified</status>
      <modifiedWord/>
      <trackRevisions>false</trackRevisions>
    </reviewItem>
    <reviewItem>
      <errorID>3a41c96c-0e9d-447f-9cd5-1b538070385a</errorID>
      <errorWord>须</errorWord>
      <group>L1_Word</group>
      <groupName>字词问题</groupName>
      <ability>L2_Typo</ability>
      <abilityName>字词错误</abilityName>
      <candidateList>
        <item>需</item>
      </candidateList>
      <explain>存在发音相同字词的误用。</explain>
      <paraID>7AA89F55</paraID>
      <start>11</start>
      <end>12</end>
      <status>unmodified</status>
      <modifiedWord/>
      <trackRevisions>false</trackRevisions>
    </reviewItem>
    <reviewItem>
      <errorID>df8a03f8-bac7-4941-9f67-fbddd53f241f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5F7D1AE0</paraID>
      <start>0</start>
      <end>2</end>
      <status>unmodified</status>
      <modifiedWord/>
      <trackRevisions>false</trackRevisions>
    </reviewItem>
    <reviewItem>
      <errorID>ae1c01f0-8385-4601-ae3e-54c67999725d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3CE956BF</paraID>
      <start>0</start>
      <end>2</end>
      <status>unmodified</status>
      <modifiedWord/>
      <trackRevisions>false</trackRevisions>
    </reviewItem>
    <reviewItem>
      <errorID>9bc90bc1-0749-405b-a520-4520b25c3c43</errorID>
      <errorWord>须</errorWord>
      <group>L1_Word</group>
      <groupName>字词问题</groupName>
      <ability>L2_Typo</ability>
      <abilityName>字词错误</abilityName>
      <candidateList>
        <item>需</item>
      </candidateList>
      <explain>存在发音相同字词的误用。</explain>
      <paraID>3CE956BF</paraID>
      <start>78</start>
      <end>79</end>
      <status>unmodified</status>
      <modifiedWord/>
      <trackRevisions>false</trackRevisions>
    </reviewItem>
    <reviewItem>
      <errorID>8f7e5d45-0786-43c6-9099-5ab610fe5b56</errorID>
      <errorWord>,</errorWord>
      <group>L1_Format</group>
      <groupName>格式问题</groupName>
      <ability>L2_HalfPunc</ability>
      <abilityName>全半角检查</abilityName>
      <candidateList>
        <item>，</item>
      </candidateList>
      <explain>文本全半角错误。</explain>
      <paraID>3CE956BF</paraID>
      <start>85</start>
      <end>86</end>
      <status>unmodified</status>
      <modifiedWord/>
      <trackRevisions>false</trackRevisions>
    </reviewItem>
    <reviewItem>
      <errorID>e90599e5-7a39-4370-a439-6c8c707f6b5e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5EB1A0E5</paraID>
      <start>0</start>
      <end>2</end>
      <status>unmodified</status>
      <modifiedWord/>
      <trackRevisions>false</trackRevisions>
    </reviewItem>
    <reviewItem>
      <errorID>cc4bad13-4dc2-43d1-9e0e-3d9a681c822f</errorID>
      <errorWord>须</errorWord>
      <group>L1_Word</group>
      <groupName>字词问题</groupName>
      <ability>L2_Typo</ability>
      <abilityName>字词错误</abilityName>
      <candidateList>
        <item>需</item>
      </candidateList>
      <explain>存在发音相同字词的误用。</explain>
      <paraID>5EB1A0E5</paraID>
      <start>33</start>
      <end>34</end>
      <status>unmodified</status>
      <modifiedWord/>
      <trackRevisions>false</trackRevisions>
    </reviewItem>
    <reviewItem>
      <errorID>ebf19038-1d05-45c1-8c89-9f9e7ddc88c0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2D288717</paraID>
      <start>0</start>
      <end>2</end>
      <status>unmodified</status>
      <modifiedWord/>
      <trackRevisions>false</trackRevisions>
    </reviewItem>
    <reviewItem>
      <errorID>8033350a-7475-4d5a-b8a2-37957c5fef22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6D34BA9</paraID>
      <start>0</start>
      <end>2</end>
      <status>unmodified</status>
      <modifiedWord/>
      <trackRevisions>false</trackRevisions>
    </reviewItem>
    <reviewItem>
      <errorID>34a4413e-65f5-465b-ae56-7786b7ca4dd9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730A3EC0</paraID>
      <start>0</start>
      <end>2</end>
      <status>unmodified</status>
      <modifiedWord/>
      <trackRevisions>false</trackRevisions>
    </reviewItem>
    <reviewItem>
      <errorID>ee849e5a-f80d-4898-9933-f838a833b768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7BF1FB2</paraID>
      <start>0</start>
      <end>2</end>
      <status>unmodified</status>
      <modifiedWord/>
      <trackRevisions>false</trackRevisions>
    </reviewItem>
    <reviewItem>
      <errorID>66c9acfd-8eac-4a21-8719-b9d294706975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458A9509</paraID>
      <start>1</start>
      <end>3</end>
      <status>unmodified</status>
      <modifiedWord/>
      <trackRevisions>false</trackRevisions>
    </reviewItem>
    <reviewItem>
      <errorID>f7cce6e5-5e52-4b5b-8276-05ff71c12e9a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69C1F569</paraID>
      <start>0</start>
      <end>2</end>
      <status>unmodified</status>
      <modifiedWord/>
      <trackRevisions>false</trackRevisions>
    </reviewItem>
    <reviewItem>
      <errorID>06327218-588b-48ff-8356-418a64d2f879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17A0A55E</paraID>
      <start>0</start>
      <end>2</end>
      <status>unmodified</status>
      <modifiedWord/>
      <trackRevisions>false</trackRevisions>
    </reviewItem>
    <reviewItem>
      <errorID>379939c8-6396-42e5-b496-edb9e97b33af</errorID>
      <errorWord>：</errorWord>
      <group>L1_Format</group>
      <groupName>格式问题</groupName>
      <ability>L2_HalfPunc</ability>
      <abilityName>全半角检查</abilityName>
      <candidateList>
        <item>:</item>
      </candidateList>
      <explain>文本全半角错误。</explain>
      <paraID>428CADF5</paraID>
      <start>48</start>
      <end>49</end>
      <status>unmodified</status>
      <modifiedWord/>
      <trackRevisions>false</trackRevisions>
    </reviewItem>
    <reviewItem>
      <errorID>09b12d8c-2c27-4a86-95d8-417fe1710e68</errorID>
      <errorWord>：</errorWord>
      <group>L1_Format</group>
      <groupName>格式问题</groupName>
      <ability>L2_HalfPunc</ability>
      <abilityName>全半角检查</abilityName>
      <candidateList>
        <item>:</item>
      </candidateList>
      <explain>文本全半角错误。</explain>
      <paraID>428CADF5</paraID>
      <start>71</start>
      <end>72</end>
      <status>unmodified</status>
      <modifiedWord/>
      <trackRevisions>false</trackRevisions>
    </reviewItem>
    <reviewItem>
      <errorID>e8722bac-55e3-4b1d-9c96-b4c3628e2d08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6C9A7C0F</paraID>
      <start>0</start>
      <end>2</end>
      <status>unmodified</status>
      <modifiedWord/>
      <trackRevisions>false</trackRevisions>
    </reviewItem>
    <reviewItem>
      <errorID>ae93c82c-74a4-42fe-977f-4152aaf73a4b</errorID>
      <errorWord>其它</errorWord>
      <group>L1_Word</group>
      <groupName>字词问题</groupName>
      <ability>L2_Alias</ability>
      <abilityName>也作/曾用词</abilityName>
      <candidateList>
        <item>其他</item>
      </candidateList>
      <explain>词汇[其它]为不规范表述或旧称，其规范书面表述为[其他]。</explain>
      <paraID>6A02AEE4</paraID>
      <start>180</start>
      <end>182</end>
      <status>unmodified</status>
      <modifiedWord/>
      <trackRevisions>false</trackRevisions>
    </reviewItem>
    <reviewItem>
      <errorID>18aef5d3-7b3e-4d53-a7c7-ba8f03788e43</errorID>
      <errorWord>：</errorWord>
      <group>L1_Format</group>
      <groupName>格式问题</groupName>
      <ability>L2_HalfPunc</ability>
      <abilityName>全半角检查</abilityName>
      <candidateList>
        <item>:</item>
      </candidateList>
      <explain>文本全半角错误。</explain>
      <paraID> 296936E</paraID>
      <start>38</start>
      <end>39</end>
      <status>unmodified</status>
      <modifiedWord/>
      <trackRevisions>false</trackRevisions>
    </reviewItem>
    <reviewItem>
      <errorID>3cd207e8-76d4-438c-a614-f4f84bb35979</errorID>
      <errorWord>：</errorWord>
      <group>L1_Format</group>
      <groupName>格式问题</groupName>
      <ability>L2_HalfPunc</ability>
      <abilityName>全半角检查</abilityName>
      <candidateList>
        <item>:</item>
      </candidateList>
      <explain>文本全半角错误。</explain>
      <paraID>3EB5BC50</paraID>
      <start>27</start>
      <end>28</end>
      <status>unmodified</status>
      <modifiedWord/>
      <trackRevisions>false</trackRevisions>
    </reviewItem>
    <reviewItem>
      <errorID>404dea3c-18f2-4114-8a5c-0161fd3f73b5</errorID>
      <errorWord>：</errorWord>
      <group>L1_Format</group>
      <groupName>格式问题</groupName>
      <ability>L2_HalfPunc</ability>
      <abilityName>全半角检查</abilityName>
      <candidateList>
        <item>:</item>
      </candidateList>
      <explain>文本全半角错误。</explain>
      <paraID>7263643E</paraID>
      <start>50</start>
      <end>51</end>
      <status>unmodified</status>
      <modifiedWord/>
      <trackRevisions>false</trackRevisions>
    </reviewItem>
    <reviewItem>
      <errorID>b7ad24ce-c82e-4f51-96eb-3772455570e1</errorID>
      <errorWord>：</errorWord>
      <group>L1_Format</group>
      <groupName>格式问题</groupName>
      <ability>L2_HalfPunc</ability>
      <abilityName>全半角检查</abilityName>
      <candidateList>
        <item>:</item>
      </candidateList>
      <explain>文本全半角错误。</explain>
      <paraID>7263643E</paraID>
      <start>75</start>
      <end>76</end>
      <status>unmodified</status>
      <modifiedWord/>
      <trackRevisions>false</trackRevisions>
    </reviewItem>
    <reviewItem>
      <errorID>09a47b29-07b9-4b32-8476-4a92ce8c1a87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31747841</paraID>
      <start>0</start>
      <end>2</end>
      <status>unmodified</status>
      <modifiedWord/>
      <trackRevisions>false</trackRevisions>
    </reviewItem>
    <reviewItem>
      <errorID>bdf044d5-0652-4abe-9ed7-22571b651a10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2403FB1E</paraID>
      <start>0</start>
      <end>2</end>
      <status>unmodified</status>
      <modifiedWord/>
      <trackRevisions>false</trackRevisions>
    </reviewItem>
    <reviewItem>
      <errorID>672272cf-a7b8-4506-a081-cda32b0b2f31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47C5821E</paraID>
      <start>0</start>
      <end>2</end>
      <status>unmodified</status>
      <modifiedWord/>
      <trackRevisions>false</trackRevisions>
    </reviewItem>
    <reviewItem>
      <errorID>dedf1025-a803-40da-bcc1-1d6d6e3493a7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354E308F</paraID>
      <start>0</start>
      <end>2</end>
      <status>unmodified</status>
      <modifiedWord/>
      <trackRevisions>false</trackRevisions>
    </reviewItem>
    <reviewItem>
      <errorID>71ef7553-519c-4bfb-abf5-ab5724ae459a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7F1D9907</paraID>
      <start>0</start>
      <end>2</end>
      <status>unmodified</status>
      <modifiedWord/>
      <trackRevisions>false</trackRevisions>
    </reviewItem>
    <reviewItem>
      <errorID>6a380fae-ab30-42b8-846b-14dc6bfd8ad2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54800B3C</paraID>
      <start>0</start>
      <end>2</end>
      <status>unmodified</status>
      <modifiedWord/>
      <trackRevisions>false</trackRevisions>
    </reviewItem>
    <reviewItem>
      <errorID>4d5db583-3002-4365-b7e5-32a62fa269e2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366F0F4E</paraID>
      <start>0</start>
      <end>2</end>
      <status>unmodified</status>
      <modifiedWord/>
      <trackRevisions>false</trackRevisions>
    </reviewItem>
    <reviewItem>
      <errorID>525ccd46-5b55-438e-b560-e7b0d57adcde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75953E51</paraID>
      <start>0</start>
      <end>2</end>
      <status>unmodified</status>
      <modifiedWord/>
      <trackRevisions>false</trackRevisions>
    </reviewItem>
    <reviewItem>
      <errorID>1e3921f9-2553-4beb-8c4c-d64b59f669f7</errorID>
      <errorWord>其它</errorWord>
      <group>L1_Word</group>
      <groupName>字词问题</groupName>
      <ability>L2_Alias</ability>
      <abilityName>也作/曾用词</abilityName>
      <candidateList>
        <item>其他</item>
      </candidateList>
      <explain>词汇[其它]为不规范表述或旧称，其规范书面表述为[其他]。</explain>
      <paraID>75953E51</paraID>
      <start>182</start>
      <end>184</end>
      <status>unmodified</status>
      <modifiedWord/>
      <trackRevisions>false</trackRevisions>
    </reviewItem>
    <reviewItem>
      <errorID>887cc69e-cefa-4ddd-9529-39f90df4f67e</errorID>
      <errorWord>：</errorWord>
      <group>L1_Format</group>
      <groupName>格式问题</groupName>
      <ability>L2_HalfPunc</ability>
      <abilityName>全半角检查</abilityName>
      <candidateList>
        <item>:</item>
      </candidateList>
      <explain>文本全半角错误。</explain>
      <paraID> 2B56855</paraID>
      <start>38</start>
      <end>39</end>
      <status>unmodified</status>
      <modifiedWord/>
      <trackRevisions>false</trackRevisions>
    </reviewItem>
    <reviewItem>
      <errorID>3cd207e8-76d4-438c-a614-f4f84bb35979</errorID>
      <errorWord>：</errorWord>
      <group>L1_Format</group>
      <groupName>格式问题</groupName>
      <ability>L2_HalfPunc</ability>
      <abilityName>全半角检查</abilityName>
      <candidateList>
        <item>:</item>
      </candidateList>
      <explain>文本全半角错误。</explain>
      <paraID>3736D43C</paraID>
      <start>27</start>
      <end>28</end>
      <status>unmodified</status>
      <modifiedWord/>
      <trackRevisions>false</trackRevisions>
    </reviewItem>
    <reviewItem>
      <errorID>55921519-d09f-4cbd-b240-0614202e0451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352F218F</paraID>
      <start>0</start>
      <end>2</end>
      <status>unmodified</status>
      <modifiedWord/>
      <trackRevisions>false</trackRevisions>
    </reviewItem>
    <reviewItem>
      <errorID>b22cc353-ab74-4531-bda5-9caff271a0d7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359018B5</paraID>
      <start>0</start>
      <end>2</end>
      <status>unmodified</status>
      <modifiedWord/>
      <trackRevisions>false</trackRevisions>
    </reviewItem>
    <reviewItem>
      <errorID>35a60f36-6da4-41bc-bafe-1515b9a5d306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7410AE25</paraID>
      <start>0</start>
      <end>2</end>
      <status>unmodified</status>
      <modifiedWord/>
      <trackRevisions>false</trackRevisions>
    </reviewItem>
    <reviewItem>
      <errorID>f23e5e4f-36e2-4724-9b0d-22c31b9e7110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3EF5ABD7</paraID>
      <start>0</start>
      <end>2</end>
      <status>unmodified</status>
      <modifiedWord/>
      <trackRevisions>false</trackRevisions>
    </reviewItem>
    <reviewItem>
      <errorID>fc029a69-30cd-433b-9998-a40b6716be38</errorID>
      <errorWord>其它</errorWord>
      <group>L1_Word</group>
      <groupName>字词问题</groupName>
      <ability>L2_Alias</ability>
      <abilityName>也作/曾用词</abilityName>
      <candidateList>
        <item>其他</item>
      </candidateList>
      <explain>词汇[其它]为不规范表述或旧称，其规范书面表述为[其他]。</explain>
      <paraID>4750158F</paraID>
      <start>180</start>
      <end>182</end>
      <status>unmodified</status>
      <modifiedWord/>
      <trackRevisions>false</trackRevisions>
    </reviewItem>
    <reviewItem>
      <errorID>94bfad87-09d0-435d-8a58-03a008bda854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33E434D2</paraID>
      <start>0</start>
      <end>2</end>
      <status>unmodified</status>
      <modifiedWord/>
      <trackRevisions>false</trackRevisions>
    </reviewItem>
    <reviewItem>
      <errorID>35dbb152-6b84-4090-a079-a4d930d058de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54CB190E</paraID>
      <start>0</start>
      <end>2</end>
      <status>unmodified</status>
      <modifiedWord/>
      <trackRevisions>false</trackRevisions>
    </reviewItem>
    <reviewItem>
      <errorID>78ff1436-3296-4bf8-b18a-f96a1d9b72c0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7DDC5B77</paraID>
      <start>0</start>
      <end>2</end>
      <status>unmodified</status>
      <modifiedWord/>
      <trackRevisions>false</trackRevisions>
    </reviewItem>
    <reviewItem>
      <errorID>cbb411c3-ac84-44c4-97c5-9f43bd4110ad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9ADE5DC</paraID>
      <start>0</start>
      <end>2</end>
      <status>unmodified</status>
      <modifiedWord/>
      <trackRevisions>false</trackRevisions>
    </reviewItem>
    <reviewItem>
      <errorID>a64dbb99-7db5-4b0b-b439-0a32d5832367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3022D27A</paraID>
      <start>0</start>
      <end>2</end>
      <status>unmodified</status>
      <modifiedWord/>
      <trackRevisions>false</trackRevisions>
    </reviewItem>
    <reviewItem>
      <errorID>eae30429-61c2-4e4c-8940-9fdd79e2ac5c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4308AFFB</paraID>
      <start>0</start>
      <end>2</end>
      <status>unmodified</status>
      <modifiedWord/>
      <trackRevisions>false</trackRevisions>
    </reviewItem>
    <reviewItem>
      <errorID>a897a6f5-31f5-4dd5-876e-02028b380cde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3F5403E1</paraID>
      <start>0</start>
      <end>2</end>
      <status>unmodified</status>
      <modifiedWord/>
      <trackRevisions>false</trackRevisions>
    </reviewItem>
    <reviewItem>
      <errorID>d35e4e0e-8663-4ecf-8471-5212d245c9c5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1525A476</paraID>
      <start>0</start>
      <end>2</end>
      <status>unmodified</status>
      <modifiedWord/>
      <trackRevisions>false</trackRevisions>
    </reviewItem>
    <reviewItem>
      <errorID>b528bb71-d90f-4146-8787-e87ecddb499e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3BA414E0</paraID>
      <start>0</start>
      <end>2</end>
      <status>unmodified</status>
      <modifiedWord/>
      <trackRevisions>false</trackRevisions>
    </reviewItem>
    <reviewItem>
      <errorID>4dfd9e40-7afb-4dd6-a3ff-bb164a42cda2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6022EE8C</paraID>
      <start>0</start>
      <end>2</end>
      <status>unmodified</status>
      <modifiedWord/>
      <trackRevisions>false</trackRevisions>
    </reviewItem>
    <reviewItem>
      <errorID>a8f9ef0e-f70f-41bb-b149-d830969dd3ec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5833EB56</paraID>
      <start>0</start>
      <end>2</end>
      <status>unmodified</status>
      <modifiedWord/>
      <trackRevisions>false</trackRevisions>
    </reviewItem>
    <reviewItem>
      <errorID>289e5409-9073-4ecd-8032-d4c9bf0821e6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1C1E5012</paraID>
      <start>0</start>
      <end>2</end>
      <status>unmodified</status>
      <modifiedWord/>
      <trackRevisions>false</trackRevisions>
    </reviewItem>
    <reviewItem>
      <errorID>2720ad81-5937-4717-aca8-22589932e06b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40AB39A9</paraID>
      <start>0</start>
      <end>2</end>
      <status>unmodified</status>
      <modifiedWord/>
      <trackRevisions>false</trackRevisions>
    </reviewItem>
    <reviewItem>
      <errorID>f9fa5208-f773-4ce4-b1b0-aa7cfc33069c</errorID>
      <errorWord>其它</errorWord>
      <group>L1_Word</group>
      <groupName>字词问题</groupName>
      <ability>L2_Alias</ability>
      <abilityName>也作/曾用词</abilityName>
      <candidateList>
        <item>其他</item>
      </candidateList>
      <explain>词汇[其它]为不规范表述或旧称，其规范书面表述为[其他]。</explain>
      <paraID>40AB39A9</paraID>
      <start>182</start>
      <end>184</end>
      <status>unmodified</status>
      <modifiedWord/>
      <trackRevisions>false</trackRevisions>
    </reviewItem>
    <reviewItem>
      <errorID>59644bf7-e9ec-45ca-a33d-00c3f369eb74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12AE86C7</paraID>
      <start>0</start>
      <end>2</end>
      <status>unmodified</status>
      <modifiedWord/>
      <trackRevisions>false</trackRevisions>
    </reviewItem>
    <reviewItem>
      <errorID>2453796d-c779-4a0a-8f2e-286e452cc1a7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4C754A9F</paraID>
      <start>0</start>
      <end>2</end>
      <status>unmodified</status>
      <modifiedWord/>
      <trackRevisions>false</trackRevisions>
    </reviewItem>
    <reviewItem>
      <errorID>78ff1436-3296-4bf8-b18a-f96a1d9b72c0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3A33B44B</paraID>
      <start>0</start>
      <end>2</end>
      <status>unmodified</status>
      <modifiedWord/>
      <trackRevisions>false</trackRevisions>
    </reviewItem>
    <reviewItem>
      <errorID>cbb411c3-ac84-44c4-97c5-9f43bd4110ad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6C986D12</paraID>
      <start>0</start>
      <end>2</end>
      <status>unmodified</status>
      <modifiedWord/>
      <trackRevisions>false</trackRevisions>
    </reviewItem>
    <reviewItem>
      <errorID>9944fde5-c75d-4801-9932-b1d7efd8808e</errorID>
      <errorWord>万</errorWord>
      <group>L1_Word</group>
      <groupName>字词问题</groupName>
      <ability>L2_Typo</ability>
      <abilityName>字词错误</abilityName>
      <candidateList>
        <item>万元</item>
      </candidateList>
      <explain/>
      <paraID>42A48272</paraID>
      <start>32</start>
      <end>33</end>
      <status>unmodified</status>
      <modifiedWord/>
      <trackRevisions>false</trackRevisions>
    </reviewItem>
    <reviewItem>
      <errorID>ec018853-b91b-4ff5-86ef-b59312535c3e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538159C0</paraID>
      <start>0</start>
      <end>2</end>
      <status>unmodified</status>
      <modifiedWord/>
      <trackRevisions>false</trackRevisions>
    </reviewItem>
    <reviewItem>
      <errorID>0a4d6356-388a-45a3-91a1-67d2caf5c444</errorID>
      <errorWord>：</errorWord>
      <group>L1_Format</group>
      <groupName>格式问题</groupName>
      <ability>L2_HalfPunc</ability>
      <abilityName>全半角检查</abilityName>
      <candidateList>
        <item>:</item>
      </candidateList>
      <explain>文本全半角错误。</explain>
      <paraID>538159C0</paraID>
      <start>14</start>
      <end>15</end>
      <status>unmodified</status>
      <modifiedWord/>
      <trackRevisions>false</trackRevisions>
    </reviewItem>
    <reviewItem>
      <errorID>bec2ee2d-4fe4-4ece-964c-a850250e8ea1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245D0E24</paraID>
      <start>0</start>
      <end>2</end>
      <status>unmodified</status>
      <modifiedWord/>
      <trackRevisions>false</trackRevisions>
    </reviewItem>
    <reviewItem>
      <errorID>33e3543e-fcb1-43cb-b07c-57c0af3467a4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45E891C0</paraID>
      <start>0</start>
      <end>2</end>
      <status>unmodified</status>
      <modifiedWord/>
      <trackRevisions>false</trackRevisions>
    </reviewItem>
    <reviewItem>
      <errorID>5ad52f7a-5e02-42ed-b672-c0b9babc170d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62C4912</paraID>
      <start>0</start>
      <end>2</end>
      <status>unmodified</status>
      <modifiedWord/>
      <trackRevisions>false</trackRevisions>
    </reviewItem>
    <reviewItem>
      <errorID>9355bfdc-e82d-4ca4-bb57-1699d0597527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6BFBF49A</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B7366-8F93-464E-A651-F2AB3570EB7F}">
  <ds:schemaRefs>
    <ds:schemaRef ds:uri="http://schemas.wps.cn/vas-ai-hub/contract-review"/>
  </ds:schemaRefs>
</ds:datastoreItem>
</file>

<file path=customXml/itemProps2.xml><?xml version="1.0" encoding="utf-8"?>
<ds:datastoreItem xmlns:ds="http://schemas.openxmlformats.org/officeDocument/2006/customXml" ds:itemID="{ECDD37A3-7471-4516-AF49-CD2469F77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6965</Words>
  <Characters>7105</Characters>
  <Application>Microsoft Office Word</Application>
  <DocSecurity>0</DocSecurity>
  <Lines>473</Lines>
  <Paragraphs>586</Paragraphs>
  <ScaleCrop>false</ScaleCrop>
  <Company>Microsoft</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xieyanping</dc:creator>
  <cp:lastModifiedBy>徐悦</cp:lastModifiedBy>
  <cp:revision>5</cp:revision>
  <cp:lastPrinted>2024-08-12T08:22:00Z</cp:lastPrinted>
  <dcterms:created xsi:type="dcterms:W3CDTF">2026-03-04T06:22:00Z</dcterms:created>
  <dcterms:modified xsi:type="dcterms:W3CDTF">2026-03-04T07:34:00Z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eyJoZGlkIjoiOTA5OTY2MTc3YTE3OWU0YjU0NzRlMjlkZDVhNDc4ZDciLCJ1c2VySWQiOiIzMTA5NjQ2NDkifQ==</vt:lpwstr>
  </property>
  <property fmtid="{D5CDD505-2E9C-101B-9397-08002B2CF9AE}" pid="3" name="KSOProductBuildVer">
    <vt:lpwstr>2052-12.1.0.24657</vt:lpwstr>
  </property>
  <property fmtid="{D5CDD505-2E9C-101B-9397-08002B2CF9AE}" pid="4" name="ICV">
    <vt:lpwstr>B22EBA9BEF184A44B632A22F745CD7AA_12</vt:lpwstr>
  </property>
</Properties>
</file>